
<file path=[Content_Types].xml><?xml version="1.0" encoding="utf-8"?>
<Types xmlns="http://schemas.openxmlformats.org/package/2006/content-types">
  <Default Extension="rels" ContentType="application/vnd.openxmlformats-package.relationships+xml"/>
  <Default Extension="tiff" ContentType="image/tif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2626" w14:textId="77777777" w:rsidR="007159CA" w:rsidRDefault="007159CA" w:rsidP="002046BE">
      <w:pPr>
        <w:pStyle w:val="Header"/>
      </w:pPr>
    </w:p>
    <w:p w14:paraId="4B8521F9" w14:textId="77777777" w:rsidR="007159CA" w:rsidRDefault="007159CA" w:rsidP="002046BE">
      <w:pPr>
        <w:pStyle w:val="Header"/>
      </w:pPr>
    </w:p>
    <w:p w14:paraId="2C0F47F5" w14:textId="5DB74685" w:rsidR="00C63C1B" w:rsidRDefault="00C63C1B" w:rsidP="00C63C1B">
      <w:pPr>
        <w:spacing w:line="240" w:lineRule="auto"/>
        <w:rPr>
          <w:rFonts w:ascii="Times New Roman" w:hAnsi="Times New Roman" w:cs="Times New Roman"/>
          <w:b/>
          <w:sz w:val="24"/>
          <w:szCs w:val="24"/>
        </w:rPr>
      </w:pPr>
      <w:r>
        <w:rPr>
          <w:rFonts w:ascii="Times New Roman" w:hAnsi="Times New Roman" w:cs="Times New Roman"/>
          <w:b/>
          <w:sz w:val="24"/>
          <w:szCs w:val="24"/>
        </w:rPr>
        <w:t>SUPPLIMENTARY DATA</w:t>
      </w:r>
    </w:p>
    <w:p w14:paraId="2E5D31A3" w14:textId="77777777" w:rsidR="00C63C1B" w:rsidRDefault="00C63C1B" w:rsidP="00C63C1B">
      <w:pPr>
        <w:spacing w:line="240" w:lineRule="auto"/>
        <w:rPr>
          <w:rFonts w:ascii="Times New Roman" w:hAnsi="Times New Roman" w:cs="Times New Roman"/>
          <w:b/>
          <w:sz w:val="24"/>
          <w:szCs w:val="24"/>
        </w:rPr>
      </w:pPr>
    </w:p>
    <w:p w14:paraId="7DFA3E52" w14:textId="61485120" w:rsidR="00C63C1B" w:rsidRPr="00BF0147" w:rsidRDefault="00C63C1B" w:rsidP="00C63C1B">
      <w:pPr>
        <w:spacing w:line="240" w:lineRule="auto"/>
        <w:rPr>
          <w:rFonts w:ascii="Times New Roman" w:hAnsi="Times New Roman" w:cs="Times New Roman"/>
          <w:b/>
          <w:sz w:val="24"/>
          <w:szCs w:val="24"/>
        </w:rPr>
      </w:pPr>
      <w:r w:rsidRPr="00BF0147">
        <w:rPr>
          <w:rFonts w:ascii="Times New Roman" w:hAnsi="Times New Roman" w:cs="Times New Roman"/>
          <w:b/>
          <w:sz w:val="24"/>
          <w:szCs w:val="24"/>
        </w:rPr>
        <w:t xml:space="preserve">Diversity of Plasmids and Genes Encoding Resistance to Extended-Spectrum β-lactamase </w:t>
      </w:r>
      <w:r w:rsidRPr="00BF0147">
        <w:rPr>
          <w:rFonts w:ascii="Times New Roman" w:hAnsi="Times New Roman" w:cs="Times New Roman"/>
          <w:b/>
          <w:i/>
          <w:iCs/>
          <w:sz w:val="24"/>
          <w:szCs w:val="24"/>
        </w:rPr>
        <w:t>Escherichia coli</w:t>
      </w:r>
      <w:r w:rsidRPr="00BF0147">
        <w:rPr>
          <w:rFonts w:ascii="Times New Roman" w:hAnsi="Times New Roman" w:cs="Times New Roman"/>
          <w:b/>
          <w:sz w:val="24"/>
          <w:szCs w:val="24"/>
        </w:rPr>
        <w:t xml:space="preserve"> from different Animal Sources</w:t>
      </w:r>
    </w:p>
    <w:p w14:paraId="0435BF5C" w14:textId="77777777" w:rsidR="00C63C1B" w:rsidRPr="00B50662" w:rsidRDefault="00C63C1B" w:rsidP="00C63C1B">
      <w:pPr>
        <w:spacing w:line="480" w:lineRule="auto"/>
        <w:rPr>
          <w:rFonts w:ascii="Times New Roman" w:hAnsi="Times New Roman" w:cs="Times New Roman"/>
          <w:sz w:val="24"/>
          <w:szCs w:val="24"/>
        </w:rPr>
      </w:pPr>
    </w:p>
    <w:p w14:paraId="1CFAF1BC" w14:textId="77777777" w:rsidR="00C63C1B" w:rsidRPr="00B50662" w:rsidRDefault="00C63C1B" w:rsidP="00C63C1B">
      <w:pPr>
        <w:spacing w:line="480" w:lineRule="auto"/>
        <w:rPr>
          <w:rFonts w:ascii="Times New Roman" w:hAnsi="Times New Roman" w:cs="Times New Roman"/>
          <w:sz w:val="24"/>
          <w:szCs w:val="24"/>
        </w:rPr>
      </w:pPr>
      <w:r w:rsidRPr="00B50662">
        <w:rPr>
          <w:rFonts w:ascii="Times New Roman" w:hAnsi="Times New Roman" w:cs="Times New Roman"/>
          <w:sz w:val="24"/>
          <w:szCs w:val="24"/>
        </w:rPr>
        <w:t>A. M. Ibekwe</w:t>
      </w:r>
      <w:r w:rsidRPr="00B50662">
        <w:rPr>
          <w:rFonts w:ascii="Times New Roman" w:hAnsi="Times New Roman" w:cs="Times New Roman"/>
          <w:sz w:val="24"/>
          <w:szCs w:val="24"/>
          <w:vertAlign w:val="superscript"/>
        </w:rPr>
        <w:t>1</w:t>
      </w:r>
      <w:r w:rsidRPr="00B50662">
        <w:rPr>
          <w:rFonts w:ascii="Times New Roman" w:hAnsi="Times New Roman" w:cs="Times New Roman"/>
          <w:sz w:val="24"/>
          <w:szCs w:val="24"/>
        </w:rPr>
        <w:t>*, L. Durso</w:t>
      </w:r>
      <w:r w:rsidRPr="00B50662">
        <w:rPr>
          <w:rFonts w:ascii="Times New Roman" w:hAnsi="Times New Roman" w:cs="Times New Roman"/>
          <w:sz w:val="24"/>
          <w:szCs w:val="24"/>
          <w:vertAlign w:val="superscript"/>
        </w:rPr>
        <w:t>2</w:t>
      </w:r>
      <w:r w:rsidRPr="00B50662">
        <w:rPr>
          <w:rFonts w:ascii="Times New Roman" w:hAnsi="Times New Roman" w:cs="Times New Roman"/>
          <w:sz w:val="24"/>
          <w:szCs w:val="24"/>
        </w:rPr>
        <w:t>,</w:t>
      </w:r>
      <w:r w:rsidRPr="00B50662">
        <w:rPr>
          <w:rFonts w:ascii="Times New Roman" w:hAnsi="Times New Roman" w:cs="Times New Roman"/>
          <w:sz w:val="24"/>
          <w:szCs w:val="24"/>
          <w:lang w:val="es-AR"/>
        </w:rPr>
        <w:t xml:space="preserve"> </w:t>
      </w:r>
      <w:r w:rsidRPr="00B50662">
        <w:rPr>
          <w:rFonts w:ascii="Times New Roman" w:hAnsi="Times New Roman" w:cs="Times New Roman"/>
          <w:sz w:val="24"/>
          <w:szCs w:val="24"/>
        </w:rPr>
        <w:t>T. Ducey</w:t>
      </w:r>
      <w:r w:rsidRPr="00B50662">
        <w:rPr>
          <w:rFonts w:ascii="Times New Roman" w:hAnsi="Times New Roman" w:cs="Times New Roman"/>
          <w:sz w:val="24"/>
          <w:szCs w:val="24"/>
          <w:vertAlign w:val="superscript"/>
        </w:rPr>
        <w:t>3</w:t>
      </w:r>
      <w:r w:rsidRPr="00B50662">
        <w:rPr>
          <w:rFonts w:ascii="Times New Roman" w:hAnsi="Times New Roman" w:cs="Times New Roman"/>
          <w:sz w:val="24"/>
          <w:szCs w:val="24"/>
        </w:rPr>
        <w:t>, A. Oladeinde</w:t>
      </w:r>
      <w:r>
        <w:rPr>
          <w:rFonts w:ascii="Times New Roman" w:hAnsi="Times New Roman" w:cs="Times New Roman"/>
          <w:sz w:val="24"/>
          <w:szCs w:val="24"/>
          <w:vertAlign w:val="superscript"/>
        </w:rPr>
        <w:t>4</w:t>
      </w:r>
      <w:r w:rsidRPr="00B50662">
        <w:rPr>
          <w:rFonts w:ascii="Times New Roman" w:hAnsi="Times New Roman" w:cs="Times New Roman"/>
          <w:sz w:val="24"/>
          <w:szCs w:val="24"/>
        </w:rPr>
        <w:t>, K. Cook</w:t>
      </w:r>
      <w:r>
        <w:rPr>
          <w:rFonts w:ascii="Times New Roman" w:hAnsi="Times New Roman" w:cs="Times New Roman"/>
          <w:sz w:val="24"/>
          <w:szCs w:val="24"/>
          <w:vertAlign w:val="superscript"/>
        </w:rPr>
        <w:t>4</w:t>
      </w:r>
      <w:r w:rsidRPr="00B50662">
        <w:rPr>
          <w:rFonts w:ascii="Times New Roman" w:hAnsi="Times New Roman" w:cs="Times New Roman"/>
          <w:sz w:val="24"/>
          <w:szCs w:val="24"/>
        </w:rPr>
        <w:t xml:space="preserve">, C. </w:t>
      </w:r>
      <w:r>
        <w:rPr>
          <w:rFonts w:ascii="Times New Roman" w:hAnsi="Times New Roman" w:cs="Times New Roman"/>
          <w:sz w:val="24"/>
          <w:szCs w:val="24"/>
        </w:rPr>
        <w:t xml:space="preserve">R. </w:t>
      </w:r>
      <w:r w:rsidRPr="00B50662">
        <w:rPr>
          <w:rFonts w:ascii="Times New Roman" w:hAnsi="Times New Roman" w:cs="Times New Roman"/>
          <w:sz w:val="24"/>
          <w:szCs w:val="24"/>
        </w:rPr>
        <w:t>Jackson</w:t>
      </w:r>
      <w:r>
        <w:rPr>
          <w:rFonts w:ascii="Times New Roman" w:hAnsi="Times New Roman" w:cs="Times New Roman"/>
          <w:sz w:val="24"/>
          <w:szCs w:val="24"/>
          <w:vertAlign w:val="superscript"/>
        </w:rPr>
        <w:t>4</w:t>
      </w:r>
      <w:r w:rsidRPr="00B50662">
        <w:rPr>
          <w:rFonts w:ascii="Times New Roman" w:hAnsi="Times New Roman" w:cs="Times New Roman"/>
          <w:sz w:val="24"/>
          <w:szCs w:val="24"/>
        </w:rPr>
        <w:t>, J</w:t>
      </w:r>
      <w:r>
        <w:rPr>
          <w:rFonts w:ascii="Times New Roman" w:hAnsi="Times New Roman" w:cs="Times New Roman"/>
          <w:sz w:val="24"/>
          <w:szCs w:val="24"/>
        </w:rPr>
        <w:t>.</w:t>
      </w:r>
      <w:r w:rsidRPr="00B50662">
        <w:rPr>
          <w:rFonts w:ascii="Times New Roman" w:hAnsi="Times New Roman" w:cs="Times New Roman"/>
          <w:sz w:val="24"/>
          <w:szCs w:val="24"/>
        </w:rPr>
        <w:t xml:space="preserve"> G. Frye</w:t>
      </w:r>
      <w:r>
        <w:rPr>
          <w:rFonts w:ascii="Times New Roman" w:hAnsi="Times New Roman" w:cs="Times New Roman"/>
          <w:sz w:val="24"/>
          <w:szCs w:val="24"/>
          <w:vertAlign w:val="superscript"/>
        </w:rPr>
        <w:t>4</w:t>
      </w:r>
      <w:r w:rsidRPr="00B50662">
        <w:rPr>
          <w:rFonts w:ascii="Times New Roman" w:hAnsi="Times New Roman" w:cs="Times New Roman"/>
          <w:sz w:val="24"/>
          <w:szCs w:val="24"/>
        </w:rPr>
        <w:t>,</w:t>
      </w:r>
      <w:r>
        <w:rPr>
          <w:rFonts w:ascii="Times New Roman" w:hAnsi="Times New Roman" w:cs="Times New Roman"/>
          <w:sz w:val="24"/>
          <w:szCs w:val="24"/>
        </w:rPr>
        <w:t xml:space="preserve"> </w:t>
      </w:r>
      <w:r w:rsidRPr="00B50662">
        <w:rPr>
          <w:rFonts w:ascii="Times New Roman" w:hAnsi="Times New Roman" w:cs="Times New Roman"/>
          <w:sz w:val="24"/>
          <w:szCs w:val="24"/>
        </w:rPr>
        <w:t>R. Dungan</w:t>
      </w:r>
      <w:r>
        <w:rPr>
          <w:rFonts w:ascii="Times New Roman" w:hAnsi="Times New Roman" w:cs="Times New Roman"/>
          <w:sz w:val="24"/>
          <w:szCs w:val="24"/>
          <w:vertAlign w:val="superscript"/>
        </w:rPr>
        <w:t>5</w:t>
      </w:r>
      <w:r w:rsidRPr="00B50662">
        <w:rPr>
          <w:rFonts w:ascii="Times New Roman" w:hAnsi="Times New Roman" w:cs="Times New Roman"/>
          <w:sz w:val="24"/>
          <w:szCs w:val="24"/>
        </w:rPr>
        <w:t>, T. Moorman</w:t>
      </w:r>
      <w:r>
        <w:rPr>
          <w:rFonts w:ascii="Times New Roman" w:hAnsi="Times New Roman" w:cs="Times New Roman"/>
          <w:sz w:val="24"/>
          <w:szCs w:val="24"/>
          <w:vertAlign w:val="superscript"/>
        </w:rPr>
        <w:t>6</w:t>
      </w:r>
      <w:r w:rsidRPr="00B50662">
        <w:rPr>
          <w:rFonts w:ascii="Times New Roman" w:hAnsi="Times New Roman" w:cs="Times New Roman"/>
          <w:sz w:val="24"/>
          <w:szCs w:val="24"/>
        </w:rPr>
        <w:t>, J. Brooks</w:t>
      </w:r>
      <w:r>
        <w:rPr>
          <w:rFonts w:ascii="Times New Roman" w:hAnsi="Times New Roman" w:cs="Times New Roman"/>
          <w:sz w:val="24"/>
          <w:szCs w:val="24"/>
          <w:vertAlign w:val="superscript"/>
        </w:rPr>
        <w:t>7</w:t>
      </w:r>
      <w:r w:rsidRPr="00B50662">
        <w:rPr>
          <w:rFonts w:ascii="Times New Roman" w:hAnsi="Times New Roman" w:cs="Times New Roman"/>
          <w:sz w:val="24"/>
          <w:szCs w:val="24"/>
        </w:rPr>
        <w:t xml:space="preserve">, </w:t>
      </w:r>
      <w:bookmarkStart w:id="0" w:name="_Hlk15638367"/>
      <w:r w:rsidRPr="00B50662">
        <w:rPr>
          <w:rFonts w:ascii="Times New Roman" w:hAnsi="Times New Roman" w:cs="Times New Roman"/>
          <w:sz w:val="24"/>
          <w:szCs w:val="24"/>
        </w:rPr>
        <w:t>H. Karathia</w:t>
      </w:r>
      <w:r w:rsidRPr="00B50662">
        <w:rPr>
          <w:rFonts w:ascii="Times New Roman" w:hAnsi="Times New Roman" w:cs="Times New Roman"/>
          <w:sz w:val="24"/>
          <w:szCs w:val="24"/>
          <w:vertAlign w:val="superscript"/>
        </w:rPr>
        <w:t>8</w:t>
      </w:r>
      <w:r w:rsidRPr="00B50662">
        <w:rPr>
          <w:rFonts w:ascii="Times New Roman" w:hAnsi="Times New Roman" w:cs="Times New Roman"/>
          <w:sz w:val="24"/>
          <w:szCs w:val="24"/>
        </w:rPr>
        <w:t>, B. Fanelli</w:t>
      </w:r>
      <w:r w:rsidRPr="00B50662">
        <w:rPr>
          <w:rFonts w:ascii="Times New Roman" w:hAnsi="Times New Roman" w:cs="Times New Roman"/>
          <w:sz w:val="24"/>
          <w:szCs w:val="24"/>
          <w:vertAlign w:val="superscript"/>
        </w:rPr>
        <w:t>8</w:t>
      </w:r>
      <w:r w:rsidRPr="00B50662">
        <w:rPr>
          <w:rFonts w:ascii="Times New Roman" w:hAnsi="Times New Roman" w:cs="Times New Roman"/>
          <w:sz w:val="24"/>
          <w:szCs w:val="24"/>
        </w:rPr>
        <w:t>, N. A. Hasan</w:t>
      </w:r>
      <w:r w:rsidRPr="00B50662">
        <w:rPr>
          <w:rFonts w:ascii="Times New Roman" w:hAnsi="Times New Roman" w:cs="Times New Roman"/>
          <w:sz w:val="24"/>
          <w:szCs w:val="24"/>
          <w:vertAlign w:val="superscript"/>
        </w:rPr>
        <w:t>8,9</w:t>
      </w:r>
    </w:p>
    <w:bookmarkEnd w:id="0"/>
    <w:p w14:paraId="62186D72" w14:textId="77777777" w:rsidR="00C63C1B" w:rsidRPr="00B50662" w:rsidRDefault="00C63C1B" w:rsidP="00C63C1B">
      <w:pPr>
        <w:spacing w:line="480" w:lineRule="auto"/>
        <w:rPr>
          <w:rFonts w:ascii="Times New Roman" w:hAnsi="Times New Roman" w:cs="Times New Roman"/>
          <w:sz w:val="24"/>
          <w:szCs w:val="24"/>
        </w:rPr>
      </w:pPr>
    </w:p>
    <w:p w14:paraId="5E2B9870" w14:textId="77777777" w:rsidR="00C63C1B" w:rsidRPr="00B50662" w:rsidRDefault="00C63C1B" w:rsidP="00C63C1B">
      <w:pPr>
        <w:spacing w:line="480" w:lineRule="auto"/>
        <w:rPr>
          <w:rFonts w:ascii="Times New Roman" w:hAnsi="Times New Roman" w:cs="Times New Roman"/>
          <w:sz w:val="24"/>
          <w:szCs w:val="24"/>
          <w:lang w:val="es-AR"/>
        </w:rPr>
      </w:pPr>
      <w:r w:rsidRPr="00B50662">
        <w:rPr>
          <w:rFonts w:ascii="Times New Roman" w:hAnsi="Times New Roman" w:cs="Times New Roman"/>
          <w:sz w:val="24"/>
          <w:szCs w:val="24"/>
          <w:vertAlign w:val="superscript"/>
        </w:rPr>
        <w:t>1</w:t>
      </w:r>
      <w:r w:rsidRPr="00B50662">
        <w:rPr>
          <w:rFonts w:ascii="Times New Roman" w:hAnsi="Times New Roman" w:cs="Times New Roman"/>
          <w:sz w:val="24"/>
          <w:szCs w:val="24"/>
        </w:rPr>
        <w:t>USDA-ARS</w:t>
      </w:r>
      <w:r>
        <w:rPr>
          <w:rFonts w:ascii="Times New Roman" w:hAnsi="Times New Roman" w:cs="Times New Roman"/>
          <w:sz w:val="24"/>
          <w:szCs w:val="24"/>
        </w:rPr>
        <w:t>, US Salinity Laboratory,</w:t>
      </w:r>
      <w:r w:rsidRPr="00B50662">
        <w:rPr>
          <w:rFonts w:ascii="Times New Roman" w:hAnsi="Times New Roman" w:cs="Times New Roman"/>
          <w:sz w:val="24"/>
          <w:szCs w:val="24"/>
        </w:rPr>
        <w:t xml:space="preserve"> Riverside CA USA,</w:t>
      </w:r>
      <w:r w:rsidRPr="00B50662">
        <w:rPr>
          <w:rFonts w:ascii="Times New Roman" w:hAnsi="Times New Roman" w:cs="Times New Roman"/>
          <w:sz w:val="24"/>
          <w:szCs w:val="24"/>
          <w:vertAlign w:val="superscript"/>
        </w:rPr>
        <w:t xml:space="preserve"> 2</w:t>
      </w:r>
      <w:r w:rsidRPr="00B50662">
        <w:rPr>
          <w:rFonts w:ascii="Times New Roman" w:hAnsi="Times New Roman" w:cs="Times New Roman"/>
          <w:sz w:val="24"/>
          <w:szCs w:val="24"/>
        </w:rPr>
        <w:t xml:space="preserve">USDA-ARS, </w:t>
      </w:r>
      <w:r w:rsidRPr="00B50662">
        <w:rPr>
          <w:rFonts w:ascii="Times New Roman" w:hAnsi="Times New Roman" w:cs="Times New Roman"/>
          <w:sz w:val="24"/>
          <w:szCs w:val="24"/>
          <w:lang w:val="es-AR"/>
        </w:rPr>
        <w:t xml:space="preserve">Lincoln, NE, </w:t>
      </w:r>
      <w:r w:rsidRPr="00B50662">
        <w:rPr>
          <w:rFonts w:ascii="Times New Roman" w:hAnsi="Times New Roman" w:cs="Times New Roman"/>
          <w:sz w:val="24"/>
          <w:szCs w:val="24"/>
          <w:vertAlign w:val="superscript"/>
        </w:rPr>
        <w:t>3</w:t>
      </w:r>
      <w:r w:rsidRPr="00B50662">
        <w:rPr>
          <w:rFonts w:ascii="Times New Roman" w:hAnsi="Times New Roman" w:cs="Times New Roman"/>
          <w:sz w:val="24"/>
          <w:szCs w:val="24"/>
        </w:rPr>
        <w:t>USDA-ARS Florence SC USA,</w:t>
      </w:r>
      <w:r>
        <w:rPr>
          <w:rFonts w:ascii="Times New Roman" w:hAnsi="Times New Roman" w:cs="Times New Roman"/>
          <w:sz w:val="24"/>
          <w:szCs w:val="24"/>
        </w:rPr>
        <w:t xml:space="preserve"> </w:t>
      </w:r>
      <w:r>
        <w:rPr>
          <w:rFonts w:ascii="Times New Roman" w:hAnsi="Times New Roman" w:cs="Times New Roman"/>
          <w:sz w:val="24"/>
          <w:szCs w:val="24"/>
          <w:vertAlign w:val="superscript"/>
        </w:rPr>
        <w:t>4</w:t>
      </w:r>
      <w:r w:rsidRPr="00B50662">
        <w:rPr>
          <w:rFonts w:ascii="Times New Roman" w:hAnsi="Times New Roman" w:cs="Times New Roman"/>
          <w:sz w:val="24"/>
          <w:szCs w:val="24"/>
        </w:rPr>
        <w:t>USDA-ARS Athens, GA,</w:t>
      </w:r>
      <w:r w:rsidRPr="00B50662">
        <w:rPr>
          <w:rFonts w:ascii="Times New Roman" w:hAnsi="Times New Roman" w:cs="Times New Roman"/>
          <w:sz w:val="24"/>
          <w:szCs w:val="24"/>
          <w:vertAlign w:val="superscript"/>
        </w:rPr>
        <w:t xml:space="preserve"> </w:t>
      </w:r>
      <w:r w:rsidRPr="00B50662">
        <w:rPr>
          <w:rFonts w:ascii="Times New Roman" w:hAnsi="Times New Roman" w:cs="Times New Roman"/>
          <w:sz w:val="24"/>
          <w:szCs w:val="24"/>
        </w:rPr>
        <w:t xml:space="preserve"> </w:t>
      </w:r>
      <w:r>
        <w:rPr>
          <w:rFonts w:ascii="Times New Roman" w:hAnsi="Times New Roman" w:cs="Times New Roman"/>
          <w:sz w:val="24"/>
          <w:szCs w:val="24"/>
          <w:vertAlign w:val="superscript"/>
        </w:rPr>
        <w:t>5</w:t>
      </w:r>
      <w:r w:rsidRPr="00B50662">
        <w:rPr>
          <w:rFonts w:ascii="Times New Roman" w:hAnsi="Times New Roman" w:cs="Times New Roman"/>
          <w:sz w:val="24"/>
          <w:szCs w:val="24"/>
        </w:rPr>
        <w:t xml:space="preserve">USDA-ARS Kimberly ID USA, </w:t>
      </w:r>
      <w:r>
        <w:rPr>
          <w:rFonts w:ascii="Times New Roman" w:hAnsi="Times New Roman" w:cs="Times New Roman"/>
          <w:sz w:val="24"/>
          <w:szCs w:val="24"/>
          <w:vertAlign w:val="superscript"/>
        </w:rPr>
        <w:t>6</w:t>
      </w:r>
      <w:r w:rsidRPr="00B50662">
        <w:rPr>
          <w:rFonts w:ascii="Times New Roman" w:hAnsi="Times New Roman" w:cs="Times New Roman"/>
          <w:sz w:val="24"/>
          <w:szCs w:val="24"/>
        </w:rPr>
        <w:t xml:space="preserve">USDA-ARS Ames Iowa USA, </w:t>
      </w:r>
      <w:r>
        <w:rPr>
          <w:rFonts w:ascii="Times New Roman" w:hAnsi="Times New Roman" w:cs="Times New Roman"/>
          <w:sz w:val="24"/>
          <w:szCs w:val="24"/>
          <w:vertAlign w:val="superscript"/>
        </w:rPr>
        <w:t>7</w:t>
      </w:r>
      <w:r w:rsidRPr="00B50662">
        <w:rPr>
          <w:rFonts w:ascii="Times New Roman" w:hAnsi="Times New Roman" w:cs="Times New Roman"/>
          <w:sz w:val="24"/>
          <w:szCs w:val="24"/>
        </w:rPr>
        <w:t xml:space="preserve">USDA-ARS Mississippi State, MS USA, </w:t>
      </w:r>
      <w:r w:rsidRPr="00B50662">
        <w:rPr>
          <w:rFonts w:ascii="Times New Roman" w:hAnsi="Times New Roman" w:cs="Times New Roman"/>
          <w:sz w:val="24"/>
          <w:szCs w:val="24"/>
          <w:vertAlign w:val="superscript"/>
        </w:rPr>
        <w:t>8</w:t>
      </w:r>
      <w:r w:rsidRPr="00B50662">
        <w:rPr>
          <w:rFonts w:ascii="Times New Roman" w:hAnsi="Times New Roman" w:cs="Times New Roman"/>
          <w:sz w:val="24"/>
          <w:szCs w:val="24"/>
        </w:rPr>
        <w:t xml:space="preserve">CosmosID Inc., MD, USA, </w:t>
      </w:r>
      <w:r w:rsidRPr="00B50662">
        <w:rPr>
          <w:rFonts w:ascii="Times New Roman" w:hAnsi="Times New Roman" w:cs="Times New Roman"/>
          <w:sz w:val="24"/>
          <w:szCs w:val="24"/>
          <w:vertAlign w:val="superscript"/>
        </w:rPr>
        <w:t>9</w:t>
      </w:r>
      <w:r w:rsidRPr="00B50662">
        <w:rPr>
          <w:rFonts w:ascii="Times New Roman" w:hAnsi="Times New Roman" w:cs="Times New Roman"/>
          <w:sz w:val="24"/>
          <w:szCs w:val="24"/>
        </w:rPr>
        <w:t>Center for Bioinformatics and Computational Biology, University of Maryland, College Park, MD, USA.</w:t>
      </w:r>
    </w:p>
    <w:p w14:paraId="6F739354" w14:textId="77777777" w:rsidR="005A3958" w:rsidRPr="007A4088" w:rsidRDefault="005A3958" w:rsidP="007A4088">
      <w:pPr>
        <w:spacing w:line="240" w:lineRule="auto"/>
        <w:rPr>
          <w:rFonts w:ascii="Times New Roman" w:hAnsi="Times New Roman" w:cs="Times New Roman"/>
          <w:sz w:val="16"/>
          <w:szCs w:val="16"/>
        </w:rPr>
      </w:pPr>
    </w:p>
    <w:p w14:paraId="61533356" w14:textId="77777777" w:rsidR="007A4088" w:rsidRPr="007A4088" w:rsidRDefault="007A4088" w:rsidP="007A4088">
      <w:pPr>
        <w:rPr>
          <w:sz w:val="16"/>
          <w:szCs w:val="16"/>
        </w:rPr>
      </w:pPr>
    </w:p>
    <w:p w14:paraId="4FE5577D" w14:textId="77777777" w:rsidR="007A4088" w:rsidRDefault="007A4088" w:rsidP="007A4088"/>
    <w:p w14:paraId="2C5A29CF" w14:textId="77777777" w:rsidR="00F248D9" w:rsidRPr="00AA42A9" w:rsidRDefault="00F248D9">
      <w:pPr>
        <w:rPr>
          <w:rFonts w:ascii="Times New Roman" w:hAnsi="Times New Roman" w:cs="Times New Roman"/>
          <w:noProof/>
          <w:sz w:val="20"/>
          <w:szCs w:val="20"/>
        </w:rPr>
      </w:pPr>
      <w:r w:rsidRPr="00AA42A9">
        <w:rPr>
          <w:rFonts w:ascii="Times New Roman" w:hAnsi="Times New Roman" w:cs="Times New Roman"/>
          <w:noProof/>
          <w:sz w:val="20"/>
          <w:szCs w:val="20"/>
        </w:rPr>
        <w:br w:type="page"/>
      </w:r>
    </w:p>
    <w:p w14:paraId="2C937679" w14:textId="77777777" w:rsidR="00E22373" w:rsidRPr="00FD3CC5" w:rsidRDefault="00E22373" w:rsidP="00E22373">
      <w:pPr>
        <w:pStyle w:val="MDPI22heading2"/>
        <w:spacing w:before="240"/>
        <w:ind w:left="0"/>
      </w:pPr>
      <w:r>
        <w:lastRenderedPageBreak/>
        <w:t>S</w:t>
      </w:r>
      <w:r w:rsidRPr="00FD3CC5">
        <w:t xml:space="preserve">.1. </w:t>
      </w:r>
      <w:r w:rsidRPr="00FD3CC5">
        <w:tab/>
        <w:t xml:space="preserve">Typing of E. coli using REP-PCR </w:t>
      </w:r>
    </w:p>
    <w:p w14:paraId="3034C977" w14:textId="2236FB9C" w:rsidR="00E22373" w:rsidRPr="00002B85" w:rsidRDefault="00E22373" w:rsidP="00E22373">
      <w:pPr>
        <w:pStyle w:val="MDPI31text"/>
        <w:ind w:left="0" w:firstLine="0"/>
        <w:jc w:val="left"/>
        <w:rPr>
          <w:szCs w:val="20"/>
        </w:rPr>
      </w:pPr>
      <w:r w:rsidRPr="00E22373">
        <w:rPr>
          <w:rStyle w:val="inline-l2-heading1"/>
          <w:b w:val="0"/>
          <w:bCs w:val="0"/>
          <w:i/>
          <w:szCs w:val="20"/>
          <w:lang w:val="en"/>
        </w:rPr>
        <w:t>E. coli</w:t>
      </w:r>
      <w:r w:rsidRPr="00E22373">
        <w:rPr>
          <w:rStyle w:val="inline-l2-heading1"/>
          <w:b w:val="0"/>
          <w:bCs w:val="0"/>
          <w:szCs w:val="20"/>
          <w:lang w:val="en"/>
        </w:rPr>
        <w:t xml:space="preserve"> isolates with fingerprint pattern similarity scores above 90% were considered clonal populations and were subtyped using BOX A-IR DNA fingerprinting with </w:t>
      </w:r>
      <w:r w:rsidRPr="00002B85">
        <w:rPr>
          <w:szCs w:val="20"/>
        </w:rPr>
        <w:t xml:space="preserve">Jaccard similarity coefficients </w:t>
      </w:r>
      <w:r w:rsidRPr="00002B85">
        <w:rPr>
          <w:rStyle w:val="inline-l2-heading1"/>
          <w:b w:val="0"/>
          <w:bCs w:val="0"/>
          <w:szCs w:val="20"/>
          <w:lang w:val="en"/>
        </w:rPr>
        <w:t>and UPGMA</w:t>
      </w:r>
      <w:r w:rsidRPr="00002B85">
        <w:rPr>
          <w:rStyle w:val="inline-l2-heading1"/>
          <w:szCs w:val="20"/>
          <w:lang w:val="en"/>
        </w:rPr>
        <w:t xml:space="preserve"> (</w:t>
      </w:r>
      <w:r w:rsidRPr="00002B85">
        <w:rPr>
          <w:szCs w:val="20"/>
          <w:lang w:val="en"/>
        </w:rPr>
        <w:t>Fig. S1B).</w:t>
      </w:r>
      <w:r w:rsidRPr="00002B85">
        <w:rPr>
          <w:rStyle w:val="inline-l2-heading1"/>
          <w:szCs w:val="20"/>
          <w:lang w:val="en"/>
        </w:rPr>
        <w:t xml:space="preserve"> </w:t>
      </w:r>
      <w:r w:rsidRPr="00002B85">
        <w:rPr>
          <w:rStyle w:val="inline-l2-heading1"/>
          <w:b w:val="0"/>
          <w:bCs w:val="0"/>
          <w:szCs w:val="20"/>
          <w:lang w:val="en"/>
        </w:rPr>
        <w:t xml:space="preserve">All isolates (n =300) were grouped into 181 unique genotypes with Shannon diversity index (H') of 4.88 (Table S1B). </w:t>
      </w:r>
      <w:r w:rsidRPr="00002B85">
        <w:rPr>
          <w:szCs w:val="20"/>
        </w:rPr>
        <w:t>The distributions of 181 unique genotypes and their detection frequencies from the different animal sources are presented in Table S1B.</w:t>
      </w:r>
      <w:r w:rsidRPr="00E22373">
        <w:rPr>
          <w:rStyle w:val="inline-l2-heading1"/>
          <w:b w:val="0"/>
          <w:bCs w:val="0"/>
          <w:szCs w:val="20"/>
          <w:lang w:val="en"/>
        </w:rPr>
        <w:t xml:space="preserve"> The isolates used for this study were from beef (n = 38), dairy (n =98), swine (n = 100) and poultry (n=37). This resulted in 33, 68, 68, and 25 unique genotypes, and with Shannon diversity indices of 3.44, 4.09, 4.05, and 3.12 respectively, from beef, dairy, swine, and poultry. The number of unique genotypes may represent the typical clonal population from the isolates analyzed within each animal source. The rest of the sources had only a small number of isolates as shown in Table 1. The data showed</w:t>
      </w:r>
      <w:r w:rsidRPr="00E22373">
        <w:rPr>
          <w:b/>
          <w:bCs/>
          <w:szCs w:val="20"/>
        </w:rPr>
        <w:t xml:space="preserve"> </w:t>
      </w:r>
      <w:r w:rsidRPr="00002B85">
        <w:rPr>
          <w:szCs w:val="20"/>
        </w:rPr>
        <w:t xml:space="preserve">how diverse the isolates were from the various sources based on the Shannon diversity index. Since these isolates were from different parts of the country, it is not surprising to see high diversity values and unique genotypes from each animal source. </w:t>
      </w:r>
    </w:p>
    <w:p w14:paraId="2342879E" w14:textId="77777777" w:rsidR="00E22373" w:rsidRDefault="00E22373" w:rsidP="00A2006A">
      <w:pPr>
        <w:pStyle w:val="CommentText"/>
        <w:rPr>
          <w:rFonts w:ascii="Times New Roman" w:hAnsi="Times New Roman" w:cs="Times New Roman"/>
          <w:noProof/>
          <w:sz w:val="24"/>
          <w:szCs w:val="24"/>
        </w:rPr>
      </w:pPr>
    </w:p>
    <w:p w14:paraId="1A02A40C" w14:textId="014DDDCC" w:rsidR="00A2006A" w:rsidRPr="00E60BE9" w:rsidRDefault="00873056" w:rsidP="00A2006A">
      <w:pPr>
        <w:pStyle w:val="CommentText"/>
        <w:rPr>
          <w:rFonts w:ascii="Times New Roman" w:hAnsi="Times New Roman" w:cs="Times New Roman"/>
          <w:sz w:val="24"/>
          <w:szCs w:val="24"/>
        </w:rPr>
      </w:pPr>
      <w:r w:rsidRPr="00E60BE9">
        <w:rPr>
          <w:rFonts w:ascii="Times New Roman" w:hAnsi="Times New Roman" w:cs="Times New Roman"/>
          <w:noProof/>
          <w:sz w:val="24"/>
          <w:szCs w:val="24"/>
        </w:rPr>
        <w:t>Table S1. Animal sources and states where isolates were collected from</w:t>
      </w:r>
      <w:r w:rsidR="00231F4D" w:rsidRPr="00E60BE9">
        <w:rPr>
          <w:rFonts w:ascii="Times New Roman" w:hAnsi="Times New Roman" w:cs="Times New Roman"/>
          <w:noProof/>
          <w:sz w:val="24"/>
          <w:szCs w:val="24"/>
        </w:rPr>
        <w:t>: The 12</w:t>
      </w:r>
      <w:r w:rsidR="00A2006A" w:rsidRPr="00E60BE9">
        <w:rPr>
          <w:rFonts w:ascii="Times New Roman" w:hAnsi="Times New Roman" w:cs="Times New Roman"/>
          <w:noProof/>
          <w:sz w:val="24"/>
          <w:szCs w:val="24"/>
        </w:rPr>
        <w:t xml:space="preserve"> states </w:t>
      </w:r>
      <w:r w:rsidR="00231F4D" w:rsidRPr="00E60BE9">
        <w:rPr>
          <w:rFonts w:ascii="Times New Roman" w:hAnsi="Times New Roman" w:cs="Times New Roman"/>
          <w:noProof/>
          <w:sz w:val="24"/>
          <w:szCs w:val="24"/>
        </w:rPr>
        <w:t xml:space="preserve">are </w:t>
      </w:r>
      <w:r w:rsidR="00A2006A" w:rsidRPr="00E60BE9">
        <w:rPr>
          <w:rFonts w:ascii="Times New Roman" w:hAnsi="Times New Roman" w:cs="Times New Roman"/>
          <w:noProof/>
          <w:sz w:val="24"/>
          <w:szCs w:val="24"/>
        </w:rPr>
        <w:t>CA, CT, NC, ND, WI, ID, NE, WA, GA, KY, SC, IL</w:t>
      </w:r>
    </w:p>
    <w:p w14:paraId="725C1C86" w14:textId="77777777" w:rsidR="00A2006A" w:rsidRPr="00E60BE9" w:rsidRDefault="00A2006A" w:rsidP="00A2006A">
      <w:pPr>
        <w:pStyle w:val="CommentText"/>
        <w:rPr>
          <w:rFonts w:ascii="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2243"/>
        <w:gridCol w:w="1465"/>
        <w:gridCol w:w="1980"/>
      </w:tblGrid>
      <w:tr w:rsidR="00A2006A" w:rsidRPr="00A2006A" w14:paraId="6174E60A" w14:textId="77777777" w:rsidTr="00E60BE9">
        <w:tc>
          <w:tcPr>
            <w:tcW w:w="2243" w:type="dxa"/>
            <w:tcBorders>
              <w:top w:val="single" w:sz="8" w:space="0" w:color="auto"/>
              <w:left w:val="nil"/>
              <w:bottom w:val="nil"/>
              <w:right w:val="nil"/>
            </w:tcBorders>
            <w:tcMar>
              <w:top w:w="0" w:type="dxa"/>
              <w:left w:w="108" w:type="dxa"/>
              <w:bottom w:w="0" w:type="dxa"/>
              <w:right w:w="108" w:type="dxa"/>
            </w:tcMar>
            <w:hideMark/>
          </w:tcPr>
          <w:p w14:paraId="52BF3B69" w14:textId="77777777" w:rsidR="00A2006A" w:rsidRPr="00A2006A" w:rsidRDefault="00A2006A" w:rsidP="00A2006A">
            <w:pPr>
              <w:spacing w:line="240" w:lineRule="auto"/>
              <w:rPr>
                <w:rFonts w:ascii="Times New Roman" w:hAnsi="Times New Roman" w:cs="Times New Roman"/>
                <w:bCs/>
                <w:sz w:val="24"/>
                <w:szCs w:val="24"/>
              </w:rPr>
            </w:pPr>
            <w:r w:rsidRPr="00A2006A">
              <w:rPr>
                <w:rFonts w:ascii="Times New Roman" w:hAnsi="Times New Roman" w:cs="Times New Roman"/>
                <w:bCs/>
                <w:sz w:val="24"/>
                <w:szCs w:val="24"/>
              </w:rPr>
              <w:t>Beef (</w:t>
            </w:r>
            <w:r w:rsidRPr="00A2006A">
              <w:rPr>
                <w:rFonts w:ascii="Times New Roman" w:hAnsi="Times New Roman" w:cs="Times New Roman"/>
                <w:bCs/>
                <w:i/>
                <w:iCs/>
                <w:sz w:val="24"/>
                <w:szCs w:val="24"/>
              </w:rPr>
              <w:t>n</w:t>
            </w:r>
            <w:r w:rsidRPr="00A2006A">
              <w:rPr>
                <w:rFonts w:ascii="Times New Roman" w:hAnsi="Times New Roman" w:cs="Times New Roman"/>
                <w:bCs/>
                <w:sz w:val="24"/>
                <w:szCs w:val="24"/>
              </w:rPr>
              <w:t xml:space="preserve"> = 38)</w:t>
            </w:r>
          </w:p>
        </w:tc>
        <w:tc>
          <w:tcPr>
            <w:tcW w:w="3445" w:type="dxa"/>
            <w:gridSpan w:val="2"/>
            <w:tcBorders>
              <w:top w:val="single" w:sz="8" w:space="0" w:color="auto"/>
              <w:left w:val="nil"/>
              <w:bottom w:val="nil"/>
              <w:right w:val="nil"/>
            </w:tcBorders>
            <w:tcMar>
              <w:top w:w="0" w:type="dxa"/>
              <w:left w:w="108" w:type="dxa"/>
              <w:bottom w:w="0" w:type="dxa"/>
              <w:right w:w="108" w:type="dxa"/>
            </w:tcMar>
            <w:hideMark/>
          </w:tcPr>
          <w:p w14:paraId="0D57195E" w14:textId="77777777" w:rsidR="00A2006A" w:rsidRPr="00A2006A" w:rsidRDefault="00A2006A" w:rsidP="00A2006A">
            <w:pPr>
              <w:spacing w:line="240" w:lineRule="auto"/>
              <w:jc w:val="center"/>
              <w:rPr>
                <w:rFonts w:ascii="Times New Roman" w:hAnsi="Times New Roman" w:cs="Times New Roman"/>
                <w:bCs/>
                <w:i/>
                <w:iCs/>
                <w:sz w:val="24"/>
                <w:szCs w:val="24"/>
              </w:rPr>
            </w:pPr>
            <w:r w:rsidRPr="00A2006A">
              <w:rPr>
                <w:rFonts w:ascii="Times New Roman" w:hAnsi="Times New Roman" w:cs="Times New Roman"/>
                <w:bCs/>
                <w:i/>
                <w:iCs/>
                <w:sz w:val="24"/>
                <w:szCs w:val="24"/>
              </w:rPr>
              <w:t>n</w:t>
            </w:r>
            <w:r w:rsidRPr="00A2006A">
              <w:rPr>
                <w:rFonts w:ascii="Times New Roman" w:hAnsi="Times New Roman" w:cs="Times New Roman"/>
                <w:bCs/>
                <w:sz w:val="24"/>
                <w:szCs w:val="24"/>
              </w:rPr>
              <w:t>†</w:t>
            </w:r>
          </w:p>
        </w:tc>
      </w:tr>
      <w:tr w:rsidR="00A2006A" w:rsidRPr="00A2006A" w14:paraId="6A83B8DA" w14:textId="77777777" w:rsidTr="00E60BE9">
        <w:tc>
          <w:tcPr>
            <w:tcW w:w="2243" w:type="dxa"/>
            <w:tcMar>
              <w:top w:w="0" w:type="dxa"/>
              <w:left w:w="108" w:type="dxa"/>
              <w:bottom w:w="0" w:type="dxa"/>
              <w:right w:w="108" w:type="dxa"/>
            </w:tcMar>
            <w:hideMark/>
          </w:tcPr>
          <w:p w14:paraId="5CAA04FE"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California</w:t>
            </w:r>
          </w:p>
        </w:tc>
        <w:tc>
          <w:tcPr>
            <w:tcW w:w="1465" w:type="dxa"/>
            <w:tcMar>
              <w:top w:w="0" w:type="dxa"/>
              <w:left w:w="108" w:type="dxa"/>
              <w:bottom w:w="0" w:type="dxa"/>
              <w:right w:w="108" w:type="dxa"/>
            </w:tcMar>
            <w:hideMark/>
          </w:tcPr>
          <w:p w14:paraId="018E6BAE"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21</w:t>
            </w:r>
          </w:p>
        </w:tc>
        <w:tc>
          <w:tcPr>
            <w:tcW w:w="1980" w:type="dxa"/>
            <w:tcMar>
              <w:top w:w="0" w:type="dxa"/>
              <w:left w:w="108" w:type="dxa"/>
              <w:bottom w:w="0" w:type="dxa"/>
              <w:right w:w="108" w:type="dxa"/>
            </w:tcMar>
            <w:hideMark/>
          </w:tcPr>
          <w:p w14:paraId="4FC598CC"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(55.3)</w:t>
            </w:r>
          </w:p>
        </w:tc>
      </w:tr>
      <w:tr w:rsidR="00A2006A" w:rsidRPr="00A2006A" w14:paraId="7E8A940E" w14:textId="77777777" w:rsidTr="00E60BE9">
        <w:tc>
          <w:tcPr>
            <w:tcW w:w="2243" w:type="dxa"/>
            <w:tcMar>
              <w:top w:w="0" w:type="dxa"/>
              <w:left w:w="108" w:type="dxa"/>
              <w:bottom w:w="0" w:type="dxa"/>
              <w:right w:w="108" w:type="dxa"/>
            </w:tcMar>
            <w:hideMark/>
          </w:tcPr>
          <w:p w14:paraId="5A577A54"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Connecticut</w:t>
            </w:r>
          </w:p>
        </w:tc>
        <w:tc>
          <w:tcPr>
            <w:tcW w:w="1465" w:type="dxa"/>
            <w:tcMar>
              <w:top w:w="0" w:type="dxa"/>
              <w:left w:w="108" w:type="dxa"/>
              <w:bottom w:w="0" w:type="dxa"/>
              <w:right w:w="108" w:type="dxa"/>
            </w:tcMar>
            <w:hideMark/>
          </w:tcPr>
          <w:p w14:paraId="68FCE15F"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3</w:t>
            </w:r>
          </w:p>
        </w:tc>
        <w:tc>
          <w:tcPr>
            <w:tcW w:w="1980" w:type="dxa"/>
            <w:tcMar>
              <w:top w:w="0" w:type="dxa"/>
              <w:left w:w="108" w:type="dxa"/>
              <w:bottom w:w="0" w:type="dxa"/>
              <w:right w:w="108" w:type="dxa"/>
            </w:tcMar>
            <w:hideMark/>
          </w:tcPr>
          <w:p w14:paraId="485EF930"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(7.9)</w:t>
            </w:r>
          </w:p>
        </w:tc>
      </w:tr>
      <w:tr w:rsidR="00A2006A" w:rsidRPr="00A2006A" w14:paraId="2FCE86DC" w14:textId="77777777" w:rsidTr="00E60BE9">
        <w:tc>
          <w:tcPr>
            <w:tcW w:w="2243" w:type="dxa"/>
            <w:tcMar>
              <w:top w:w="0" w:type="dxa"/>
              <w:left w:w="108" w:type="dxa"/>
              <w:bottom w:w="0" w:type="dxa"/>
              <w:right w:w="108" w:type="dxa"/>
            </w:tcMar>
            <w:hideMark/>
          </w:tcPr>
          <w:p w14:paraId="255ED353"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North Carolina</w:t>
            </w:r>
          </w:p>
        </w:tc>
        <w:tc>
          <w:tcPr>
            <w:tcW w:w="1465" w:type="dxa"/>
            <w:tcMar>
              <w:top w:w="0" w:type="dxa"/>
              <w:left w:w="108" w:type="dxa"/>
              <w:bottom w:w="0" w:type="dxa"/>
              <w:right w:w="108" w:type="dxa"/>
            </w:tcMar>
            <w:hideMark/>
          </w:tcPr>
          <w:p w14:paraId="41DDE2E8"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6</w:t>
            </w:r>
          </w:p>
        </w:tc>
        <w:tc>
          <w:tcPr>
            <w:tcW w:w="1980" w:type="dxa"/>
            <w:tcMar>
              <w:top w:w="0" w:type="dxa"/>
              <w:left w:w="108" w:type="dxa"/>
              <w:bottom w:w="0" w:type="dxa"/>
              <w:right w:w="108" w:type="dxa"/>
            </w:tcMar>
            <w:hideMark/>
          </w:tcPr>
          <w:p w14:paraId="7856AA41"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(15.8)</w:t>
            </w:r>
          </w:p>
        </w:tc>
      </w:tr>
      <w:tr w:rsidR="00A2006A" w:rsidRPr="00A2006A" w14:paraId="2A532437" w14:textId="77777777" w:rsidTr="00E60BE9">
        <w:tc>
          <w:tcPr>
            <w:tcW w:w="2243" w:type="dxa"/>
            <w:tcMar>
              <w:top w:w="0" w:type="dxa"/>
              <w:left w:w="108" w:type="dxa"/>
              <w:bottom w:w="0" w:type="dxa"/>
              <w:right w:w="108" w:type="dxa"/>
            </w:tcMar>
            <w:hideMark/>
          </w:tcPr>
          <w:p w14:paraId="21187A85"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North Dakota</w:t>
            </w:r>
          </w:p>
        </w:tc>
        <w:tc>
          <w:tcPr>
            <w:tcW w:w="1465" w:type="dxa"/>
            <w:tcMar>
              <w:top w:w="0" w:type="dxa"/>
              <w:left w:w="108" w:type="dxa"/>
              <w:bottom w:w="0" w:type="dxa"/>
              <w:right w:w="108" w:type="dxa"/>
            </w:tcMar>
            <w:hideMark/>
          </w:tcPr>
          <w:p w14:paraId="4320F691"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1</w:t>
            </w:r>
          </w:p>
        </w:tc>
        <w:tc>
          <w:tcPr>
            <w:tcW w:w="1980" w:type="dxa"/>
            <w:tcMar>
              <w:top w:w="0" w:type="dxa"/>
              <w:left w:w="108" w:type="dxa"/>
              <w:bottom w:w="0" w:type="dxa"/>
              <w:right w:w="108" w:type="dxa"/>
            </w:tcMar>
            <w:hideMark/>
          </w:tcPr>
          <w:p w14:paraId="629FDFA2"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(2.6)</w:t>
            </w:r>
          </w:p>
        </w:tc>
      </w:tr>
      <w:tr w:rsidR="00A2006A" w:rsidRPr="00A2006A" w14:paraId="36968CC9" w14:textId="77777777" w:rsidTr="00E60BE9">
        <w:tc>
          <w:tcPr>
            <w:tcW w:w="2243" w:type="dxa"/>
            <w:tcMar>
              <w:top w:w="0" w:type="dxa"/>
              <w:left w:w="108" w:type="dxa"/>
              <w:bottom w:w="0" w:type="dxa"/>
              <w:right w:w="108" w:type="dxa"/>
            </w:tcMar>
            <w:hideMark/>
          </w:tcPr>
          <w:p w14:paraId="52A12E11"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Wisconsin</w:t>
            </w:r>
          </w:p>
        </w:tc>
        <w:tc>
          <w:tcPr>
            <w:tcW w:w="1465" w:type="dxa"/>
            <w:tcMar>
              <w:top w:w="0" w:type="dxa"/>
              <w:left w:w="108" w:type="dxa"/>
              <w:bottom w:w="0" w:type="dxa"/>
              <w:right w:w="108" w:type="dxa"/>
            </w:tcMar>
            <w:hideMark/>
          </w:tcPr>
          <w:p w14:paraId="0C712516"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7</w:t>
            </w:r>
          </w:p>
        </w:tc>
        <w:tc>
          <w:tcPr>
            <w:tcW w:w="1980" w:type="dxa"/>
            <w:tcMar>
              <w:top w:w="0" w:type="dxa"/>
              <w:left w:w="108" w:type="dxa"/>
              <w:bottom w:w="0" w:type="dxa"/>
              <w:right w:w="108" w:type="dxa"/>
            </w:tcMar>
            <w:hideMark/>
          </w:tcPr>
          <w:p w14:paraId="6BA86779"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(18.4)</w:t>
            </w:r>
          </w:p>
        </w:tc>
      </w:tr>
      <w:tr w:rsidR="00A2006A" w:rsidRPr="00A2006A" w14:paraId="3B1D77BB" w14:textId="77777777" w:rsidTr="00E60BE9">
        <w:tc>
          <w:tcPr>
            <w:tcW w:w="2243" w:type="dxa"/>
            <w:tcMar>
              <w:top w:w="0" w:type="dxa"/>
              <w:left w:w="108" w:type="dxa"/>
              <w:bottom w:w="0" w:type="dxa"/>
              <w:right w:w="108" w:type="dxa"/>
            </w:tcMar>
            <w:hideMark/>
          </w:tcPr>
          <w:p w14:paraId="48A3D05D" w14:textId="77777777" w:rsidR="00A2006A" w:rsidRPr="00A2006A" w:rsidRDefault="00A2006A" w:rsidP="00A2006A">
            <w:pPr>
              <w:spacing w:line="240" w:lineRule="auto"/>
              <w:rPr>
                <w:rFonts w:ascii="Times New Roman" w:hAnsi="Times New Roman" w:cs="Times New Roman"/>
                <w:bCs/>
                <w:sz w:val="24"/>
                <w:szCs w:val="24"/>
              </w:rPr>
            </w:pPr>
            <w:r w:rsidRPr="00A2006A">
              <w:rPr>
                <w:rFonts w:ascii="Times New Roman" w:hAnsi="Times New Roman" w:cs="Times New Roman"/>
                <w:bCs/>
                <w:sz w:val="24"/>
                <w:szCs w:val="24"/>
              </w:rPr>
              <w:t>Dairy (</w:t>
            </w:r>
            <w:r w:rsidRPr="00A2006A">
              <w:rPr>
                <w:rFonts w:ascii="Times New Roman" w:hAnsi="Times New Roman" w:cs="Times New Roman"/>
                <w:bCs/>
                <w:i/>
                <w:iCs/>
                <w:sz w:val="24"/>
                <w:szCs w:val="24"/>
              </w:rPr>
              <w:t>n</w:t>
            </w:r>
            <w:r w:rsidRPr="00A2006A">
              <w:rPr>
                <w:rFonts w:ascii="Times New Roman" w:hAnsi="Times New Roman" w:cs="Times New Roman"/>
                <w:bCs/>
                <w:sz w:val="24"/>
                <w:szCs w:val="24"/>
              </w:rPr>
              <w:t xml:space="preserve"> = 98)</w:t>
            </w:r>
          </w:p>
        </w:tc>
        <w:tc>
          <w:tcPr>
            <w:tcW w:w="1465" w:type="dxa"/>
            <w:tcMar>
              <w:top w:w="0" w:type="dxa"/>
              <w:left w:w="108" w:type="dxa"/>
              <w:bottom w:w="0" w:type="dxa"/>
              <w:right w:w="108" w:type="dxa"/>
            </w:tcMar>
          </w:tcPr>
          <w:p w14:paraId="4F7D555A" w14:textId="77777777" w:rsidR="00A2006A" w:rsidRPr="00A2006A" w:rsidRDefault="00A2006A" w:rsidP="00A2006A">
            <w:pPr>
              <w:spacing w:line="240" w:lineRule="auto"/>
              <w:jc w:val="right"/>
              <w:rPr>
                <w:rFonts w:ascii="Times New Roman" w:hAnsi="Times New Roman" w:cs="Times New Roman"/>
                <w:bCs/>
                <w:sz w:val="24"/>
                <w:szCs w:val="24"/>
              </w:rPr>
            </w:pPr>
          </w:p>
        </w:tc>
        <w:tc>
          <w:tcPr>
            <w:tcW w:w="1980" w:type="dxa"/>
            <w:tcMar>
              <w:top w:w="0" w:type="dxa"/>
              <w:left w:w="108" w:type="dxa"/>
              <w:bottom w:w="0" w:type="dxa"/>
              <w:right w:w="108" w:type="dxa"/>
            </w:tcMar>
          </w:tcPr>
          <w:p w14:paraId="1640482C" w14:textId="77777777" w:rsidR="00A2006A" w:rsidRPr="00A2006A" w:rsidRDefault="00A2006A" w:rsidP="00A2006A">
            <w:pPr>
              <w:spacing w:line="240" w:lineRule="auto"/>
              <w:rPr>
                <w:rFonts w:ascii="Times New Roman" w:hAnsi="Times New Roman" w:cs="Times New Roman"/>
                <w:bCs/>
                <w:sz w:val="24"/>
                <w:szCs w:val="24"/>
              </w:rPr>
            </w:pPr>
          </w:p>
        </w:tc>
      </w:tr>
      <w:tr w:rsidR="00A2006A" w:rsidRPr="00A2006A" w14:paraId="7069BFE1" w14:textId="77777777" w:rsidTr="00E60BE9">
        <w:tc>
          <w:tcPr>
            <w:tcW w:w="2243" w:type="dxa"/>
            <w:tcMar>
              <w:top w:w="0" w:type="dxa"/>
              <w:left w:w="108" w:type="dxa"/>
              <w:bottom w:w="0" w:type="dxa"/>
              <w:right w:w="108" w:type="dxa"/>
            </w:tcMar>
            <w:hideMark/>
          </w:tcPr>
          <w:p w14:paraId="7487202A"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California</w:t>
            </w:r>
          </w:p>
        </w:tc>
        <w:tc>
          <w:tcPr>
            <w:tcW w:w="1465" w:type="dxa"/>
            <w:tcMar>
              <w:top w:w="0" w:type="dxa"/>
              <w:left w:w="108" w:type="dxa"/>
              <w:bottom w:w="0" w:type="dxa"/>
              <w:right w:w="108" w:type="dxa"/>
            </w:tcMar>
            <w:hideMark/>
          </w:tcPr>
          <w:p w14:paraId="7EE9E649"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29</w:t>
            </w:r>
          </w:p>
        </w:tc>
        <w:tc>
          <w:tcPr>
            <w:tcW w:w="1980" w:type="dxa"/>
            <w:tcMar>
              <w:top w:w="0" w:type="dxa"/>
              <w:left w:w="108" w:type="dxa"/>
              <w:bottom w:w="0" w:type="dxa"/>
              <w:right w:w="108" w:type="dxa"/>
            </w:tcMar>
            <w:hideMark/>
          </w:tcPr>
          <w:p w14:paraId="6E34889C"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(29.6)</w:t>
            </w:r>
          </w:p>
        </w:tc>
      </w:tr>
      <w:tr w:rsidR="00A2006A" w:rsidRPr="00A2006A" w14:paraId="58B13363" w14:textId="77777777" w:rsidTr="00E60BE9">
        <w:tc>
          <w:tcPr>
            <w:tcW w:w="2243" w:type="dxa"/>
            <w:tcMar>
              <w:top w:w="0" w:type="dxa"/>
              <w:left w:w="108" w:type="dxa"/>
              <w:bottom w:w="0" w:type="dxa"/>
              <w:right w:w="108" w:type="dxa"/>
            </w:tcMar>
            <w:hideMark/>
          </w:tcPr>
          <w:p w14:paraId="23F31AA5"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Connecticut</w:t>
            </w:r>
          </w:p>
        </w:tc>
        <w:tc>
          <w:tcPr>
            <w:tcW w:w="1465" w:type="dxa"/>
            <w:tcMar>
              <w:top w:w="0" w:type="dxa"/>
              <w:left w:w="108" w:type="dxa"/>
              <w:bottom w:w="0" w:type="dxa"/>
              <w:right w:w="108" w:type="dxa"/>
            </w:tcMar>
            <w:hideMark/>
          </w:tcPr>
          <w:p w14:paraId="4051E1D1"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5</w:t>
            </w:r>
          </w:p>
        </w:tc>
        <w:tc>
          <w:tcPr>
            <w:tcW w:w="1980" w:type="dxa"/>
            <w:tcMar>
              <w:top w:w="0" w:type="dxa"/>
              <w:left w:w="108" w:type="dxa"/>
              <w:bottom w:w="0" w:type="dxa"/>
              <w:right w:w="108" w:type="dxa"/>
            </w:tcMar>
            <w:hideMark/>
          </w:tcPr>
          <w:p w14:paraId="2050D968"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(5.1)</w:t>
            </w:r>
          </w:p>
        </w:tc>
      </w:tr>
      <w:tr w:rsidR="00A2006A" w:rsidRPr="00A2006A" w14:paraId="3287CEA3" w14:textId="77777777" w:rsidTr="00E60BE9">
        <w:tc>
          <w:tcPr>
            <w:tcW w:w="2243" w:type="dxa"/>
            <w:tcMar>
              <w:top w:w="0" w:type="dxa"/>
              <w:left w:w="108" w:type="dxa"/>
              <w:bottom w:w="0" w:type="dxa"/>
              <w:right w:w="108" w:type="dxa"/>
            </w:tcMar>
            <w:hideMark/>
          </w:tcPr>
          <w:p w14:paraId="210D372E"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Idaho</w:t>
            </w:r>
          </w:p>
        </w:tc>
        <w:tc>
          <w:tcPr>
            <w:tcW w:w="1465" w:type="dxa"/>
            <w:tcMar>
              <w:top w:w="0" w:type="dxa"/>
              <w:left w:w="108" w:type="dxa"/>
              <w:bottom w:w="0" w:type="dxa"/>
              <w:right w:w="108" w:type="dxa"/>
            </w:tcMar>
            <w:hideMark/>
          </w:tcPr>
          <w:p w14:paraId="130AADDD"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42</w:t>
            </w:r>
          </w:p>
        </w:tc>
        <w:tc>
          <w:tcPr>
            <w:tcW w:w="1980" w:type="dxa"/>
            <w:tcMar>
              <w:top w:w="0" w:type="dxa"/>
              <w:left w:w="108" w:type="dxa"/>
              <w:bottom w:w="0" w:type="dxa"/>
              <w:right w:w="108" w:type="dxa"/>
            </w:tcMar>
            <w:hideMark/>
          </w:tcPr>
          <w:p w14:paraId="1BBCBC12"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(42.9)</w:t>
            </w:r>
          </w:p>
        </w:tc>
      </w:tr>
      <w:tr w:rsidR="00A2006A" w:rsidRPr="00A2006A" w14:paraId="003D9EED" w14:textId="77777777" w:rsidTr="00E60BE9">
        <w:tc>
          <w:tcPr>
            <w:tcW w:w="2243" w:type="dxa"/>
            <w:tcMar>
              <w:top w:w="0" w:type="dxa"/>
              <w:left w:w="108" w:type="dxa"/>
              <w:bottom w:w="0" w:type="dxa"/>
              <w:right w:w="108" w:type="dxa"/>
            </w:tcMar>
            <w:hideMark/>
          </w:tcPr>
          <w:p w14:paraId="1F0F23BA"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North Carolina</w:t>
            </w:r>
          </w:p>
        </w:tc>
        <w:tc>
          <w:tcPr>
            <w:tcW w:w="1465" w:type="dxa"/>
            <w:tcMar>
              <w:top w:w="0" w:type="dxa"/>
              <w:left w:w="108" w:type="dxa"/>
              <w:bottom w:w="0" w:type="dxa"/>
              <w:right w:w="108" w:type="dxa"/>
            </w:tcMar>
            <w:hideMark/>
          </w:tcPr>
          <w:p w14:paraId="22DA4840"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4</w:t>
            </w:r>
          </w:p>
        </w:tc>
        <w:tc>
          <w:tcPr>
            <w:tcW w:w="1980" w:type="dxa"/>
            <w:tcMar>
              <w:top w:w="0" w:type="dxa"/>
              <w:left w:w="108" w:type="dxa"/>
              <w:bottom w:w="0" w:type="dxa"/>
              <w:right w:w="108" w:type="dxa"/>
            </w:tcMar>
            <w:hideMark/>
          </w:tcPr>
          <w:p w14:paraId="2B128323"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(4.1)</w:t>
            </w:r>
          </w:p>
        </w:tc>
      </w:tr>
      <w:tr w:rsidR="00A2006A" w:rsidRPr="00A2006A" w14:paraId="6FBFE6E1" w14:textId="77777777" w:rsidTr="00E60BE9">
        <w:tc>
          <w:tcPr>
            <w:tcW w:w="2243" w:type="dxa"/>
            <w:tcMar>
              <w:top w:w="0" w:type="dxa"/>
              <w:left w:w="108" w:type="dxa"/>
              <w:bottom w:w="0" w:type="dxa"/>
              <w:right w:w="108" w:type="dxa"/>
            </w:tcMar>
            <w:hideMark/>
          </w:tcPr>
          <w:p w14:paraId="570688F8"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Nebraska</w:t>
            </w:r>
          </w:p>
        </w:tc>
        <w:tc>
          <w:tcPr>
            <w:tcW w:w="1465" w:type="dxa"/>
            <w:tcMar>
              <w:top w:w="0" w:type="dxa"/>
              <w:left w:w="108" w:type="dxa"/>
              <w:bottom w:w="0" w:type="dxa"/>
              <w:right w:w="108" w:type="dxa"/>
            </w:tcMar>
            <w:hideMark/>
          </w:tcPr>
          <w:p w14:paraId="30C165A4"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3</w:t>
            </w:r>
          </w:p>
        </w:tc>
        <w:tc>
          <w:tcPr>
            <w:tcW w:w="1980" w:type="dxa"/>
            <w:tcMar>
              <w:top w:w="0" w:type="dxa"/>
              <w:left w:w="108" w:type="dxa"/>
              <w:bottom w:w="0" w:type="dxa"/>
              <w:right w:w="108" w:type="dxa"/>
            </w:tcMar>
            <w:hideMark/>
          </w:tcPr>
          <w:p w14:paraId="06651AC0"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(3.1)</w:t>
            </w:r>
          </w:p>
        </w:tc>
      </w:tr>
      <w:tr w:rsidR="00A2006A" w:rsidRPr="00A2006A" w14:paraId="0776E3A7" w14:textId="77777777" w:rsidTr="00E60BE9">
        <w:tc>
          <w:tcPr>
            <w:tcW w:w="2243" w:type="dxa"/>
            <w:tcMar>
              <w:top w:w="0" w:type="dxa"/>
              <w:left w:w="108" w:type="dxa"/>
              <w:bottom w:w="0" w:type="dxa"/>
              <w:right w:w="108" w:type="dxa"/>
            </w:tcMar>
            <w:hideMark/>
          </w:tcPr>
          <w:p w14:paraId="3009293F"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Washington</w:t>
            </w:r>
          </w:p>
        </w:tc>
        <w:tc>
          <w:tcPr>
            <w:tcW w:w="1465" w:type="dxa"/>
            <w:tcMar>
              <w:top w:w="0" w:type="dxa"/>
              <w:left w:w="108" w:type="dxa"/>
              <w:bottom w:w="0" w:type="dxa"/>
              <w:right w:w="108" w:type="dxa"/>
            </w:tcMar>
            <w:hideMark/>
          </w:tcPr>
          <w:p w14:paraId="6A8011C1"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3</w:t>
            </w:r>
          </w:p>
        </w:tc>
        <w:tc>
          <w:tcPr>
            <w:tcW w:w="1980" w:type="dxa"/>
            <w:tcMar>
              <w:top w:w="0" w:type="dxa"/>
              <w:left w:w="108" w:type="dxa"/>
              <w:bottom w:w="0" w:type="dxa"/>
              <w:right w:w="108" w:type="dxa"/>
            </w:tcMar>
            <w:hideMark/>
          </w:tcPr>
          <w:p w14:paraId="4E35F7F9"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(3.1)</w:t>
            </w:r>
          </w:p>
        </w:tc>
      </w:tr>
      <w:tr w:rsidR="00A2006A" w:rsidRPr="00A2006A" w14:paraId="6C57737F" w14:textId="77777777" w:rsidTr="00E60BE9">
        <w:tc>
          <w:tcPr>
            <w:tcW w:w="2243" w:type="dxa"/>
            <w:tcMar>
              <w:top w:w="0" w:type="dxa"/>
              <w:left w:w="108" w:type="dxa"/>
              <w:bottom w:w="0" w:type="dxa"/>
              <w:right w:w="108" w:type="dxa"/>
            </w:tcMar>
            <w:hideMark/>
          </w:tcPr>
          <w:p w14:paraId="77082920"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Wisconsin</w:t>
            </w:r>
          </w:p>
        </w:tc>
        <w:tc>
          <w:tcPr>
            <w:tcW w:w="1465" w:type="dxa"/>
            <w:tcMar>
              <w:top w:w="0" w:type="dxa"/>
              <w:left w:w="108" w:type="dxa"/>
              <w:bottom w:w="0" w:type="dxa"/>
              <w:right w:w="108" w:type="dxa"/>
            </w:tcMar>
            <w:hideMark/>
          </w:tcPr>
          <w:p w14:paraId="0F1E97F4"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12</w:t>
            </w:r>
          </w:p>
        </w:tc>
        <w:tc>
          <w:tcPr>
            <w:tcW w:w="1980" w:type="dxa"/>
            <w:tcMar>
              <w:top w:w="0" w:type="dxa"/>
              <w:left w:w="108" w:type="dxa"/>
              <w:bottom w:w="0" w:type="dxa"/>
              <w:right w:w="108" w:type="dxa"/>
            </w:tcMar>
            <w:hideMark/>
          </w:tcPr>
          <w:p w14:paraId="23B831B3"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(12.2)</w:t>
            </w:r>
          </w:p>
        </w:tc>
      </w:tr>
      <w:tr w:rsidR="00A2006A" w:rsidRPr="00A2006A" w14:paraId="7B68E655" w14:textId="77777777" w:rsidTr="00E60BE9">
        <w:tc>
          <w:tcPr>
            <w:tcW w:w="2243" w:type="dxa"/>
            <w:tcMar>
              <w:top w:w="0" w:type="dxa"/>
              <w:left w:w="108" w:type="dxa"/>
              <w:bottom w:w="0" w:type="dxa"/>
              <w:right w:w="108" w:type="dxa"/>
            </w:tcMar>
            <w:hideMark/>
          </w:tcPr>
          <w:p w14:paraId="71F6B64F" w14:textId="77777777" w:rsidR="00A2006A" w:rsidRPr="00A2006A" w:rsidRDefault="00A2006A" w:rsidP="00A2006A">
            <w:pPr>
              <w:spacing w:line="240" w:lineRule="auto"/>
              <w:rPr>
                <w:rFonts w:ascii="Times New Roman" w:hAnsi="Times New Roman" w:cs="Times New Roman"/>
                <w:bCs/>
                <w:sz w:val="24"/>
                <w:szCs w:val="24"/>
              </w:rPr>
            </w:pPr>
            <w:r w:rsidRPr="00A2006A">
              <w:rPr>
                <w:rFonts w:ascii="Times New Roman" w:hAnsi="Times New Roman" w:cs="Times New Roman"/>
                <w:bCs/>
                <w:sz w:val="24"/>
                <w:szCs w:val="24"/>
              </w:rPr>
              <w:t>Environment (</w:t>
            </w:r>
            <w:r w:rsidRPr="00A2006A">
              <w:rPr>
                <w:rFonts w:ascii="Times New Roman" w:hAnsi="Times New Roman" w:cs="Times New Roman"/>
                <w:bCs/>
                <w:i/>
                <w:iCs/>
                <w:sz w:val="24"/>
                <w:szCs w:val="24"/>
              </w:rPr>
              <w:t>n</w:t>
            </w:r>
            <w:r w:rsidRPr="00A2006A">
              <w:rPr>
                <w:rFonts w:ascii="Times New Roman" w:hAnsi="Times New Roman" w:cs="Times New Roman"/>
                <w:bCs/>
                <w:sz w:val="24"/>
                <w:szCs w:val="24"/>
              </w:rPr>
              <w:t xml:space="preserve"> = 16)</w:t>
            </w:r>
          </w:p>
        </w:tc>
        <w:tc>
          <w:tcPr>
            <w:tcW w:w="1465" w:type="dxa"/>
            <w:tcMar>
              <w:top w:w="0" w:type="dxa"/>
              <w:left w:w="108" w:type="dxa"/>
              <w:bottom w:w="0" w:type="dxa"/>
              <w:right w:w="108" w:type="dxa"/>
            </w:tcMar>
          </w:tcPr>
          <w:p w14:paraId="20BCF98D" w14:textId="77777777" w:rsidR="00A2006A" w:rsidRPr="00A2006A" w:rsidRDefault="00A2006A" w:rsidP="00A2006A">
            <w:pPr>
              <w:spacing w:line="240" w:lineRule="auto"/>
              <w:jc w:val="right"/>
              <w:rPr>
                <w:rFonts w:ascii="Times New Roman" w:hAnsi="Times New Roman" w:cs="Times New Roman"/>
                <w:sz w:val="24"/>
                <w:szCs w:val="24"/>
              </w:rPr>
            </w:pPr>
          </w:p>
        </w:tc>
        <w:tc>
          <w:tcPr>
            <w:tcW w:w="1980" w:type="dxa"/>
            <w:tcMar>
              <w:top w:w="0" w:type="dxa"/>
              <w:left w:w="108" w:type="dxa"/>
              <w:bottom w:w="0" w:type="dxa"/>
              <w:right w:w="108" w:type="dxa"/>
            </w:tcMar>
          </w:tcPr>
          <w:p w14:paraId="0CBE4BA6" w14:textId="77777777" w:rsidR="00A2006A" w:rsidRPr="00A2006A" w:rsidRDefault="00A2006A" w:rsidP="00A2006A">
            <w:pPr>
              <w:spacing w:line="240" w:lineRule="auto"/>
              <w:rPr>
                <w:rFonts w:ascii="Times New Roman" w:hAnsi="Times New Roman" w:cs="Times New Roman"/>
                <w:sz w:val="24"/>
                <w:szCs w:val="24"/>
              </w:rPr>
            </w:pPr>
          </w:p>
        </w:tc>
      </w:tr>
      <w:tr w:rsidR="00A2006A" w:rsidRPr="00A2006A" w14:paraId="3AF8F02E" w14:textId="77777777" w:rsidTr="00E60BE9">
        <w:tc>
          <w:tcPr>
            <w:tcW w:w="2243" w:type="dxa"/>
            <w:tcMar>
              <w:top w:w="0" w:type="dxa"/>
              <w:left w:w="108" w:type="dxa"/>
              <w:bottom w:w="0" w:type="dxa"/>
              <w:right w:w="108" w:type="dxa"/>
            </w:tcMar>
            <w:hideMark/>
          </w:tcPr>
          <w:p w14:paraId="02595294"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lastRenderedPageBreak/>
              <w:t>     Idaho</w:t>
            </w:r>
          </w:p>
        </w:tc>
        <w:tc>
          <w:tcPr>
            <w:tcW w:w="1465" w:type="dxa"/>
            <w:tcMar>
              <w:top w:w="0" w:type="dxa"/>
              <w:left w:w="108" w:type="dxa"/>
              <w:bottom w:w="0" w:type="dxa"/>
              <w:right w:w="108" w:type="dxa"/>
            </w:tcMar>
            <w:hideMark/>
          </w:tcPr>
          <w:p w14:paraId="37C1A972"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6</w:t>
            </w:r>
          </w:p>
        </w:tc>
        <w:tc>
          <w:tcPr>
            <w:tcW w:w="1980" w:type="dxa"/>
            <w:tcMar>
              <w:top w:w="0" w:type="dxa"/>
              <w:left w:w="108" w:type="dxa"/>
              <w:bottom w:w="0" w:type="dxa"/>
              <w:right w:w="108" w:type="dxa"/>
            </w:tcMar>
            <w:hideMark/>
          </w:tcPr>
          <w:p w14:paraId="1B8E3E4E"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(37.5)</w:t>
            </w:r>
          </w:p>
        </w:tc>
      </w:tr>
      <w:tr w:rsidR="00A2006A" w:rsidRPr="00A2006A" w14:paraId="410B239E" w14:textId="77777777" w:rsidTr="00E60BE9">
        <w:tc>
          <w:tcPr>
            <w:tcW w:w="2243" w:type="dxa"/>
            <w:tcMar>
              <w:top w:w="0" w:type="dxa"/>
              <w:left w:w="108" w:type="dxa"/>
              <w:bottom w:w="0" w:type="dxa"/>
              <w:right w:w="108" w:type="dxa"/>
            </w:tcMar>
            <w:hideMark/>
          </w:tcPr>
          <w:p w14:paraId="7B22F73D"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North Carolina</w:t>
            </w:r>
          </w:p>
        </w:tc>
        <w:tc>
          <w:tcPr>
            <w:tcW w:w="1465" w:type="dxa"/>
            <w:tcMar>
              <w:top w:w="0" w:type="dxa"/>
              <w:left w:w="108" w:type="dxa"/>
              <w:bottom w:w="0" w:type="dxa"/>
              <w:right w:w="108" w:type="dxa"/>
            </w:tcMar>
            <w:hideMark/>
          </w:tcPr>
          <w:p w14:paraId="0773D9E6"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10</w:t>
            </w:r>
          </w:p>
        </w:tc>
        <w:tc>
          <w:tcPr>
            <w:tcW w:w="1980" w:type="dxa"/>
            <w:tcMar>
              <w:top w:w="0" w:type="dxa"/>
              <w:left w:w="108" w:type="dxa"/>
              <w:bottom w:w="0" w:type="dxa"/>
              <w:right w:w="108" w:type="dxa"/>
            </w:tcMar>
            <w:hideMark/>
          </w:tcPr>
          <w:p w14:paraId="027AEE0D"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(62.5)</w:t>
            </w:r>
          </w:p>
        </w:tc>
      </w:tr>
      <w:tr w:rsidR="00A2006A" w:rsidRPr="00A2006A" w14:paraId="69431F4C" w14:textId="77777777" w:rsidTr="00E60BE9">
        <w:tc>
          <w:tcPr>
            <w:tcW w:w="2243" w:type="dxa"/>
            <w:tcMar>
              <w:top w:w="0" w:type="dxa"/>
              <w:left w:w="108" w:type="dxa"/>
              <w:bottom w:w="0" w:type="dxa"/>
              <w:right w:w="108" w:type="dxa"/>
            </w:tcMar>
            <w:hideMark/>
          </w:tcPr>
          <w:p w14:paraId="63623565" w14:textId="77777777" w:rsidR="00A2006A" w:rsidRPr="00A2006A" w:rsidRDefault="00A2006A" w:rsidP="00A2006A">
            <w:pPr>
              <w:spacing w:line="240" w:lineRule="auto"/>
              <w:rPr>
                <w:rFonts w:ascii="Times New Roman" w:hAnsi="Times New Roman" w:cs="Times New Roman"/>
                <w:bCs/>
                <w:sz w:val="24"/>
                <w:szCs w:val="24"/>
              </w:rPr>
            </w:pPr>
            <w:r w:rsidRPr="00A2006A">
              <w:rPr>
                <w:rFonts w:ascii="Times New Roman" w:hAnsi="Times New Roman" w:cs="Times New Roman"/>
                <w:bCs/>
                <w:sz w:val="24"/>
                <w:szCs w:val="24"/>
              </w:rPr>
              <w:t>Fish (</w:t>
            </w:r>
            <w:r w:rsidRPr="00A2006A">
              <w:rPr>
                <w:rFonts w:ascii="Times New Roman" w:hAnsi="Times New Roman" w:cs="Times New Roman"/>
                <w:bCs/>
                <w:i/>
                <w:iCs/>
                <w:sz w:val="24"/>
                <w:szCs w:val="24"/>
              </w:rPr>
              <w:t>n</w:t>
            </w:r>
            <w:r w:rsidRPr="00A2006A">
              <w:rPr>
                <w:rFonts w:ascii="Times New Roman" w:hAnsi="Times New Roman" w:cs="Times New Roman"/>
                <w:bCs/>
                <w:sz w:val="24"/>
                <w:szCs w:val="24"/>
              </w:rPr>
              <w:t xml:space="preserve"> = 4)</w:t>
            </w:r>
          </w:p>
        </w:tc>
        <w:tc>
          <w:tcPr>
            <w:tcW w:w="1465" w:type="dxa"/>
            <w:tcMar>
              <w:top w:w="0" w:type="dxa"/>
              <w:left w:w="108" w:type="dxa"/>
              <w:bottom w:w="0" w:type="dxa"/>
              <w:right w:w="108" w:type="dxa"/>
            </w:tcMar>
          </w:tcPr>
          <w:p w14:paraId="49A76218" w14:textId="77777777" w:rsidR="00A2006A" w:rsidRPr="00A2006A" w:rsidRDefault="00A2006A" w:rsidP="00A2006A">
            <w:pPr>
              <w:spacing w:line="240" w:lineRule="auto"/>
              <w:jc w:val="right"/>
              <w:rPr>
                <w:rFonts w:ascii="Times New Roman" w:hAnsi="Times New Roman" w:cs="Times New Roman"/>
                <w:bCs/>
                <w:sz w:val="24"/>
                <w:szCs w:val="24"/>
              </w:rPr>
            </w:pPr>
          </w:p>
        </w:tc>
        <w:tc>
          <w:tcPr>
            <w:tcW w:w="1980" w:type="dxa"/>
            <w:tcMar>
              <w:top w:w="0" w:type="dxa"/>
              <w:left w:w="108" w:type="dxa"/>
              <w:bottom w:w="0" w:type="dxa"/>
              <w:right w:w="108" w:type="dxa"/>
            </w:tcMar>
          </w:tcPr>
          <w:p w14:paraId="356B1CF8" w14:textId="77777777" w:rsidR="00A2006A" w:rsidRPr="00A2006A" w:rsidRDefault="00A2006A" w:rsidP="00A2006A">
            <w:pPr>
              <w:spacing w:line="240" w:lineRule="auto"/>
              <w:rPr>
                <w:rFonts w:ascii="Times New Roman" w:hAnsi="Times New Roman" w:cs="Times New Roman"/>
                <w:bCs/>
                <w:sz w:val="24"/>
                <w:szCs w:val="24"/>
              </w:rPr>
            </w:pPr>
          </w:p>
        </w:tc>
      </w:tr>
      <w:tr w:rsidR="00A2006A" w:rsidRPr="00A2006A" w14:paraId="365CD5E7" w14:textId="77777777" w:rsidTr="00E60BE9">
        <w:tc>
          <w:tcPr>
            <w:tcW w:w="2243" w:type="dxa"/>
            <w:tcMar>
              <w:top w:w="0" w:type="dxa"/>
              <w:left w:w="108" w:type="dxa"/>
              <w:bottom w:w="0" w:type="dxa"/>
              <w:right w:w="108" w:type="dxa"/>
            </w:tcMar>
            <w:hideMark/>
          </w:tcPr>
          <w:p w14:paraId="4F149235"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Idaho</w:t>
            </w:r>
          </w:p>
        </w:tc>
        <w:tc>
          <w:tcPr>
            <w:tcW w:w="1465" w:type="dxa"/>
            <w:tcMar>
              <w:top w:w="0" w:type="dxa"/>
              <w:left w:w="108" w:type="dxa"/>
              <w:bottom w:w="0" w:type="dxa"/>
              <w:right w:w="108" w:type="dxa"/>
            </w:tcMar>
            <w:hideMark/>
          </w:tcPr>
          <w:p w14:paraId="6339CECC"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4</w:t>
            </w:r>
          </w:p>
        </w:tc>
        <w:tc>
          <w:tcPr>
            <w:tcW w:w="1980" w:type="dxa"/>
            <w:tcMar>
              <w:top w:w="0" w:type="dxa"/>
              <w:left w:w="108" w:type="dxa"/>
              <w:bottom w:w="0" w:type="dxa"/>
              <w:right w:w="108" w:type="dxa"/>
            </w:tcMar>
            <w:hideMark/>
          </w:tcPr>
          <w:p w14:paraId="3BBF5641"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(100.0)</w:t>
            </w:r>
          </w:p>
        </w:tc>
      </w:tr>
      <w:tr w:rsidR="00A2006A" w:rsidRPr="00A2006A" w14:paraId="4C454A9D" w14:textId="77777777" w:rsidTr="00E60BE9">
        <w:tc>
          <w:tcPr>
            <w:tcW w:w="2243" w:type="dxa"/>
            <w:tcMar>
              <w:top w:w="0" w:type="dxa"/>
              <w:left w:w="108" w:type="dxa"/>
              <w:bottom w:w="0" w:type="dxa"/>
              <w:right w:w="108" w:type="dxa"/>
            </w:tcMar>
            <w:hideMark/>
          </w:tcPr>
          <w:p w14:paraId="2286D40A" w14:textId="77777777" w:rsidR="00A2006A" w:rsidRPr="00A2006A" w:rsidRDefault="00A2006A" w:rsidP="00A2006A">
            <w:pPr>
              <w:spacing w:line="240" w:lineRule="auto"/>
              <w:rPr>
                <w:rFonts w:ascii="Times New Roman" w:hAnsi="Times New Roman" w:cs="Times New Roman"/>
                <w:bCs/>
                <w:sz w:val="24"/>
                <w:szCs w:val="24"/>
              </w:rPr>
            </w:pPr>
            <w:r w:rsidRPr="00A2006A">
              <w:rPr>
                <w:rFonts w:ascii="Times New Roman" w:hAnsi="Times New Roman" w:cs="Times New Roman"/>
                <w:bCs/>
                <w:sz w:val="24"/>
                <w:szCs w:val="24"/>
              </w:rPr>
              <w:t>Horse (</w:t>
            </w:r>
            <w:r w:rsidRPr="00A2006A">
              <w:rPr>
                <w:rFonts w:ascii="Times New Roman" w:hAnsi="Times New Roman" w:cs="Times New Roman"/>
                <w:bCs/>
                <w:i/>
                <w:iCs/>
                <w:sz w:val="24"/>
                <w:szCs w:val="24"/>
              </w:rPr>
              <w:t>n</w:t>
            </w:r>
            <w:r w:rsidRPr="00A2006A">
              <w:rPr>
                <w:rFonts w:ascii="Times New Roman" w:hAnsi="Times New Roman" w:cs="Times New Roman"/>
                <w:bCs/>
                <w:sz w:val="24"/>
                <w:szCs w:val="24"/>
              </w:rPr>
              <w:t xml:space="preserve"> = 5)</w:t>
            </w:r>
          </w:p>
        </w:tc>
        <w:tc>
          <w:tcPr>
            <w:tcW w:w="1465" w:type="dxa"/>
            <w:tcMar>
              <w:top w:w="0" w:type="dxa"/>
              <w:left w:w="108" w:type="dxa"/>
              <w:bottom w:w="0" w:type="dxa"/>
              <w:right w:w="108" w:type="dxa"/>
            </w:tcMar>
          </w:tcPr>
          <w:p w14:paraId="2981444C" w14:textId="77777777" w:rsidR="00A2006A" w:rsidRPr="00A2006A" w:rsidRDefault="00A2006A" w:rsidP="00A2006A">
            <w:pPr>
              <w:spacing w:line="240" w:lineRule="auto"/>
              <w:jc w:val="right"/>
              <w:rPr>
                <w:rFonts w:ascii="Times New Roman" w:hAnsi="Times New Roman" w:cs="Times New Roman"/>
                <w:sz w:val="24"/>
                <w:szCs w:val="24"/>
              </w:rPr>
            </w:pPr>
          </w:p>
        </w:tc>
        <w:tc>
          <w:tcPr>
            <w:tcW w:w="1980" w:type="dxa"/>
            <w:tcMar>
              <w:top w:w="0" w:type="dxa"/>
              <w:left w:w="108" w:type="dxa"/>
              <w:bottom w:w="0" w:type="dxa"/>
              <w:right w:w="108" w:type="dxa"/>
            </w:tcMar>
          </w:tcPr>
          <w:p w14:paraId="5F25E815" w14:textId="77777777" w:rsidR="00A2006A" w:rsidRPr="00A2006A" w:rsidRDefault="00A2006A" w:rsidP="00A2006A">
            <w:pPr>
              <w:spacing w:line="240" w:lineRule="auto"/>
              <w:rPr>
                <w:rFonts w:ascii="Times New Roman" w:hAnsi="Times New Roman" w:cs="Times New Roman"/>
                <w:sz w:val="24"/>
                <w:szCs w:val="24"/>
              </w:rPr>
            </w:pPr>
          </w:p>
        </w:tc>
      </w:tr>
      <w:tr w:rsidR="00A2006A" w:rsidRPr="00A2006A" w14:paraId="4608452A" w14:textId="77777777" w:rsidTr="00E60BE9">
        <w:tc>
          <w:tcPr>
            <w:tcW w:w="2243" w:type="dxa"/>
            <w:tcMar>
              <w:top w:w="0" w:type="dxa"/>
              <w:left w:w="108" w:type="dxa"/>
              <w:bottom w:w="0" w:type="dxa"/>
              <w:right w:w="108" w:type="dxa"/>
            </w:tcMar>
            <w:hideMark/>
          </w:tcPr>
          <w:p w14:paraId="194C52D6"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xml:space="preserve">     Idaho </w:t>
            </w:r>
          </w:p>
        </w:tc>
        <w:tc>
          <w:tcPr>
            <w:tcW w:w="1465" w:type="dxa"/>
            <w:tcMar>
              <w:top w:w="0" w:type="dxa"/>
              <w:left w:w="108" w:type="dxa"/>
              <w:bottom w:w="0" w:type="dxa"/>
              <w:right w:w="108" w:type="dxa"/>
            </w:tcMar>
            <w:hideMark/>
          </w:tcPr>
          <w:p w14:paraId="2012A181"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5</w:t>
            </w:r>
          </w:p>
        </w:tc>
        <w:tc>
          <w:tcPr>
            <w:tcW w:w="1980" w:type="dxa"/>
            <w:tcMar>
              <w:top w:w="0" w:type="dxa"/>
              <w:left w:w="108" w:type="dxa"/>
              <w:bottom w:w="0" w:type="dxa"/>
              <w:right w:w="108" w:type="dxa"/>
            </w:tcMar>
            <w:hideMark/>
          </w:tcPr>
          <w:p w14:paraId="05CA8977"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(100.0)</w:t>
            </w:r>
          </w:p>
        </w:tc>
      </w:tr>
      <w:tr w:rsidR="00A2006A" w:rsidRPr="00A2006A" w14:paraId="39DFAA67" w14:textId="77777777" w:rsidTr="00E60BE9">
        <w:tc>
          <w:tcPr>
            <w:tcW w:w="2243" w:type="dxa"/>
            <w:tcMar>
              <w:top w:w="0" w:type="dxa"/>
              <w:left w:w="108" w:type="dxa"/>
              <w:bottom w:w="0" w:type="dxa"/>
              <w:right w:w="108" w:type="dxa"/>
            </w:tcMar>
            <w:hideMark/>
          </w:tcPr>
          <w:p w14:paraId="4652392B" w14:textId="77777777" w:rsidR="00A2006A" w:rsidRPr="00A2006A" w:rsidRDefault="00A2006A" w:rsidP="00A2006A">
            <w:pPr>
              <w:spacing w:line="240" w:lineRule="auto"/>
              <w:rPr>
                <w:rFonts w:ascii="Times New Roman" w:hAnsi="Times New Roman" w:cs="Times New Roman"/>
                <w:bCs/>
                <w:sz w:val="24"/>
                <w:szCs w:val="24"/>
              </w:rPr>
            </w:pPr>
            <w:r w:rsidRPr="00A2006A">
              <w:rPr>
                <w:rFonts w:ascii="Times New Roman" w:hAnsi="Times New Roman" w:cs="Times New Roman"/>
                <w:bCs/>
                <w:sz w:val="24"/>
                <w:szCs w:val="24"/>
              </w:rPr>
              <w:t>Lamb (</w:t>
            </w:r>
            <w:r w:rsidRPr="00A2006A">
              <w:rPr>
                <w:rFonts w:ascii="Times New Roman" w:hAnsi="Times New Roman" w:cs="Times New Roman"/>
                <w:bCs/>
                <w:i/>
                <w:iCs/>
                <w:sz w:val="24"/>
                <w:szCs w:val="24"/>
              </w:rPr>
              <w:t>n</w:t>
            </w:r>
            <w:r w:rsidRPr="00A2006A">
              <w:rPr>
                <w:rFonts w:ascii="Times New Roman" w:hAnsi="Times New Roman" w:cs="Times New Roman"/>
                <w:bCs/>
                <w:sz w:val="24"/>
                <w:szCs w:val="24"/>
              </w:rPr>
              <w:t xml:space="preserve"> = 2)</w:t>
            </w:r>
          </w:p>
        </w:tc>
        <w:tc>
          <w:tcPr>
            <w:tcW w:w="1465" w:type="dxa"/>
            <w:tcMar>
              <w:top w:w="0" w:type="dxa"/>
              <w:left w:w="108" w:type="dxa"/>
              <w:bottom w:w="0" w:type="dxa"/>
              <w:right w:w="108" w:type="dxa"/>
            </w:tcMar>
          </w:tcPr>
          <w:p w14:paraId="5B680973" w14:textId="77777777" w:rsidR="00A2006A" w:rsidRPr="00A2006A" w:rsidRDefault="00A2006A" w:rsidP="00A2006A">
            <w:pPr>
              <w:spacing w:line="240" w:lineRule="auto"/>
              <w:jc w:val="right"/>
              <w:rPr>
                <w:rFonts w:ascii="Times New Roman" w:hAnsi="Times New Roman" w:cs="Times New Roman"/>
                <w:sz w:val="24"/>
                <w:szCs w:val="24"/>
              </w:rPr>
            </w:pPr>
          </w:p>
        </w:tc>
        <w:tc>
          <w:tcPr>
            <w:tcW w:w="1980" w:type="dxa"/>
            <w:tcMar>
              <w:top w:w="0" w:type="dxa"/>
              <w:left w:w="108" w:type="dxa"/>
              <w:bottom w:w="0" w:type="dxa"/>
              <w:right w:w="108" w:type="dxa"/>
            </w:tcMar>
          </w:tcPr>
          <w:p w14:paraId="413F7105" w14:textId="77777777" w:rsidR="00A2006A" w:rsidRPr="00A2006A" w:rsidRDefault="00A2006A" w:rsidP="00A2006A">
            <w:pPr>
              <w:spacing w:line="240" w:lineRule="auto"/>
              <w:rPr>
                <w:rFonts w:ascii="Times New Roman" w:hAnsi="Times New Roman" w:cs="Times New Roman"/>
                <w:sz w:val="24"/>
                <w:szCs w:val="24"/>
              </w:rPr>
            </w:pPr>
          </w:p>
        </w:tc>
      </w:tr>
      <w:tr w:rsidR="00A2006A" w:rsidRPr="00A2006A" w14:paraId="1063064F" w14:textId="77777777" w:rsidTr="00E60BE9">
        <w:tc>
          <w:tcPr>
            <w:tcW w:w="2243" w:type="dxa"/>
            <w:tcMar>
              <w:top w:w="0" w:type="dxa"/>
              <w:left w:w="108" w:type="dxa"/>
              <w:bottom w:w="0" w:type="dxa"/>
              <w:right w:w="108" w:type="dxa"/>
            </w:tcMar>
            <w:hideMark/>
          </w:tcPr>
          <w:p w14:paraId="5499063C"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Idaho</w:t>
            </w:r>
          </w:p>
        </w:tc>
        <w:tc>
          <w:tcPr>
            <w:tcW w:w="1465" w:type="dxa"/>
            <w:tcMar>
              <w:top w:w="0" w:type="dxa"/>
              <w:left w:w="108" w:type="dxa"/>
              <w:bottom w:w="0" w:type="dxa"/>
              <w:right w:w="108" w:type="dxa"/>
            </w:tcMar>
            <w:hideMark/>
          </w:tcPr>
          <w:p w14:paraId="0D911D51"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2</w:t>
            </w:r>
          </w:p>
        </w:tc>
        <w:tc>
          <w:tcPr>
            <w:tcW w:w="1980" w:type="dxa"/>
            <w:tcMar>
              <w:top w:w="0" w:type="dxa"/>
              <w:left w:w="108" w:type="dxa"/>
              <w:bottom w:w="0" w:type="dxa"/>
              <w:right w:w="108" w:type="dxa"/>
            </w:tcMar>
            <w:hideMark/>
          </w:tcPr>
          <w:p w14:paraId="131E6706"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(100.0)</w:t>
            </w:r>
          </w:p>
        </w:tc>
      </w:tr>
      <w:tr w:rsidR="00A2006A" w:rsidRPr="00A2006A" w14:paraId="12DD35FA" w14:textId="77777777" w:rsidTr="00E60BE9">
        <w:tc>
          <w:tcPr>
            <w:tcW w:w="2243" w:type="dxa"/>
            <w:tcMar>
              <w:top w:w="0" w:type="dxa"/>
              <w:left w:w="108" w:type="dxa"/>
              <w:bottom w:w="0" w:type="dxa"/>
              <w:right w:w="108" w:type="dxa"/>
            </w:tcMar>
            <w:hideMark/>
          </w:tcPr>
          <w:p w14:paraId="41F5AFDC" w14:textId="77777777" w:rsidR="00A2006A" w:rsidRPr="00A2006A" w:rsidRDefault="00A2006A" w:rsidP="00A2006A">
            <w:pPr>
              <w:spacing w:line="240" w:lineRule="auto"/>
              <w:rPr>
                <w:rFonts w:ascii="Times New Roman" w:hAnsi="Times New Roman" w:cs="Times New Roman"/>
                <w:bCs/>
                <w:sz w:val="24"/>
                <w:szCs w:val="24"/>
              </w:rPr>
            </w:pPr>
            <w:r w:rsidRPr="00A2006A">
              <w:rPr>
                <w:rFonts w:ascii="Times New Roman" w:hAnsi="Times New Roman" w:cs="Times New Roman"/>
                <w:bCs/>
                <w:sz w:val="24"/>
                <w:szCs w:val="24"/>
              </w:rPr>
              <w:t>Poultry (</w:t>
            </w:r>
            <w:r w:rsidRPr="00A2006A">
              <w:rPr>
                <w:rFonts w:ascii="Times New Roman" w:hAnsi="Times New Roman" w:cs="Times New Roman"/>
                <w:bCs/>
                <w:i/>
                <w:iCs/>
                <w:sz w:val="24"/>
                <w:szCs w:val="24"/>
              </w:rPr>
              <w:t>n</w:t>
            </w:r>
            <w:r w:rsidRPr="00A2006A">
              <w:rPr>
                <w:rFonts w:ascii="Times New Roman" w:hAnsi="Times New Roman" w:cs="Times New Roman"/>
                <w:bCs/>
                <w:sz w:val="24"/>
                <w:szCs w:val="24"/>
              </w:rPr>
              <w:t xml:space="preserve"> = 37)</w:t>
            </w:r>
          </w:p>
        </w:tc>
        <w:tc>
          <w:tcPr>
            <w:tcW w:w="1465" w:type="dxa"/>
            <w:tcMar>
              <w:top w:w="0" w:type="dxa"/>
              <w:left w:w="108" w:type="dxa"/>
              <w:bottom w:w="0" w:type="dxa"/>
              <w:right w:w="108" w:type="dxa"/>
            </w:tcMar>
          </w:tcPr>
          <w:p w14:paraId="09685661" w14:textId="77777777" w:rsidR="00A2006A" w:rsidRPr="00A2006A" w:rsidRDefault="00A2006A" w:rsidP="00A2006A">
            <w:pPr>
              <w:spacing w:line="240" w:lineRule="auto"/>
              <w:jc w:val="right"/>
              <w:rPr>
                <w:rFonts w:ascii="Times New Roman" w:hAnsi="Times New Roman" w:cs="Times New Roman"/>
                <w:sz w:val="24"/>
                <w:szCs w:val="24"/>
              </w:rPr>
            </w:pPr>
          </w:p>
        </w:tc>
        <w:tc>
          <w:tcPr>
            <w:tcW w:w="1980" w:type="dxa"/>
            <w:tcMar>
              <w:top w:w="0" w:type="dxa"/>
              <w:left w:w="108" w:type="dxa"/>
              <w:bottom w:w="0" w:type="dxa"/>
              <w:right w:w="108" w:type="dxa"/>
            </w:tcMar>
          </w:tcPr>
          <w:p w14:paraId="02C67759" w14:textId="77777777" w:rsidR="00A2006A" w:rsidRPr="00A2006A" w:rsidRDefault="00A2006A" w:rsidP="00A2006A">
            <w:pPr>
              <w:spacing w:line="240" w:lineRule="auto"/>
              <w:rPr>
                <w:rFonts w:ascii="Times New Roman" w:hAnsi="Times New Roman" w:cs="Times New Roman"/>
                <w:sz w:val="24"/>
                <w:szCs w:val="24"/>
              </w:rPr>
            </w:pPr>
          </w:p>
        </w:tc>
      </w:tr>
      <w:tr w:rsidR="00A2006A" w:rsidRPr="00A2006A" w14:paraId="15132E12" w14:textId="77777777" w:rsidTr="00E60BE9">
        <w:tc>
          <w:tcPr>
            <w:tcW w:w="2243" w:type="dxa"/>
            <w:tcMar>
              <w:top w:w="0" w:type="dxa"/>
              <w:left w:w="108" w:type="dxa"/>
              <w:bottom w:w="0" w:type="dxa"/>
              <w:right w:w="108" w:type="dxa"/>
            </w:tcMar>
            <w:hideMark/>
          </w:tcPr>
          <w:p w14:paraId="4B6C647B"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Connecticut</w:t>
            </w:r>
          </w:p>
        </w:tc>
        <w:tc>
          <w:tcPr>
            <w:tcW w:w="1465" w:type="dxa"/>
            <w:tcMar>
              <w:top w:w="0" w:type="dxa"/>
              <w:left w:w="108" w:type="dxa"/>
              <w:bottom w:w="0" w:type="dxa"/>
              <w:right w:w="108" w:type="dxa"/>
            </w:tcMar>
            <w:hideMark/>
          </w:tcPr>
          <w:p w14:paraId="1857970E"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3</w:t>
            </w:r>
          </w:p>
        </w:tc>
        <w:tc>
          <w:tcPr>
            <w:tcW w:w="1980" w:type="dxa"/>
            <w:tcMar>
              <w:top w:w="0" w:type="dxa"/>
              <w:left w:w="108" w:type="dxa"/>
              <w:bottom w:w="0" w:type="dxa"/>
              <w:right w:w="108" w:type="dxa"/>
            </w:tcMar>
            <w:hideMark/>
          </w:tcPr>
          <w:p w14:paraId="734ABBCA"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(8.1)</w:t>
            </w:r>
          </w:p>
        </w:tc>
      </w:tr>
      <w:tr w:rsidR="00A2006A" w:rsidRPr="00A2006A" w14:paraId="3C41660F" w14:textId="77777777" w:rsidTr="00E60BE9">
        <w:tc>
          <w:tcPr>
            <w:tcW w:w="2243" w:type="dxa"/>
            <w:tcMar>
              <w:top w:w="0" w:type="dxa"/>
              <w:left w:w="108" w:type="dxa"/>
              <w:bottom w:w="0" w:type="dxa"/>
              <w:right w:w="108" w:type="dxa"/>
            </w:tcMar>
            <w:hideMark/>
          </w:tcPr>
          <w:p w14:paraId="1BDB1B6B"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Georgia</w:t>
            </w:r>
          </w:p>
        </w:tc>
        <w:tc>
          <w:tcPr>
            <w:tcW w:w="1465" w:type="dxa"/>
            <w:tcMar>
              <w:top w:w="0" w:type="dxa"/>
              <w:left w:w="108" w:type="dxa"/>
              <w:bottom w:w="0" w:type="dxa"/>
              <w:right w:w="108" w:type="dxa"/>
            </w:tcMar>
            <w:hideMark/>
          </w:tcPr>
          <w:p w14:paraId="3FB79829"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11</w:t>
            </w:r>
          </w:p>
        </w:tc>
        <w:tc>
          <w:tcPr>
            <w:tcW w:w="1980" w:type="dxa"/>
            <w:tcMar>
              <w:top w:w="0" w:type="dxa"/>
              <w:left w:w="108" w:type="dxa"/>
              <w:bottom w:w="0" w:type="dxa"/>
              <w:right w:w="108" w:type="dxa"/>
            </w:tcMar>
            <w:hideMark/>
          </w:tcPr>
          <w:p w14:paraId="015530E5"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(29.7)</w:t>
            </w:r>
          </w:p>
        </w:tc>
      </w:tr>
      <w:tr w:rsidR="00A2006A" w:rsidRPr="00A2006A" w14:paraId="7626979E" w14:textId="77777777" w:rsidTr="00E60BE9">
        <w:tc>
          <w:tcPr>
            <w:tcW w:w="2243" w:type="dxa"/>
            <w:tcMar>
              <w:top w:w="0" w:type="dxa"/>
              <w:left w:w="108" w:type="dxa"/>
              <w:bottom w:w="0" w:type="dxa"/>
              <w:right w:w="108" w:type="dxa"/>
            </w:tcMar>
            <w:hideMark/>
          </w:tcPr>
          <w:p w14:paraId="33F50F04"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Kentucky</w:t>
            </w:r>
          </w:p>
        </w:tc>
        <w:tc>
          <w:tcPr>
            <w:tcW w:w="1465" w:type="dxa"/>
            <w:tcMar>
              <w:top w:w="0" w:type="dxa"/>
              <w:left w:w="108" w:type="dxa"/>
              <w:bottom w:w="0" w:type="dxa"/>
              <w:right w:w="108" w:type="dxa"/>
            </w:tcMar>
            <w:hideMark/>
          </w:tcPr>
          <w:p w14:paraId="5B4DC8EB"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10</w:t>
            </w:r>
          </w:p>
        </w:tc>
        <w:tc>
          <w:tcPr>
            <w:tcW w:w="1980" w:type="dxa"/>
            <w:tcMar>
              <w:top w:w="0" w:type="dxa"/>
              <w:left w:w="108" w:type="dxa"/>
              <w:bottom w:w="0" w:type="dxa"/>
              <w:right w:w="108" w:type="dxa"/>
            </w:tcMar>
            <w:hideMark/>
          </w:tcPr>
          <w:p w14:paraId="5221CF9D"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(27.0)</w:t>
            </w:r>
          </w:p>
        </w:tc>
      </w:tr>
      <w:tr w:rsidR="00A2006A" w:rsidRPr="00A2006A" w14:paraId="52BC3906" w14:textId="77777777" w:rsidTr="00E60BE9">
        <w:tc>
          <w:tcPr>
            <w:tcW w:w="2243" w:type="dxa"/>
            <w:tcMar>
              <w:top w:w="0" w:type="dxa"/>
              <w:left w:w="108" w:type="dxa"/>
              <w:bottom w:w="0" w:type="dxa"/>
              <w:right w:w="108" w:type="dxa"/>
            </w:tcMar>
            <w:hideMark/>
          </w:tcPr>
          <w:p w14:paraId="41938395"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North Carolina</w:t>
            </w:r>
          </w:p>
        </w:tc>
        <w:tc>
          <w:tcPr>
            <w:tcW w:w="1465" w:type="dxa"/>
            <w:tcMar>
              <w:top w:w="0" w:type="dxa"/>
              <w:left w:w="108" w:type="dxa"/>
              <w:bottom w:w="0" w:type="dxa"/>
              <w:right w:w="108" w:type="dxa"/>
            </w:tcMar>
            <w:hideMark/>
          </w:tcPr>
          <w:p w14:paraId="532BB648"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2</w:t>
            </w:r>
          </w:p>
        </w:tc>
        <w:tc>
          <w:tcPr>
            <w:tcW w:w="1980" w:type="dxa"/>
            <w:tcMar>
              <w:top w:w="0" w:type="dxa"/>
              <w:left w:w="108" w:type="dxa"/>
              <w:bottom w:w="0" w:type="dxa"/>
              <w:right w:w="108" w:type="dxa"/>
            </w:tcMar>
            <w:hideMark/>
          </w:tcPr>
          <w:p w14:paraId="4EFCC91D"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(5.4)</w:t>
            </w:r>
          </w:p>
        </w:tc>
      </w:tr>
      <w:tr w:rsidR="00A2006A" w:rsidRPr="00A2006A" w14:paraId="1417A658" w14:textId="77777777" w:rsidTr="00E60BE9">
        <w:tc>
          <w:tcPr>
            <w:tcW w:w="2243" w:type="dxa"/>
            <w:tcMar>
              <w:top w:w="0" w:type="dxa"/>
              <w:left w:w="108" w:type="dxa"/>
              <w:bottom w:w="0" w:type="dxa"/>
              <w:right w:w="108" w:type="dxa"/>
            </w:tcMar>
            <w:hideMark/>
          </w:tcPr>
          <w:p w14:paraId="19E46CB4"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Nebraska</w:t>
            </w:r>
          </w:p>
        </w:tc>
        <w:tc>
          <w:tcPr>
            <w:tcW w:w="1465" w:type="dxa"/>
            <w:tcMar>
              <w:top w:w="0" w:type="dxa"/>
              <w:left w:w="108" w:type="dxa"/>
              <w:bottom w:w="0" w:type="dxa"/>
              <w:right w:w="108" w:type="dxa"/>
            </w:tcMar>
            <w:hideMark/>
          </w:tcPr>
          <w:p w14:paraId="6B2B00D7"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3</w:t>
            </w:r>
          </w:p>
        </w:tc>
        <w:tc>
          <w:tcPr>
            <w:tcW w:w="1980" w:type="dxa"/>
            <w:tcMar>
              <w:top w:w="0" w:type="dxa"/>
              <w:left w:w="108" w:type="dxa"/>
              <w:bottom w:w="0" w:type="dxa"/>
              <w:right w:w="108" w:type="dxa"/>
            </w:tcMar>
            <w:hideMark/>
          </w:tcPr>
          <w:p w14:paraId="6BCC34EF"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(8.1)</w:t>
            </w:r>
          </w:p>
        </w:tc>
      </w:tr>
      <w:tr w:rsidR="00A2006A" w:rsidRPr="00A2006A" w14:paraId="4E0C564B" w14:textId="77777777" w:rsidTr="00E60BE9">
        <w:tc>
          <w:tcPr>
            <w:tcW w:w="2243" w:type="dxa"/>
            <w:tcMar>
              <w:top w:w="0" w:type="dxa"/>
              <w:left w:w="108" w:type="dxa"/>
              <w:bottom w:w="0" w:type="dxa"/>
              <w:right w:w="108" w:type="dxa"/>
            </w:tcMar>
            <w:hideMark/>
          </w:tcPr>
          <w:p w14:paraId="6A5538A3"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South Carolina</w:t>
            </w:r>
          </w:p>
        </w:tc>
        <w:tc>
          <w:tcPr>
            <w:tcW w:w="1465" w:type="dxa"/>
            <w:tcMar>
              <w:top w:w="0" w:type="dxa"/>
              <w:left w:w="108" w:type="dxa"/>
              <w:bottom w:w="0" w:type="dxa"/>
              <w:right w:w="108" w:type="dxa"/>
            </w:tcMar>
            <w:hideMark/>
          </w:tcPr>
          <w:p w14:paraId="626AA7AB"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8</w:t>
            </w:r>
          </w:p>
        </w:tc>
        <w:tc>
          <w:tcPr>
            <w:tcW w:w="1980" w:type="dxa"/>
            <w:tcMar>
              <w:top w:w="0" w:type="dxa"/>
              <w:left w:w="108" w:type="dxa"/>
              <w:bottom w:w="0" w:type="dxa"/>
              <w:right w:w="108" w:type="dxa"/>
            </w:tcMar>
            <w:hideMark/>
          </w:tcPr>
          <w:p w14:paraId="30AF3EE3"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(21.6)</w:t>
            </w:r>
          </w:p>
        </w:tc>
      </w:tr>
      <w:tr w:rsidR="00A2006A" w:rsidRPr="00A2006A" w14:paraId="7E10425F" w14:textId="77777777" w:rsidTr="00E60BE9">
        <w:tc>
          <w:tcPr>
            <w:tcW w:w="2243" w:type="dxa"/>
            <w:tcMar>
              <w:top w:w="0" w:type="dxa"/>
              <w:left w:w="108" w:type="dxa"/>
              <w:bottom w:w="0" w:type="dxa"/>
              <w:right w:w="108" w:type="dxa"/>
            </w:tcMar>
            <w:hideMark/>
          </w:tcPr>
          <w:p w14:paraId="4A574E31" w14:textId="77777777" w:rsidR="00A2006A" w:rsidRPr="00A2006A" w:rsidRDefault="00A2006A" w:rsidP="00A2006A">
            <w:pPr>
              <w:spacing w:line="240" w:lineRule="auto"/>
              <w:rPr>
                <w:rFonts w:ascii="Times New Roman" w:hAnsi="Times New Roman" w:cs="Times New Roman"/>
                <w:bCs/>
                <w:sz w:val="24"/>
                <w:szCs w:val="24"/>
              </w:rPr>
            </w:pPr>
            <w:r w:rsidRPr="00A2006A">
              <w:rPr>
                <w:rFonts w:ascii="Times New Roman" w:hAnsi="Times New Roman" w:cs="Times New Roman"/>
                <w:bCs/>
                <w:sz w:val="24"/>
                <w:szCs w:val="24"/>
              </w:rPr>
              <w:t>Swine (</w:t>
            </w:r>
            <w:r w:rsidRPr="00A2006A">
              <w:rPr>
                <w:rFonts w:ascii="Times New Roman" w:hAnsi="Times New Roman" w:cs="Times New Roman"/>
                <w:bCs/>
                <w:i/>
                <w:iCs/>
                <w:sz w:val="24"/>
                <w:szCs w:val="24"/>
              </w:rPr>
              <w:t>n</w:t>
            </w:r>
            <w:r w:rsidRPr="00A2006A">
              <w:rPr>
                <w:rFonts w:ascii="Times New Roman" w:hAnsi="Times New Roman" w:cs="Times New Roman"/>
                <w:bCs/>
                <w:sz w:val="24"/>
                <w:szCs w:val="24"/>
              </w:rPr>
              <w:t xml:space="preserve"> = 100)</w:t>
            </w:r>
          </w:p>
        </w:tc>
        <w:tc>
          <w:tcPr>
            <w:tcW w:w="1465" w:type="dxa"/>
            <w:tcMar>
              <w:top w:w="0" w:type="dxa"/>
              <w:left w:w="108" w:type="dxa"/>
              <w:bottom w:w="0" w:type="dxa"/>
              <w:right w:w="108" w:type="dxa"/>
            </w:tcMar>
          </w:tcPr>
          <w:p w14:paraId="125F8A91" w14:textId="77777777" w:rsidR="00A2006A" w:rsidRPr="00A2006A" w:rsidRDefault="00A2006A" w:rsidP="00A2006A">
            <w:pPr>
              <w:spacing w:line="240" w:lineRule="auto"/>
              <w:jc w:val="right"/>
              <w:rPr>
                <w:rFonts w:ascii="Times New Roman" w:hAnsi="Times New Roman" w:cs="Times New Roman"/>
                <w:sz w:val="24"/>
                <w:szCs w:val="24"/>
              </w:rPr>
            </w:pPr>
          </w:p>
        </w:tc>
        <w:tc>
          <w:tcPr>
            <w:tcW w:w="1980" w:type="dxa"/>
            <w:tcMar>
              <w:top w:w="0" w:type="dxa"/>
              <w:left w:w="108" w:type="dxa"/>
              <w:bottom w:w="0" w:type="dxa"/>
              <w:right w:w="108" w:type="dxa"/>
            </w:tcMar>
          </w:tcPr>
          <w:p w14:paraId="76538B34" w14:textId="77777777" w:rsidR="00A2006A" w:rsidRPr="00A2006A" w:rsidRDefault="00A2006A" w:rsidP="00A2006A">
            <w:pPr>
              <w:spacing w:line="240" w:lineRule="auto"/>
              <w:rPr>
                <w:rFonts w:ascii="Times New Roman" w:hAnsi="Times New Roman" w:cs="Times New Roman"/>
                <w:sz w:val="24"/>
                <w:szCs w:val="24"/>
              </w:rPr>
            </w:pPr>
          </w:p>
        </w:tc>
      </w:tr>
      <w:tr w:rsidR="00A2006A" w:rsidRPr="00A2006A" w14:paraId="6C00372C" w14:textId="77777777" w:rsidTr="00E60BE9">
        <w:tc>
          <w:tcPr>
            <w:tcW w:w="2243" w:type="dxa"/>
            <w:tcMar>
              <w:top w:w="0" w:type="dxa"/>
              <w:left w:w="108" w:type="dxa"/>
              <w:bottom w:w="0" w:type="dxa"/>
              <w:right w:w="108" w:type="dxa"/>
            </w:tcMar>
            <w:hideMark/>
          </w:tcPr>
          <w:p w14:paraId="50CF39B6"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California</w:t>
            </w:r>
          </w:p>
        </w:tc>
        <w:tc>
          <w:tcPr>
            <w:tcW w:w="1465" w:type="dxa"/>
            <w:tcMar>
              <w:top w:w="0" w:type="dxa"/>
              <w:left w:w="108" w:type="dxa"/>
              <w:bottom w:w="0" w:type="dxa"/>
              <w:right w:w="108" w:type="dxa"/>
            </w:tcMar>
            <w:hideMark/>
          </w:tcPr>
          <w:p w14:paraId="38E5D70E"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12</w:t>
            </w:r>
          </w:p>
        </w:tc>
        <w:tc>
          <w:tcPr>
            <w:tcW w:w="1980" w:type="dxa"/>
            <w:tcMar>
              <w:top w:w="0" w:type="dxa"/>
              <w:left w:w="108" w:type="dxa"/>
              <w:bottom w:w="0" w:type="dxa"/>
              <w:right w:w="108" w:type="dxa"/>
            </w:tcMar>
            <w:hideMark/>
          </w:tcPr>
          <w:p w14:paraId="6478090D"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(12.0)</w:t>
            </w:r>
          </w:p>
        </w:tc>
      </w:tr>
      <w:tr w:rsidR="00A2006A" w:rsidRPr="00A2006A" w14:paraId="4CD9E87F" w14:textId="77777777" w:rsidTr="00E60BE9">
        <w:tc>
          <w:tcPr>
            <w:tcW w:w="2243" w:type="dxa"/>
            <w:tcMar>
              <w:top w:w="0" w:type="dxa"/>
              <w:left w:w="108" w:type="dxa"/>
              <w:bottom w:w="0" w:type="dxa"/>
              <w:right w:w="108" w:type="dxa"/>
            </w:tcMar>
            <w:hideMark/>
          </w:tcPr>
          <w:p w14:paraId="5F519210"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Connecticut</w:t>
            </w:r>
          </w:p>
        </w:tc>
        <w:tc>
          <w:tcPr>
            <w:tcW w:w="1465" w:type="dxa"/>
            <w:tcMar>
              <w:top w:w="0" w:type="dxa"/>
              <w:left w:w="108" w:type="dxa"/>
              <w:bottom w:w="0" w:type="dxa"/>
              <w:right w:w="108" w:type="dxa"/>
            </w:tcMar>
            <w:hideMark/>
          </w:tcPr>
          <w:p w14:paraId="575D4C0C"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4</w:t>
            </w:r>
          </w:p>
        </w:tc>
        <w:tc>
          <w:tcPr>
            <w:tcW w:w="1980" w:type="dxa"/>
            <w:tcMar>
              <w:top w:w="0" w:type="dxa"/>
              <w:left w:w="108" w:type="dxa"/>
              <w:bottom w:w="0" w:type="dxa"/>
              <w:right w:w="108" w:type="dxa"/>
            </w:tcMar>
            <w:hideMark/>
          </w:tcPr>
          <w:p w14:paraId="313B5934"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(4.0)</w:t>
            </w:r>
          </w:p>
        </w:tc>
      </w:tr>
      <w:tr w:rsidR="00A2006A" w:rsidRPr="00A2006A" w14:paraId="3A21EE80" w14:textId="77777777" w:rsidTr="00E60BE9">
        <w:tc>
          <w:tcPr>
            <w:tcW w:w="2243" w:type="dxa"/>
            <w:tcMar>
              <w:top w:w="0" w:type="dxa"/>
              <w:left w:w="108" w:type="dxa"/>
              <w:bottom w:w="0" w:type="dxa"/>
              <w:right w:w="108" w:type="dxa"/>
            </w:tcMar>
            <w:hideMark/>
          </w:tcPr>
          <w:p w14:paraId="5EB92A59"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Idaho</w:t>
            </w:r>
          </w:p>
        </w:tc>
        <w:tc>
          <w:tcPr>
            <w:tcW w:w="1465" w:type="dxa"/>
            <w:tcMar>
              <w:top w:w="0" w:type="dxa"/>
              <w:left w:w="108" w:type="dxa"/>
              <w:bottom w:w="0" w:type="dxa"/>
              <w:right w:w="108" w:type="dxa"/>
            </w:tcMar>
            <w:hideMark/>
          </w:tcPr>
          <w:p w14:paraId="009A8CDA"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6</w:t>
            </w:r>
          </w:p>
        </w:tc>
        <w:tc>
          <w:tcPr>
            <w:tcW w:w="1980" w:type="dxa"/>
            <w:tcMar>
              <w:top w:w="0" w:type="dxa"/>
              <w:left w:w="108" w:type="dxa"/>
              <w:bottom w:w="0" w:type="dxa"/>
              <w:right w:w="108" w:type="dxa"/>
            </w:tcMar>
            <w:hideMark/>
          </w:tcPr>
          <w:p w14:paraId="441A259E"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(6.0)</w:t>
            </w:r>
          </w:p>
        </w:tc>
      </w:tr>
      <w:tr w:rsidR="00A2006A" w:rsidRPr="00A2006A" w14:paraId="39FF14A1" w14:textId="77777777" w:rsidTr="00E60BE9">
        <w:tc>
          <w:tcPr>
            <w:tcW w:w="2243" w:type="dxa"/>
            <w:tcMar>
              <w:top w:w="0" w:type="dxa"/>
              <w:left w:w="108" w:type="dxa"/>
              <w:bottom w:w="0" w:type="dxa"/>
              <w:right w:w="108" w:type="dxa"/>
            </w:tcMar>
            <w:hideMark/>
          </w:tcPr>
          <w:p w14:paraId="42C76A1C" w14:textId="77777777" w:rsidR="00A2006A" w:rsidRPr="00A2006A" w:rsidRDefault="00A2006A" w:rsidP="00A2006A">
            <w:pPr>
              <w:spacing w:line="240" w:lineRule="auto"/>
              <w:rPr>
                <w:rFonts w:ascii="Times New Roman" w:hAnsi="Times New Roman" w:cs="Times New Roman"/>
                <w:sz w:val="24"/>
                <w:szCs w:val="24"/>
              </w:rPr>
            </w:pPr>
            <w:bookmarkStart w:id="1" w:name="_Hlk66702529"/>
            <w:r w:rsidRPr="00A2006A">
              <w:rPr>
                <w:rFonts w:ascii="Times New Roman" w:hAnsi="Times New Roman" w:cs="Times New Roman"/>
                <w:sz w:val="24"/>
                <w:szCs w:val="24"/>
              </w:rPr>
              <w:t>     Illinois</w:t>
            </w:r>
            <w:bookmarkEnd w:id="1"/>
          </w:p>
        </w:tc>
        <w:tc>
          <w:tcPr>
            <w:tcW w:w="1465" w:type="dxa"/>
            <w:tcMar>
              <w:top w:w="0" w:type="dxa"/>
              <w:left w:w="108" w:type="dxa"/>
              <w:bottom w:w="0" w:type="dxa"/>
              <w:right w:w="108" w:type="dxa"/>
            </w:tcMar>
            <w:hideMark/>
          </w:tcPr>
          <w:p w14:paraId="773E8431"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4</w:t>
            </w:r>
          </w:p>
        </w:tc>
        <w:tc>
          <w:tcPr>
            <w:tcW w:w="1980" w:type="dxa"/>
            <w:tcMar>
              <w:top w:w="0" w:type="dxa"/>
              <w:left w:w="108" w:type="dxa"/>
              <w:bottom w:w="0" w:type="dxa"/>
              <w:right w:w="108" w:type="dxa"/>
            </w:tcMar>
            <w:hideMark/>
          </w:tcPr>
          <w:p w14:paraId="34624BB4"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(4.0)</w:t>
            </w:r>
          </w:p>
        </w:tc>
      </w:tr>
      <w:tr w:rsidR="00A2006A" w:rsidRPr="00A2006A" w14:paraId="5AE2D9AC" w14:textId="77777777" w:rsidTr="00E60BE9">
        <w:tc>
          <w:tcPr>
            <w:tcW w:w="2243" w:type="dxa"/>
            <w:tcMar>
              <w:top w:w="0" w:type="dxa"/>
              <w:left w:w="108" w:type="dxa"/>
              <w:bottom w:w="0" w:type="dxa"/>
              <w:right w:w="108" w:type="dxa"/>
            </w:tcMar>
            <w:hideMark/>
          </w:tcPr>
          <w:p w14:paraId="09C72EF8"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North Carolina</w:t>
            </w:r>
          </w:p>
        </w:tc>
        <w:tc>
          <w:tcPr>
            <w:tcW w:w="1465" w:type="dxa"/>
            <w:tcMar>
              <w:top w:w="0" w:type="dxa"/>
              <w:left w:w="108" w:type="dxa"/>
              <w:bottom w:w="0" w:type="dxa"/>
              <w:right w:w="108" w:type="dxa"/>
            </w:tcMar>
            <w:hideMark/>
          </w:tcPr>
          <w:p w14:paraId="3961A8B3"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70</w:t>
            </w:r>
          </w:p>
        </w:tc>
        <w:tc>
          <w:tcPr>
            <w:tcW w:w="1980" w:type="dxa"/>
            <w:tcMar>
              <w:top w:w="0" w:type="dxa"/>
              <w:left w:w="108" w:type="dxa"/>
              <w:bottom w:w="0" w:type="dxa"/>
              <w:right w:w="108" w:type="dxa"/>
            </w:tcMar>
            <w:hideMark/>
          </w:tcPr>
          <w:p w14:paraId="7291B53D"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(70.0)</w:t>
            </w:r>
          </w:p>
        </w:tc>
      </w:tr>
      <w:tr w:rsidR="00A2006A" w:rsidRPr="00A2006A" w14:paraId="29430D57" w14:textId="77777777" w:rsidTr="00E60BE9">
        <w:tc>
          <w:tcPr>
            <w:tcW w:w="2243" w:type="dxa"/>
            <w:tcBorders>
              <w:top w:val="nil"/>
              <w:left w:val="nil"/>
              <w:bottom w:val="single" w:sz="8" w:space="0" w:color="auto"/>
              <w:right w:val="nil"/>
            </w:tcBorders>
            <w:tcMar>
              <w:top w:w="0" w:type="dxa"/>
              <w:left w:w="108" w:type="dxa"/>
              <w:bottom w:w="0" w:type="dxa"/>
              <w:right w:w="108" w:type="dxa"/>
            </w:tcMar>
            <w:hideMark/>
          </w:tcPr>
          <w:p w14:paraId="4BC586B5"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     Wisconsin</w:t>
            </w:r>
          </w:p>
        </w:tc>
        <w:tc>
          <w:tcPr>
            <w:tcW w:w="1465" w:type="dxa"/>
            <w:tcBorders>
              <w:top w:val="nil"/>
              <w:left w:val="nil"/>
              <w:bottom w:val="single" w:sz="8" w:space="0" w:color="auto"/>
              <w:right w:val="nil"/>
            </w:tcBorders>
            <w:tcMar>
              <w:top w:w="0" w:type="dxa"/>
              <w:left w:w="108" w:type="dxa"/>
              <w:bottom w:w="0" w:type="dxa"/>
              <w:right w:w="108" w:type="dxa"/>
            </w:tcMar>
            <w:hideMark/>
          </w:tcPr>
          <w:p w14:paraId="73CDA4D1" w14:textId="77777777" w:rsidR="00A2006A" w:rsidRPr="00A2006A" w:rsidRDefault="00A2006A" w:rsidP="00A2006A">
            <w:pPr>
              <w:spacing w:line="240" w:lineRule="auto"/>
              <w:jc w:val="right"/>
              <w:rPr>
                <w:rFonts w:ascii="Times New Roman" w:hAnsi="Times New Roman" w:cs="Times New Roman"/>
                <w:sz w:val="24"/>
                <w:szCs w:val="24"/>
              </w:rPr>
            </w:pPr>
            <w:r w:rsidRPr="00A2006A">
              <w:rPr>
                <w:rFonts w:ascii="Times New Roman" w:hAnsi="Times New Roman" w:cs="Times New Roman"/>
                <w:sz w:val="24"/>
                <w:szCs w:val="24"/>
              </w:rPr>
              <w:t>4</w:t>
            </w:r>
          </w:p>
        </w:tc>
        <w:tc>
          <w:tcPr>
            <w:tcW w:w="1980" w:type="dxa"/>
            <w:tcBorders>
              <w:top w:val="nil"/>
              <w:left w:val="nil"/>
              <w:bottom w:val="single" w:sz="8" w:space="0" w:color="auto"/>
              <w:right w:val="nil"/>
            </w:tcBorders>
            <w:tcMar>
              <w:top w:w="0" w:type="dxa"/>
              <w:left w:w="108" w:type="dxa"/>
              <w:bottom w:w="0" w:type="dxa"/>
              <w:right w:w="108" w:type="dxa"/>
            </w:tcMar>
            <w:hideMark/>
          </w:tcPr>
          <w:p w14:paraId="3338E8AD" w14:textId="77777777" w:rsidR="00A2006A" w:rsidRPr="00A2006A" w:rsidRDefault="00A2006A" w:rsidP="00A2006A">
            <w:pPr>
              <w:spacing w:line="240" w:lineRule="auto"/>
              <w:rPr>
                <w:rFonts w:ascii="Times New Roman" w:hAnsi="Times New Roman" w:cs="Times New Roman"/>
                <w:sz w:val="24"/>
                <w:szCs w:val="24"/>
              </w:rPr>
            </w:pPr>
            <w:r w:rsidRPr="00A2006A">
              <w:rPr>
                <w:rFonts w:ascii="Times New Roman" w:hAnsi="Times New Roman" w:cs="Times New Roman"/>
                <w:sz w:val="24"/>
                <w:szCs w:val="24"/>
              </w:rPr>
              <w:t>(4.0)</w:t>
            </w:r>
          </w:p>
        </w:tc>
      </w:tr>
    </w:tbl>
    <w:p w14:paraId="0C6389F1" w14:textId="77777777" w:rsidR="00E60BE9" w:rsidRDefault="00E60BE9" w:rsidP="00E60BE9">
      <w:r w:rsidRPr="00C936CD">
        <w:rPr>
          <w:b/>
        </w:rPr>
        <w:t>†</w:t>
      </w:r>
      <w:r w:rsidR="00764512">
        <w:t xml:space="preserve"> P</w:t>
      </w:r>
      <w:r>
        <w:t>ercentage of isolates from each geographic location with the animal source.</w:t>
      </w:r>
    </w:p>
    <w:p w14:paraId="61AF9307" w14:textId="7F43CF4C" w:rsidR="004B3D3E" w:rsidRDefault="00E22345">
      <w:r>
        <w:br w:type="page"/>
      </w:r>
    </w:p>
    <w:p w14:paraId="60795F56" w14:textId="77777777" w:rsidR="00E22373" w:rsidRDefault="00E22373" w:rsidP="00E22373">
      <w:pPr>
        <w:pStyle w:val="MDPI41tablecaption"/>
        <w:ind w:left="425" w:right="425"/>
        <w:jc w:val="both"/>
      </w:pPr>
      <w:r w:rsidRPr="00FD3CC5">
        <w:rPr>
          <w:b/>
        </w:rPr>
        <w:lastRenderedPageBreak/>
        <w:t xml:space="preserve">Table </w:t>
      </w:r>
      <w:r>
        <w:rPr>
          <w:b/>
        </w:rPr>
        <w:t>S</w:t>
      </w:r>
      <w:r w:rsidRPr="00FD3CC5">
        <w:rPr>
          <w:b/>
        </w:rPr>
        <w:t>1</w:t>
      </w:r>
      <w:r>
        <w:rPr>
          <w:b/>
        </w:rPr>
        <w:t>B</w:t>
      </w:r>
      <w:r w:rsidRPr="00FD3CC5">
        <w:rPr>
          <w:b/>
        </w:rPr>
        <w:t xml:space="preserve">. </w:t>
      </w:r>
      <w:r w:rsidRPr="00FD3CC5">
        <w:rPr>
          <w:szCs w:val="18"/>
        </w:rPr>
        <w:t>Diversity and the distributions of 181 unique genotypes and their detection frequencies from the different animal sources</w:t>
      </w:r>
      <w:r>
        <w:rPr>
          <w:rFonts w:ascii="Times New Roman" w:hAnsi="Times New Roman"/>
          <w:sz w:val="24"/>
          <w:szCs w:val="24"/>
        </w:rPr>
        <w:t>.</w:t>
      </w:r>
    </w:p>
    <w:tbl>
      <w:tblPr>
        <w:tblW w:w="10465" w:type="dxa"/>
        <w:tblBorders>
          <w:top w:val="single" w:sz="8" w:space="0" w:color="auto"/>
          <w:bottom w:val="single" w:sz="8" w:space="0" w:color="auto"/>
        </w:tblBorders>
        <w:tblLayout w:type="fixed"/>
        <w:tblCellMar>
          <w:left w:w="0" w:type="dxa"/>
          <w:right w:w="0" w:type="dxa"/>
        </w:tblCellMar>
        <w:tblLook w:val="04E0" w:firstRow="1" w:lastRow="1" w:firstColumn="1" w:lastColumn="0" w:noHBand="0" w:noVBand="1"/>
      </w:tblPr>
      <w:tblGrid>
        <w:gridCol w:w="3078"/>
        <w:gridCol w:w="2098"/>
        <w:gridCol w:w="2232"/>
        <w:gridCol w:w="3057"/>
      </w:tblGrid>
      <w:tr w:rsidR="00E22373" w:rsidRPr="00FD3CC5" w14:paraId="283CA666" w14:textId="77777777" w:rsidTr="00E22373">
        <w:tc>
          <w:tcPr>
            <w:tcW w:w="1800" w:type="dxa"/>
            <w:tcBorders>
              <w:top w:val="single" w:sz="8" w:space="0" w:color="auto"/>
              <w:bottom w:val="single" w:sz="4" w:space="0" w:color="auto"/>
            </w:tcBorders>
            <w:shd w:val="clear" w:color="auto" w:fill="auto"/>
            <w:noWrap/>
            <w:vAlign w:val="center"/>
            <w:hideMark/>
          </w:tcPr>
          <w:p w14:paraId="2B4B585C" w14:textId="77777777" w:rsidR="00E22373" w:rsidRPr="00FD3CC5" w:rsidRDefault="00E22373" w:rsidP="00E22373">
            <w:pPr>
              <w:pStyle w:val="Header"/>
              <w:autoSpaceDE w:val="0"/>
              <w:autoSpaceDN w:val="0"/>
              <w:adjustRightInd w:val="0"/>
              <w:rPr>
                <w:rFonts w:ascii="Palatino Linotype" w:hAnsi="Palatino Linotype"/>
                <w:b/>
                <w:sz w:val="18"/>
              </w:rPr>
            </w:pPr>
            <w:r w:rsidRPr="00FD3CC5">
              <w:rPr>
                <w:rFonts w:ascii="Palatino Linotype" w:hAnsi="Palatino Linotype"/>
                <w:b/>
                <w:sz w:val="18"/>
              </w:rPr>
              <w:t>Commodity</w:t>
            </w:r>
          </w:p>
        </w:tc>
        <w:tc>
          <w:tcPr>
            <w:tcW w:w="1227" w:type="dxa"/>
            <w:tcBorders>
              <w:top w:val="single" w:sz="8" w:space="0" w:color="auto"/>
              <w:bottom w:val="single" w:sz="4" w:space="0" w:color="auto"/>
            </w:tcBorders>
            <w:shd w:val="clear" w:color="auto" w:fill="auto"/>
            <w:noWrap/>
            <w:vAlign w:val="center"/>
            <w:hideMark/>
          </w:tcPr>
          <w:p w14:paraId="04898D67" w14:textId="77777777" w:rsidR="00E22373" w:rsidRPr="00FD3CC5" w:rsidRDefault="00E22373" w:rsidP="00E22373">
            <w:pPr>
              <w:pStyle w:val="Header"/>
              <w:autoSpaceDE w:val="0"/>
              <w:autoSpaceDN w:val="0"/>
              <w:adjustRightInd w:val="0"/>
              <w:rPr>
                <w:rFonts w:ascii="Palatino Linotype" w:hAnsi="Palatino Linotype"/>
                <w:b/>
                <w:sz w:val="18"/>
              </w:rPr>
            </w:pPr>
            <w:r w:rsidRPr="00FD3CC5">
              <w:rPr>
                <w:rFonts w:ascii="Palatino Linotype" w:hAnsi="Palatino Linotype"/>
                <w:b/>
                <w:sz w:val="18"/>
              </w:rPr>
              <w:t>No. of Isolates</w:t>
            </w:r>
          </w:p>
        </w:tc>
        <w:tc>
          <w:tcPr>
            <w:tcW w:w="1305" w:type="dxa"/>
            <w:tcBorders>
              <w:top w:val="single" w:sz="8" w:space="0" w:color="auto"/>
              <w:bottom w:val="single" w:sz="4" w:space="0" w:color="auto"/>
            </w:tcBorders>
            <w:shd w:val="clear" w:color="auto" w:fill="auto"/>
            <w:vAlign w:val="center"/>
            <w:hideMark/>
          </w:tcPr>
          <w:p w14:paraId="2C0262F0" w14:textId="77777777" w:rsidR="00E22373" w:rsidRPr="00FD3CC5" w:rsidRDefault="00E22373" w:rsidP="00E22373">
            <w:pPr>
              <w:pStyle w:val="Header"/>
              <w:autoSpaceDE w:val="0"/>
              <w:autoSpaceDN w:val="0"/>
              <w:adjustRightInd w:val="0"/>
              <w:rPr>
                <w:rFonts w:ascii="Palatino Linotype" w:hAnsi="Palatino Linotype"/>
                <w:b/>
                <w:sz w:val="18"/>
              </w:rPr>
            </w:pPr>
            <w:r w:rsidRPr="00FD3CC5">
              <w:rPr>
                <w:rFonts w:ascii="Palatino Linotype" w:hAnsi="Palatino Linotype"/>
                <w:b/>
                <w:sz w:val="18"/>
              </w:rPr>
              <w:t>No. of Unique Genotypes</w:t>
            </w:r>
          </w:p>
        </w:tc>
        <w:tc>
          <w:tcPr>
            <w:tcW w:w="1788" w:type="dxa"/>
            <w:tcBorders>
              <w:top w:val="single" w:sz="8" w:space="0" w:color="auto"/>
              <w:bottom w:val="single" w:sz="4" w:space="0" w:color="auto"/>
            </w:tcBorders>
            <w:shd w:val="clear" w:color="auto" w:fill="auto"/>
            <w:noWrap/>
            <w:vAlign w:val="center"/>
            <w:hideMark/>
          </w:tcPr>
          <w:p w14:paraId="729A65B4" w14:textId="77777777" w:rsidR="00E22373" w:rsidRPr="00FD3CC5" w:rsidRDefault="00E22373" w:rsidP="00E22373">
            <w:pPr>
              <w:pStyle w:val="Header"/>
              <w:autoSpaceDE w:val="0"/>
              <w:autoSpaceDN w:val="0"/>
              <w:adjustRightInd w:val="0"/>
              <w:rPr>
                <w:rFonts w:ascii="Palatino Linotype" w:hAnsi="Palatino Linotype"/>
                <w:b/>
                <w:sz w:val="18"/>
              </w:rPr>
            </w:pPr>
            <w:r w:rsidRPr="00FD3CC5">
              <w:rPr>
                <w:rFonts w:ascii="Palatino Linotype" w:hAnsi="Palatino Linotype"/>
                <w:b/>
                <w:i/>
                <w:sz w:val="18"/>
              </w:rPr>
              <w:t>H'</w:t>
            </w:r>
            <w:r w:rsidRPr="00FD3CC5">
              <w:rPr>
                <w:rFonts w:ascii="Palatino Linotype" w:hAnsi="Palatino Linotype"/>
                <w:b/>
                <w:sz w:val="18"/>
              </w:rPr>
              <w:t xml:space="preserve"> Index</w:t>
            </w:r>
          </w:p>
        </w:tc>
      </w:tr>
      <w:tr w:rsidR="00E22373" w:rsidRPr="00FD3CC5" w14:paraId="665FB854" w14:textId="77777777" w:rsidTr="00E22373">
        <w:tc>
          <w:tcPr>
            <w:tcW w:w="1800" w:type="dxa"/>
            <w:tcBorders>
              <w:top w:val="single" w:sz="4" w:space="0" w:color="auto"/>
            </w:tcBorders>
            <w:shd w:val="clear" w:color="auto" w:fill="auto"/>
            <w:noWrap/>
            <w:vAlign w:val="center"/>
            <w:hideMark/>
          </w:tcPr>
          <w:p w14:paraId="39C86235"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Dairy</w:t>
            </w:r>
          </w:p>
        </w:tc>
        <w:tc>
          <w:tcPr>
            <w:tcW w:w="1227" w:type="dxa"/>
            <w:tcBorders>
              <w:top w:val="single" w:sz="4" w:space="0" w:color="auto"/>
            </w:tcBorders>
            <w:shd w:val="clear" w:color="auto" w:fill="auto"/>
            <w:noWrap/>
            <w:vAlign w:val="center"/>
            <w:hideMark/>
          </w:tcPr>
          <w:p w14:paraId="576C6C36"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98</w:t>
            </w:r>
          </w:p>
        </w:tc>
        <w:tc>
          <w:tcPr>
            <w:tcW w:w="1305" w:type="dxa"/>
            <w:tcBorders>
              <w:top w:val="single" w:sz="4" w:space="0" w:color="auto"/>
            </w:tcBorders>
            <w:shd w:val="clear" w:color="auto" w:fill="auto"/>
            <w:vAlign w:val="center"/>
            <w:hideMark/>
          </w:tcPr>
          <w:p w14:paraId="75802F1A"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68</w:t>
            </w:r>
          </w:p>
        </w:tc>
        <w:tc>
          <w:tcPr>
            <w:tcW w:w="1788" w:type="dxa"/>
            <w:tcBorders>
              <w:top w:val="single" w:sz="4" w:space="0" w:color="auto"/>
            </w:tcBorders>
            <w:shd w:val="clear" w:color="auto" w:fill="auto"/>
            <w:noWrap/>
            <w:vAlign w:val="center"/>
            <w:hideMark/>
          </w:tcPr>
          <w:p w14:paraId="519BF054"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4.09</w:t>
            </w:r>
          </w:p>
        </w:tc>
      </w:tr>
      <w:tr w:rsidR="00E22373" w:rsidRPr="00FD3CC5" w14:paraId="780D1B75" w14:textId="77777777" w:rsidTr="00E22373">
        <w:tc>
          <w:tcPr>
            <w:tcW w:w="1800" w:type="dxa"/>
            <w:shd w:val="clear" w:color="auto" w:fill="auto"/>
            <w:noWrap/>
            <w:vAlign w:val="center"/>
            <w:hideMark/>
          </w:tcPr>
          <w:p w14:paraId="012F6B5A"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Swine</w:t>
            </w:r>
          </w:p>
        </w:tc>
        <w:tc>
          <w:tcPr>
            <w:tcW w:w="1227" w:type="dxa"/>
            <w:shd w:val="clear" w:color="auto" w:fill="auto"/>
            <w:noWrap/>
            <w:vAlign w:val="center"/>
            <w:hideMark/>
          </w:tcPr>
          <w:p w14:paraId="13360057"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100</w:t>
            </w:r>
          </w:p>
        </w:tc>
        <w:tc>
          <w:tcPr>
            <w:tcW w:w="1305" w:type="dxa"/>
            <w:shd w:val="clear" w:color="auto" w:fill="auto"/>
            <w:vAlign w:val="center"/>
            <w:hideMark/>
          </w:tcPr>
          <w:p w14:paraId="19B7B644"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68</w:t>
            </w:r>
          </w:p>
        </w:tc>
        <w:tc>
          <w:tcPr>
            <w:tcW w:w="1788" w:type="dxa"/>
            <w:shd w:val="clear" w:color="auto" w:fill="auto"/>
            <w:noWrap/>
            <w:vAlign w:val="center"/>
            <w:hideMark/>
          </w:tcPr>
          <w:p w14:paraId="37D81792"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4.05</w:t>
            </w:r>
          </w:p>
        </w:tc>
      </w:tr>
      <w:tr w:rsidR="00E22373" w:rsidRPr="00FD3CC5" w14:paraId="32831FA2" w14:textId="77777777" w:rsidTr="00E22373">
        <w:tc>
          <w:tcPr>
            <w:tcW w:w="1800" w:type="dxa"/>
            <w:shd w:val="clear" w:color="auto" w:fill="auto"/>
            <w:noWrap/>
            <w:vAlign w:val="center"/>
            <w:hideMark/>
          </w:tcPr>
          <w:p w14:paraId="29E350BD"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Poultry</w:t>
            </w:r>
          </w:p>
        </w:tc>
        <w:tc>
          <w:tcPr>
            <w:tcW w:w="1227" w:type="dxa"/>
            <w:shd w:val="clear" w:color="auto" w:fill="auto"/>
            <w:noWrap/>
            <w:vAlign w:val="center"/>
            <w:hideMark/>
          </w:tcPr>
          <w:p w14:paraId="109D389B"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37</w:t>
            </w:r>
          </w:p>
        </w:tc>
        <w:tc>
          <w:tcPr>
            <w:tcW w:w="1305" w:type="dxa"/>
            <w:shd w:val="clear" w:color="auto" w:fill="auto"/>
            <w:vAlign w:val="center"/>
            <w:hideMark/>
          </w:tcPr>
          <w:p w14:paraId="7A9152E5"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25</w:t>
            </w:r>
          </w:p>
        </w:tc>
        <w:tc>
          <w:tcPr>
            <w:tcW w:w="1788" w:type="dxa"/>
            <w:shd w:val="clear" w:color="auto" w:fill="auto"/>
            <w:noWrap/>
            <w:vAlign w:val="center"/>
            <w:hideMark/>
          </w:tcPr>
          <w:p w14:paraId="34260B0F"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3.12</w:t>
            </w:r>
          </w:p>
        </w:tc>
      </w:tr>
      <w:tr w:rsidR="00E22373" w:rsidRPr="00FD3CC5" w14:paraId="5847D062" w14:textId="77777777" w:rsidTr="00E22373">
        <w:tc>
          <w:tcPr>
            <w:tcW w:w="1800" w:type="dxa"/>
            <w:shd w:val="clear" w:color="auto" w:fill="auto"/>
            <w:noWrap/>
            <w:vAlign w:val="center"/>
          </w:tcPr>
          <w:p w14:paraId="6B6153E1"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Beef</w:t>
            </w:r>
          </w:p>
        </w:tc>
        <w:tc>
          <w:tcPr>
            <w:tcW w:w="1227" w:type="dxa"/>
            <w:shd w:val="clear" w:color="auto" w:fill="auto"/>
            <w:noWrap/>
            <w:vAlign w:val="center"/>
          </w:tcPr>
          <w:p w14:paraId="0FDBCA43"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38</w:t>
            </w:r>
          </w:p>
        </w:tc>
        <w:tc>
          <w:tcPr>
            <w:tcW w:w="1305" w:type="dxa"/>
            <w:shd w:val="clear" w:color="auto" w:fill="auto"/>
            <w:vAlign w:val="center"/>
          </w:tcPr>
          <w:p w14:paraId="7DEB38FD"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33</w:t>
            </w:r>
          </w:p>
        </w:tc>
        <w:tc>
          <w:tcPr>
            <w:tcW w:w="1788" w:type="dxa"/>
            <w:shd w:val="clear" w:color="auto" w:fill="auto"/>
            <w:noWrap/>
            <w:vAlign w:val="center"/>
          </w:tcPr>
          <w:p w14:paraId="43F63B25"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3.34</w:t>
            </w:r>
          </w:p>
        </w:tc>
      </w:tr>
      <w:tr w:rsidR="00E22373" w:rsidRPr="00FD3CC5" w14:paraId="33EAC487" w14:textId="77777777" w:rsidTr="00E22373">
        <w:tc>
          <w:tcPr>
            <w:tcW w:w="1800" w:type="dxa"/>
            <w:shd w:val="clear" w:color="auto" w:fill="auto"/>
            <w:noWrap/>
            <w:vAlign w:val="center"/>
            <w:hideMark/>
          </w:tcPr>
          <w:p w14:paraId="5612268D"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Fish</w:t>
            </w:r>
          </w:p>
        </w:tc>
        <w:tc>
          <w:tcPr>
            <w:tcW w:w="1227" w:type="dxa"/>
            <w:shd w:val="clear" w:color="auto" w:fill="auto"/>
            <w:noWrap/>
            <w:vAlign w:val="center"/>
            <w:hideMark/>
          </w:tcPr>
          <w:p w14:paraId="115DDF18"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4</w:t>
            </w:r>
          </w:p>
        </w:tc>
        <w:tc>
          <w:tcPr>
            <w:tcW w:w="1305" w:type="dxa"/>
            <w:shd w:val="clear" w:color="auto" w:fill="auto"/>
            <w:vAlign w:val="center"/>
            <w:hideMark/>
          </w:tcPr>
          <w:p w14:paraId="59445676"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1</w:t>
            </w:r>
          </w:p>
        </w:tc>
        <w:tc>
          <w:tcPr>
            <w:tcW w:w="1788" w:type="dxa"/>
            <w:shd w:val="clear" w:color="auto" w:fill="auto"/>
            <w:noWrap/>
            <w:vAlign w:val="center"/>
            <w:hideMark/>
          </w:tcPr>
          <w:p w14:paraId="2DB5D64B"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0</w:t>
            </w:r>
          </w:p>
        </w:tc>
      </w:tr>
      <w:tr w:rsidR="00E22373" w:rsidRPr="00FD3CC5" w14:paraId="4CEBA00C" w14:textId="77777777" w:rsidTr="00E22373">
        <w:tc>
          <w:tcPr>
            <w:tcW w:w="1800" w:type="dxa"/>
            <w:shd w:val="clear" w:color="auto" w:fill="auto"/>
            <w:noWrap/>
            <w:vAlign w:val="center"/>
            <w:hideMark/>
          </w:tcPr>
          <w:p w14:paraId="50823B3F"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Horse</w:t>
            </w:r>
          </w:p>
        </w:tc>
        <w:tc>
          <w:tcPr>
            <w:tcW w:w="1227" w:type="dxa"/>
            <w:shd w:val="clear" w:color="auto" w:fill="auto"/>
            <w:noWrap/>
            <w:vAlign w:val="center"/>
            <w:hideMark/>
          </w:tcPr>
          <w:p w14:paraId="2F27AF50"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5</w:t>
            </w:r>
          </w:p>
        </w:tc>
        <w:tc>
          <w:tcPr>
            <w:tcW w:w="1305" w:type="dxa"/>
            <w:shd w:val="clear" w:color="auto" w:fill="auto"/>
            <w:vAlign w:val="center"/>
            <w:hideMark/>
          </w:tcPr>
          <w:p w14:paraId="207D5838"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4</w:t>
            </w:r>
          </w:p>
        </w:tc>
        <w:tc>
          <w:tcPr>
            <w:tcW w:w="1788" w:type="dxa"/>
            <w:shd w:val="clear" w:color="auto" w:fill="auto"/>
            <w:noWrap/>
            <w:vAlign w:val="center"/>
            <w:hideMark/>
          </w:tcPr>
          <w:p w14:paraId="03AE331D"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1.33</w:t>
            </w:r>
          </w:p>
        </w:tc>
      </w:tr>
      <w:tr w:rsidR="00E22373" w:rsidRPr="00FD3CC5" w14:paraId="77F4BC93" w14:textId="77777777" w:rsidTr="00E22373">
        <w:tc>
          <w:tcPr>
            <w:tcW w:w="1800" w:type="dxa"/>
            <w:shd w:val="clear" w:color="auto" w:fill="auto"/>
            <w:noWrap/>
            <w:vAlign w:val="center"/>
            <w:hideMark/>
          </w:tcPr>
          <w:p w14:paraId="0667D543"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Lamb</w:t>
            </w:r>
          </w:p>
        </w:tc>
        <w:tc>
          <w:tcPr>
            <w:tcW w:w="1227" w:type="dxa"/>
            <w:shd w:val="clear" w:color="auto" w:fill="auto"/>
            <w:noWrap/>
            <w:vAlign w:val="center"/>
            <w:hideMark/>
          </w:tcPr>
          <w:p w14:paraId="586D2A34"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2</w:t>
            </w:r>
          </w:p>
        </w:tc>
        <w:tc>
          <w:tcPr>
            <w:tcW w:w="1305" w:type="dxa"/>
            <w:shd w:val="clear" w:color="auto" w:fill="auto"/>
            <w:vAlign w:val="center"/>
            <w:hideMark/>
          </w:tcPr>
          <w:p w14:paraId="6EF8F5F0"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2</w:t>
            </w:r>
          </w:p>
        </w:tc>
        <w:tc>
          <w:tcPr>
            <w:tcW w:w="1788" w:type="dxa"/>
            <w:shd w:val="clear" w:color="auto" w:fill="auto"/>
            <w:noWrap/>
            <w:vAlign w:val="center"/>
            <w:hideMark/>
          </w:tcPr>
          <w:p w14:paraId="5FFFEB5A"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0.69</w:t>
            </w:r>
          </w:p>
        </w:tc>
      </w:tr>
      <w:tr w:rsidR="00E22373" w:rsidRPr="00FD3CC5" w14:paraId="6555AA56" w14:textId="77777777" w:rsidTr="00E22373">
        <w:tc>
          <w:tcPr>
            <w:tcW w:w="1800" w:type="dxa"/>
            <w:shd w:val="clear" w:color="auto" w:fill="auto"/>
            <w:noWrap/>
            <w:vAlign w:val="center"/>
            <w:hideMark/>
          </w:tcPr>
          <w:p w14:paraId="02F34E4A"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Sediment</w:t>
            </w:r>
          </w:p>
        </w:tc>
        <w:tc>
          <w:tcPr>
            <w:tcW w:w="1227" w:type="dxa"/>
            <w:shd w:val="clear" w:color="auto" w:fill="auto"/>
            <w:noWrap/>
            <w:vAlign w:val="center"/>
            <w:hideMark/>
          </w:tcPr>
          <w:p w14:paraId="4B0F1C2A"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8</w:t>
            </w:r>
          </w:p>
        </w:tc>
        <w:tc>
          <w:tcPr>
            <w:tcW w:w="1305" w:type="dxa"/>
            <w:shd w:val="clear" w:color="auto" w:fill="auto"/>
            <w:vAlign w:val="center"/>
            <w:hideMark/>
          </w:tcPr>
          <w:p w14:paraId="1DB84257"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5</w:t>
            </w:r>
          </w:p>
        </w:tc>
        <w:tc>
          <w:tcPr>
            <w:tcW w:w="1788" w:type="dxa"/>
            <w:shd w:val="clear" w:color="auto" w:fill="auto"/>
            <w:noWrap/>
            <w:vAlign w:val="center"/>
            <w:hideMark/>
          </w:tcPr>
          <w:p w14:paraId="40D5CE3C"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1.60</w:t>
            </w:r>
          </w:p>
        </w:tc>
      </w:tr>
      <w:tr w:rsidR="00E22373" w:rsidRPr="00FD3CC5" w14:paraId="0F67E91A" w14:textId="77777777" w:rsidTr="00E22373">
        <w:tc>
          <w:tcPr>
            <w:tcW w:w="1800" w:type="dxa"/>
            <w:shd w:val="clear" w:color="auto" w:fill="auto"/>
            <w:noWrap/>
            <w:vAlign w:val="center"/>
            <w:hideMark/>
          </w:tcPr>
          <w:p w14:paraId="22749D94"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River</w:t>
            </w:r>
          </w:p>
        </w:tc>
        <w:tc>
          <w:tcPr>
            <w:tcW w:w="1227" w:type="dxa"/>
            <w:shd w:val="clear" w:color="auto" w:fill="auto"/>
            <w:noWrap/>
            <w:vAlign w:val="center"/>
            <w:hideMark/>
          </w:tcPr>
          <w:p w14:paraId="6ECE05AA"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8</w:t>
            </w:r>
          </w:p>
        </w:tc>
        <w:tc>
          <w:tcPr>
            <w:tcW w:w="1305" w:type="dxa"/>
            <w:shd w:val="clear" w:color="auto" w:fill="auto"/>
            <w:vAlign w:val="center"/>
            <w:hideMark/>
          </w:tcPr>
          <w:p w14:paraId="70BC2EDC"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7</w:t>
            </w:r>
          </w:p>
        </w:tc>
        <w:tc>
          <w:tcPr>
            <w:tcW w:w="1788" w:type="dxa"/>
            <w:shd w:val="clear" w:color="auto" w:fill="auto"/>
            <w:noWrap/>
            <w:vAlign w:val="center"/>
            <w:hideMark/>
          </w:tcPr>
          <w:p w14:paraId="7E5EA188"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1.90</w:t>
            </w:r>
          </w:p>
        </w:tc>
      </w:tr>
      <w:tr w:rsidR="00E22373" w:rsidRPr="00FD3CC5" w14:paraId="709509B2" w14:textId="77777777" w:rsidTr="00E22373">
        <w:tc>
          <w:tcPr>
            <w:tcW w:w="1800" w:type="dxa"/>
            <w:shd w:val="clear" w:color="auto" w:fill="auto"/>
            <w:noWrap/>
            <w:vAlign w:val="center"/>
            <w:hideMark/>
          </w:tcPr>
          <w:p w14:paraId="20664651"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Total*</w:t>
            </w:r>
          </w:p>
        </w:tc>
        <w:tc>
          <w:tcPr>
            <w:tcW w:w="1227" w:type="dxa"/>
            <w:shd w:val="clear" w:color="auto" w:fill="auto"/>
            <w:noWrap/>
            <w:vAlign w:val="center"/>
            <w:hideMark/>
          </w:tcPr>
          <w:p w14:paraId="0EA449ED"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300</w:t>
            </w:r>
          </w:p>
        </w:tc>
        <w:tc>
          <w:tcPr>
            <w:tcW w:w="1305" w:type="dxa"/>
            <w:shd w:val="clear" w:color="auto" w:fill="auto"/>
            <w:vAlign w:val="center"/>
            <w:hideMark/>
          </w:tcPr>
          <w:p w14:paraId="4FB4BAED"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181</w:t>
            </w:r>
          </w:p>
        </w:tc>
        <w:tc>
          <w:tcPr>
            <w:tcW w:w="1788" w:type="dxa"/>
            <w:shd w:val="clear" w:color="auto" w:fill="auto"/>
            <w:noWrap/>
            <w:vAlign w:val="center"/>
            <w:hideMark/>
          </w:tcPr>
          <w:p w14:paraId="6373E7EB" w14:textId="77777777" w:rsidR="00E22373" w:rsidRPr="00FD3CC5" w:rsidRDefault="00E22373" w:rsidP="00E22373">
            <w:pPr>
              <w:pStyle w:val="Header"/>
              <w:autoSpaceDE w:val="0"/>
              <w:autoSpaceDN w:val="0"/>
              <w:adjustRightInd w:val="0"/>
              <w:rPr>
                <w:rFonts w:ascii="Palatino Linotype" w:hAnsi="Palatino Linotype"/>
                <w:sz w:val="18"/>
              </w:rPr>
            </w:pPr>
            <w:r w:rsidRPr="00FD3CC5">
              <w:rPr>
                <w:rFonts w:ascii="Palatino Linotype" w:hAnsi="Palatino Linotype"/>
                <w:sz w:val="18"/>
              </w:rPr>
              <w:t>4.87</w:t>
            </w:r>
          </w:p>
        </w:tc>
      </w:tr>
    </w:tbl>
    <w:p w14:paraId="20A1DE03" w14:textId="77777777" w:rsidR="00E22373" w:rsidRDefault="00E22373" w:rsidP="00E22373">
      <w:pPr>
        <w:pStyle w:val="MDPI43tablefooter"/>
        <w:ind w:left="425" w:right="425"/>
        <w:jc w:val="center"/>
      </w:pPr>
      <w:r>
        <w:t>*Total number of isolates used to calculate diversity</w:t>
      </w:r>
      <w:proofErr w:type="gramStart"/>
      <w:r>
        <w:t>. .</w:t>
      </w:r>
      <w:proofErr w:type="gramEnd"/>
    </w:p>
    <w:p w14:paraId="495F75D6" w14:textId="64E2ACF2" w:rsidR="00E22373" w:rsidRDefault="00E22373" w:rsidP="004B3D3E"/>
    <w:p w14:paraId="6711A451" w14:textId="77777777" w:rsidR="00E22373" w:rsidRDefault="00E22373" w:rsidP="004B3D3E"/>
    <w:p w14:paraId="444C5CFE" w14:textId="74A06C16" w:rsidR="004B3D3E" w:rsidRDefault="004B3D3E" w:rsidP="004B3D3E">
      <w:pPr>
        <w:rPr>
          <w:rFonts w:ascii="Times New Roman" w:hAnsi="Times New Roman" w:cs="Times New Roman"/>
          <w:sz w:val="24"/>
          <w:szCs w:val="24"/>
        </w:rPr>
      </w:pPr>
      <w:r>
        <w:t xml:space="preserve">Table S2: </w:t>
      </w:r>
      <w:r>
        <w:rPr>
          <w:rFonts w:ascii="Times New Roman" w:hAnsi="Times New Roman" w:cs="Times New Roman"/>
          <w:sz w:val="24"/>
          <w:szCs w:val="24"/>
        </w:rPr>
        <w:t>A</w:t>
      </w:r>
      <w:r w:rsidRPr="00831F00">
        <w:rPr>
          <w:rFonts w:ascii="Times New Roman" w:hAnsi="Times New Roman" w:cs="Times New Roman"/>
          <w:sz w:val="24"/>
          <w:szCs w:val="24"/>
        </w:rPr>
        <w:t>ntimicrobial susceptibility test with the</w:t>
      </w:r>
      <w:r>
        <w:rPr>
          <w:rFonts w:ascii="Times New Roman" w:hAnsi="Times New Roman" w:cs="Times New Roman"/>
          <w:sz w:val="24"/>
          <w:szCs w:val="24"/>
        </w:rPr>
        <w:t>ir</w:t>
      </w:r>
      <w:r w:rsidRPr="00831F00">
        <w:rPr>
          <w:rFonts w:ascii="Times New Roman" w:hAnsi="Times New Roman" w:cs="Times New Roman"/>
          <w:sz w:val="24"/>
          <w:szCs w:val="24"/>
        </w:rPr>
        <w:t xml:space="preserve"> breakpoints (</w:t>
      </w:r>
      <w:proofErr w:type="spellStart"/>
      <w:r w:rsidRPr="00831F00">
        <w:rPr>
          <w:rFonts w:ascii="Times New Roman" w:hAnsi="Times New Roman" w:cs="Times New Roman"/>
          <w:sz w:val="24"/>
          <w:szCs w:val="24"/>
        </w:rPr>
        <w:t>μg</w:t>
      </w:r>
      <w:proofErr w:type="spellEnd"/>
      <w:r w:rsidRPr="00831F00">
        <w:rPr>
          <w:rFonts w:ascii="Times New Roman" w:hAnsi="Times New Roman" w:cs="Times New Roman"/>
          <w:sz w:val="24"/>
          <w:szCs w:val="24"/>
        </w:rPr>
        <w:t xml:space="preserve"> </w:t>
      </w:r>
      <w:proofErr w:type="gramStart"/>
      <w:r w:rsidRPr="00831F00">
        <w:rPr>
          <w:rFonts w:ascii="Times New Roman" w:hAnsi="Times New Roman" w:cs="Times New Roman"/>
          <w:sz w:val="24"/>
          <w:szCs w:val="24"/>
        </w:rPr>
        <w:t>mL</w:t>
      </w:r>
      <w:r w:rsidRPr="00831F00">
        <w:rPr>
          <w:rFonts w:ascii="Times New Roman" w:eastAsia="SimSun" w:hAnsi="Times New Roman" w:cs="Times New Roman"/>
          <w:sz w:val="24"/>
          <w:szCs w:val="24"/>
          <w:vertAlign w:val="superscript"/>
        </w:rPr>
        <w:t>−</w:t>
      </w:r>
      <w:r w:rsidRPr="00831F00">
        <w:rPr>
          <w:rFonts w:ascii="Times New Roman" w:hAnsi="Times New Roman" w:cs="Times New Roman"/>
          <w:sz w:val="24"/>
          <w:szCs w:val="24"/>
          <w:vertAlign w:val="superscript"/>
        </w:rPr>
        <w:t>1</w:t>
      </w:r>
      <w:proofErr w:type="gramEnd"/>
      <w:r w:rsidRPr="00831F00">
        <w:rPr>
          <w:rFonts w:ascii="Times New Roman" w:hAnsi="Times New Roman" w:cs="Times New Roman"/>
          <w:sz w:val="24"/>
          <w:szCs w:val="24"/>
        </w:rPr>
        <w:t>)</w:t>
      </w:r>
      <w:r>
        <w:rPr>
          <w:rFonts w:ascii="Times New Roman" w:hAnsi="Times New Roman" w:cs="Times New Roman"/>
          <w:sz w:val="24"/>
          <w:szCs w:val="24"/>
        </w:rPr>
        <w:t>.</w:t>
      </w:r>
    </w:p>
    <w:tbl>
      <w:tblPr>
        <w:tblStyle w:val="GridTable1Light"/>
        <w:tblW w:w="0" w:type="auto"/>
        <w:tblLook w:val="04A0" w:firstRow="1" w:lastRow="0" w:firstColumn="1" w:lastColumn="0" w:noHBand="0" w:noVBand="1"/>
      </w:tblPr>
      <w:tblGrid>
        <w:gridCol w:w="3499"/>
        <w:gridCol w:w="1692"/>
        <w:gridCol w:w="1741"/>
        <w:gridCol w:w="806"/>
        <w:gridCol w:w="806"/>
        <w:gridCol w:w="806"/>
      </w:tblGrid>
      <w:tr w:rsidR="0034044A" w:rsidRPr="00D456D4" w14:paraId="45F2FDB4" w14:textId="5737F526" w:rsidTr="003404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9" w:type="dxa"/>
          </w:tcPr>
          <w:p w14:paraId="40985404" w14:textId="77777777" w:rsidR="0034044A" w:rsidRPr="00D456D4" w:rsidRDefault="0034044A" w:rsidP="003C7B46">
            <w:pPr>
              <w:rPr>
                <w:rFonts w:ascii="Times New Roman" w:hAnsi="Times New Roman" w:cs="Times New Roman"/>
                <w:b w:val="0"/>
                <w:bCs w:val="0"/>
                <w:sz w:val="24"/>
                <w:szCs w:val="24"/>
              </w:rPr>
            </w:pPr>
            <w:r w:rsidRPr="00D456D4">
              <w:rPr>
                <w:rFonts w:ascii="Times New Roman" w:hAnsi="Times New Roman" w:cs="Times New Roman"/>
                <w:b w:val="0"/>
                <w:bCs w:val="0"/>
                <w:sz w:val="24"/>
                <w:szCs w:val="24"/>
              </w:rPr>
              <w:t>Antibiotics</w:t>
            </w:r>
          </w:p>
        </w:tc>
        <w:tc>
          <w:tcPr>
            <w:tcW w:w="1692" w:type="dxa"/>
          </w:tcPr>
          <w:p w14:paraId="2EDBEBD4" w14:textId="708E6374" w:rsidR="0034044A" w:rsidRPr="00D456D4" w:rsidRDefault="0034044A" w:rsidP="003C7B46">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Disk content</w:t>
            </w:r>
            <w:r w:rsidRPr="00D456D4">
              <w:rPr>
                <w:rFonts w:ascii="Times New Roman" w:hAnsi="Times New Roman" w:cs="Times New Roman"/>
                <w:b w:val="0"/>
                <w:bCs w:val="0"/>
                <w:sz w:val="24"/>
                <w:szCs w:val="24"/>
              </w:rPr>
              <w:t xml:space="preserve"> (</w:t>
            </w:r>
            <w:proofErr w:type="spellStart"/>
            <w:r w:rsidRPr="00D456D4">
              <w:rPr>
                <w:rFonts w:ascii="Times New Roman" w:hAnsi="Times New Roman" w:cs="Times New Roman"/>
                <w:b w:val="0"/>
                <w:bCs w:val="0"/>
                <w:sz w:val="24"/>
                <w:szCs w:val="24"/>
              </w:rPr>
              <w:t>μ</w:t>
            </w:r>
            <w:proofErr w:type="gramStart"/>
            <w:r w:rsidRPr="00D456D4">
              <w:rPr>
                <w:rFonts w:ascii="Times New Roman" w:hAnsi="Times New Roman" w:cs="Times New Roman"/>
                <w:b w:val="0"/>
                <w:bCs w:val="0"/>
                <w:sz w:val="24"/>
                <w:szCs w:val="24"/>
              </w:rPr>
              <w:t>g</w:t>
            </w:r>
            <w:proofErr w:type="spellEnd"/>
            <w:r w:rsidRPr="00D456D4">
              <w:rPr>
                <w:rFonts w:ascii="Times New Roman" w:hAnsi="Times New Roman" w:cs="Times New Roman"/>
                <w:b w:val="0"/>
                <w:bCs w:val="0"/>
                <w:sz w:val="24"/>
                <w:szCs w:val="24"/>
              </w:rPr>
              <w:t>)</w:t>
            </w:r>
            <w:r>
              <w:rPr>
                <w:rFonts w:ascii="Times New Roman" w:hAnsi="Times New Roman" w:cs="Times New Roman"/>
                <w:b w:val="0"/>
                <w:bCs w:val="0"/>
                <w:sz w:val="24"/>
                <w:szCs w:val="24"/>
              </w:rPr>
              <w:t>*</w:t>
            </w:r>
            <w:proofErr w:type="gramEnd"/>
          </w:p>
        </w:tc>
        <w:tc>
          <w:tcPr>
            <w:tcW w:w="1741" w:type="dxa"/>
          </w:tcPr>
          <w:p w14:paraId="6C9B3465" w14:textId="39B0B1C8" w:rsidR="0034044A" w:rsidRDefault="0034044A" w:rsidP="003C7B46">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Zone diameter interpretative standard -control (mm)+</w:t>
            </w:r>
          </w:p>
        </w:tc>
        <w:tc>
          <w:tcPr>
            <w:tcW w:w="806" w:type="dxa"/>
          </w:tcPr>
          <w:p w14:paraId="0D22F1A9" w14:textId="562C3DBD" w:rsidR="0034044A" w:rsidRDefault="0034044A" w:rsidP="003C7B46">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R (mm)</w:t>
            </w:r>
          </w:p>
        </w:tc>
        <w:tc>
          <w:tcPr>
            <w:tcW w:w="806" w:type="dxa"/>
          </w:tcPr>
          <w:p w14:paraId="7ADEA384" w14:textId="70EFFAEB" w:rsidR="0034044A" w:rsidRDefault="0034044A" w:rsidP="003C7B46">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I (mm)</w:t>
            </w:r>
          </w:p>
        </w:tc>
        <w:tc>
          <w:tcPr>
            <w:tcW w:w="806" w:type="dxa"/>
          </w:tcPr>
          <w:p w14:paraId="18C49C75" w14:textId="5F88E93D" w:rsidR="0034044A" w:rsidRDefault="0034044A" w:rsidP="003C7B46">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S (mm)</w:t>
            </w:r>
          </w:p>
        </w:tc>
      </w:tr>
      <w:tr w:rsidR="0034044A" w:rsidRPr="00D456D4" w14:paraId="0327A87A" w14:textId="49B2EC53" w:rsidTr="0034044A">
        <w:tc>
          <w:tcPr>
            <w:cnfStyle w:val="001000000000" w:firstRow="0" w:lastRow="0" w:firstColumn="1" w:lastColumn="0" w:oddVBand="0" w:evenVBand="0" w:oddHBand="0" w:evenHBand="0" w:firstRowFirstColumn="0" w:firstRowLastColumn="0" w:lastRowFirstColumn="0" w:lastRowLastColumn="0"/>
            <w:tcW w:w="3499" w:type="dxa"/>
          </w:tcPr>
          <w:p w14:paraId="15FBCC7E" w14:textId="77777777" w:rsidR="0034044A" w:rsidRPr="00D456D4" w:rsidRDefault="0034044A" w:rsidP="003C7B46">
            <w:pPr>
              <w:rPr>
                <w:rFonts w:ascii="Times New Roman" w:hAnsi="Times New Roman" w:cs="Times New Roman"/>
                <w:b w:val="0"/>
                <w:bCs w:val="0"/>
                <w:sz w:val="24"/>
                <w:szCs w:val="24"/>
              </w:rPr>
            </w:pPr>
            <w:r w:rsidRPr="00D456D4">
              <w:rPr>
                <w:rFonts w:ascii="Times New Roman" w:hAnsi="Times New Roman" w:cs="Times New Roman"/>
                <w:b w:val="0"/>
                <w:bCs w:val="0"/>
                <w:iCs/>
                <w:sz w:val="24"/>
                <w:szCs w:val="24"/>
              </w:rPr>
              <w:t>Amikacin</w:t>
            </w:r>
            <w:r w:rsidRPr="00D456D4">
              <w:rPr>
                <w:rFonts w:ascii="Times New Roman" w:hAnsi="Times New Roman" w:cs="Times New Roman"/>
                <w:b w:val="0"/>
                <w:bCs w:val="0"/>
                <w:sz w:val="24"/>
                <w:szCs w:val="24"/>
              </w:rPr>
              <w:t xml:space="preserve"> </w:t>
            </w:r>
            <w:r w:rsidRPr="00D456D4">
              <w:rPr>
                <w:rFonts w:ascii="Times New Roman" w:hAnsi="Times New Roman" w:cs="Times New Roman"/>
                <w:b w:val="0"/>
                <w:bCs w:val="0"/>
                <w:i/>
                <w:iCs/>
                <w:sz w:val="24"/>
                <w:szCs w:val="24"/>
              </w:rPr>
              <w:t xml:space="preserve"> </w:t>
            </w:r>
          </w:p>
        </w:tc>
        <w:tc>
          <w:tcPr>
            <w:tcW w:w="1692" w:type="dxa"/>
          </w:tcPr>
          <w:p w14:paraId="77E0B90A" w14:textId="77777777" w:rsidR="0034044A" w:rsidRPr="00D456D4" w:rsidRDefault="0034044A" w:rsidP="003C7B4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color w:val="333333"/>
                <w:sz w:val="24"/>
                <w:szCs w:val="24"/>
              </w:rPr>
              <w:t xml:space="preserve">30 </w:t>
            </w:r>
          </w:p>
        </w:tc>
        <w:tc>
          <w:tcPr>
            <w:tcW w:w="1741" w:type="dxa"/>
          </w:tcPr>
          <w:p w14:paraId="44244572" w14:textId="6F842FA2" w:rsidR="0034044A" w:rsidRPr="00D456D4" w:rsidRDefault="0034044A" w:rsidP="003C7B4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333333"/>
                <w:sz w:val="24"/>
                <w:szCs w:val="24"/>
              </w:rPr>
            </w:pPr>
            <w:r>
              <w:rPr>
                <w:rFonts w:ascii="Times New Roman" w:hAnsi="Times New Roman" w:cs="Times New Roman"/>
                <w:color w:val="333333"/>
                <w:sz w:val="24"/>
                <w:szCs w:val="24"/>
              </w:rPr>
              <w:t>19-26</w:t>
            </w:r>
          </w:p>
        </w:tc>
        <w:tc>
          <w:tcPr>
            <w:tcW w:w="806" w:type="dxa"/>
          </w:tcPr>
          <w:p w14:paraId="09135A1E" w14:textId="77C1DCE2" w:rsidR="0034044A" w:rsidRDefault="0034044A" w:rsidP="003C7B4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333333"/>
                <w:sz w:val="24"/>
                <w:szCs w:val="24"/>
              </w:rPr>
            </w:pPr>
            <w:r>
              <w:rPr>
                <w:rFonts w:ascii="Times New Roman" w:hAnsi="Times New Roman" w:cs="Times New Roman"/>
                <w:color w:val="333333"/>
                <w:sz w:val="24"/>
                <w:szCs w:val="24"/>
              </w:rPr>
              <w:t>≤14</w:t>
            </w:r>
          </w:p>
        </w:tc>
        <w:tc>
          <w:tcPr>
            <w:tcW w:w="806" w:type="dxa"/>
          </w:tcPr>
          <w:p w14:paraId="496E60A8" w14:textId="4EBFF141" w:rsidR="0034044A" w:rsidRDefault="0034044A" w:rsidP="003C7B4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333333"/>
                <w:sz w:val="24"/>
                <w:szCs w:val="24"/>
              </w:rPr>
            </w:pPr>
            <w:r>
              <w:rPr>
                <w:rFonts w:ascii="Times New Roman" w:hAnsi="Times New Roman" w:cs="Times New Roman"/>
                <w:color w:val="333333"/>
                <w:sz w:val="24"/>
                <w:szCs w:val="24"/>
              </w:rPr>
              <w:t>15-18</w:t>
            </w:r>
          </w:p>
        </w:tc>
        <w:tc>
          <w:tcPr>
            <w:tcW w:w="806" w:type="dxa"/>
          </w:tcPr>
          <w:p w14:paraId="7021125A" w14:textId="3326F092" w:rsidR="0034044A" w:rsidRDefault="0034044A" w:rsidP="003C7B4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333333"/>
                <w:sz w:val="24"/>
                <w:szCs w:val="24"/>
              </w:rPr>
            </w:pPr>
            <w:r>
              <w:rPr>
                <w:rFonts w:ascii="Times New Roman" w:hAnsi="Times New Roman" w:cs="Times New Roman"/>
                <w:color w:val="333333"/>
                <w:sz w:val="24"/>
                <w:szCs w:val="24"/>
              </w:rPr>
              <w:t>≥17</w:t>
            </w:r>
          </w:p>
        </w:tc>
      </w:tr>
      <w:tr w:rsidR="0034044A" w:rsidRPr="00D456D4" w14:paraId="3BFA2D1C" w14:textId="3FC9FD9B" w:rsidTr="0034044A">
        <w:tc>
          <w:tcPr>
            <w:cnfStyle w:val="001000000000" w:firstRow="0" w:lastRow="0" w:firstColumn="1" w:lastColumn="0" w:oddVBand="0" w:evenVBand="0" w:oddHBand="0" w:evenHBand="0" w:firstRowFirstColumn="0" w:firstRowLastColumn="0" w:lastRowFirstColumn="0" w:lastRowLastColumn="0"/>
            <w:tcW w:w="3499" w:type="dxa"/>
          </w:tcPr>
          <w:p w14:paraId="2376FCE8" w14:textId="77777777" w:rsidR="0034044A" w:rsidRPr="00D456D4" w:rsidRDefault="0034044A" w:rsidP="0034044A">
            <w:pPr>
              <w:rPr>
                <w:rFonts w:ascii="Times New Roman" w:hAnsi="Times New Roman" w:cs="Times New Roman"/>
                <w:b w:val="0"/>
                <w:bCs w:val="0"/>
                <w:sz w:val="24"/>
                <w:szCs w:val="24"/>
              </w:rPr>
            </w:pPr>
            <w:r w:rsidRPr="00D456D4">
              <w:rPr>
                <w:rFonts w:ascii="Times New Roman" w:hAnsi="Times New Roman" w:cs="Times New Roman"/>
                <w:b w:val="0"/>
                <w:bCs w:val="0"/>
                <w:sz w:val="24"/>
                <w:szCs w:val="24"/>
              </w:rPr>
              <w:t>Amoxicillin/clavulanic acid</w:t>
            </w:r>
          </w:p>
        </w:tc>
        <w:tc>
          <w:tcPr>
            <w:tcW w:w="1692" w:type="dxa"/>
          </w:tcPr>
          <w:p w14:paraId="26D106AF" w14:textId="77777777" w:rsidR="0034044A" w:rsidRPr="00D456D4"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20/10</w:t>
            </w:r>
          </w:p>
        </w:tc>
        <w:tc>
          <w:tcPr>
            <w:tcW w:w="1741" w:type="dxa"/>
          </w:tcPr>
          <w:p w14:paraId="279C7DA4" w14:textId="0E0CED69" w:rsidR="0034044A" w:rsidRPr="00D456D4"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18-24</w:t>
            </w:r>
          </w:p>
        </w:tc>
        <w:tc>
          <w:tcPr>
            <w:tcW w:w="806" w:type="dxa"/>
          </w:tcPr>
          <w:p w14:paraId="0DA385F7" w14:textId="5F957B42" w:rsidR="0034044A"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≤13</w:t>
            </w:r>
          </w:p>
        </w:tc>
        <w:tc>
          <w:tcPr>
            <w:tcW w:w="806" w:type="dxa"/>
          </w:tcPr>
          <w:p w14:paraId="5FB3FE78" w14:textId="37174F7C" w:rsidR="0034044A"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14-17</w:t>
            </w:r>
          </w:p>
        </w:tc>
        <w:tc>
          <w:tcPr>
            <w:tcW w:w="806" w:type="dxa"/>
          </w:tcPr>
          <w:p w14:paraId="43130757" w14:textId="04211A96" w:rsidR="0034044A"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≥18</w:t>
            </w:r>
          </w:p>
        </w:tc>
      </w:tr>
      <w:tr w:rsidR="0034044A" w:rsidRPr="00D456D4" w14:paraId="69C06BB8" w14:textId="4C0D5AE3" w:rsidTr="0034044A">
        <w:tc>
          <w:tcPr>
            <w:cnfStyle w:val="001000000000" w:firstRow="0" w:lastRow="0" w:firstColumn="1" w:lastColumn="0" w:oddVBand="0" w:evenVBand="0" w:oddHBand="0" w:evenHBand="0" w:firstRowFirstColumn="0" w:firstRowLastColumn="0" w:lastRowFirstColumn="0" w:lastRowLastColumn="0"/>
            <w:tcW w:w="3499" w:type="dxa"/>
          </w:tcPr>
          <w:p w14:paraId="07A1543B" w14:textId="77777777" w:rsidR="0034044A" w:rsidRPr="00D456D4" w:rsidRDefault="0034044A" w:rsidP="0034044A">
            <w:pPr>
              <w:rPr>
                <w:rFonts w:ascii="Times New Roman" w:hAnsi="Times New Roman" w:cs="Times New Roman"/>
                <w:b w:val="0"/>
                <w:bCs w:val="0"/>
                <w:sz w:val="24"/>
                <w:szCs w:val="24"/>
              </w:rPr>
            </w:pPr>
            <w:r w:rsidRPr="00D456D4">
              <w:rPr>
                <w:rFonts w:ascii="Times New Roman" w:hAnsi="Times New Roman" w:cs="Times New Roman"/>
                <w:b w:val="0"/>
                <w:bCs w:val="0"/>
                <w:sz w:val="24"/>
                <w:szCs w:val="24"/>
              </w:rPr>
              <w:t>Ampicillin</w:t>
            </w:r>
          </w:p>
        </w:tc>
        <w:tc>
          <w:tcPr>
            <w:tcW w:w="1692" w:type="dxa"/>
          </w:tcPr>
          <w:p w14:paraId="532912BB" w14:textId="77777777" w:rsidR="0034044A" w:rsidRPr="00D456D4"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10</w:t>
            </w:r>
          </w:p>
        </w:tc>
        <w:tc>
          <w:tcPr>
            <w:tcW w:w="1741" w:type="dxa"/>
          </w:tcPr>
          <w:p w14:paraId="6A893E5C" w14:textId="53D791AE" w:rsidR="0034044A" w:rsidRPr="00D456D4"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15-22</w:t>
            </w:r>
          </w:p>
        </w:tc>
        <w:tc>
          <w:tcPr>
            <w:tcW w:w="806" w:type="dxa"/>
          </w:tcPr>
          <w:p w14:paraId="05F6F589" w14:textId="6030FC33" w:rsidR="0034044A"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≤13</w:t>
            </w:r>
          </w:p>
        </w:tc>
        <w:tc>
          <w:tcPr>
            <w:tcW w:w="806" w:type="dxa"/>
          </w:tcPr>
          <w:p w14:paraId="143706EF" w14:textId="293C5754" w:rsidR="0034044A"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14-16</w:t>
            </w:r>
          </w:p>
        </w:tc>
        <w:tc>
          <w:tcPr>
            <w:tcW w:w="806" w:type="dxa"/>
          </w:tcPr>
          <w:p w14:paraId="37649ED7" w14:textId="6066AF84" w:rsidR="0034044A"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≥17</w:t>
            </w:r>
          </w:p>
        </w:tc>
      </w:tr>
      <w:tr w:rsidR="0034044A" w:rsidRPr="00D456D4" w14:paraId="058421BE" w14:textId="2A2E78EC" w:rsidTr="0034044A">
        <w:tc>
          <w:tcPr>
            <w:cnfStyle w:val="001000000000" w:firstRow="0" w:lastRow="0" w:firstColumn="1" w:lastColumn="0" w:oddVBand="0" w:evenVBand="0" w:oddHBand="0" w:evenHBand="0" w:firstRowFirstColumn="0" w:firstRowLastColumn="0" w:lastRowFirstColumn="0" w:lastRowLastColumn="0"/>
            <w:tcW w:w="3499" w:type="dxa"/>
          </w:tcPr>
          <w:p w14:paraId="15F15F3E" w14:textId="77777777" w:rsidR="0034044A" w:rsidRPr="00D456D4" w:rsidRDefault="0034044A" w:rsidP="0034044A">
            <w:pPr>
              <w:rPr>
                <w:rFonts w:ascii="Times New Roman" w:hAnsi="Times New Roman" w:cs="Times New Roman"/>
                <w:b w:val="0"/>
                <w:bCs w:val="0"/>
                <w:sz w:val="24"/>
                <w:szCs w:val="24"/>
              </w:rPr>
            </w:pPr>
            <w:r w:rsidRPr="00D456D4">
              <w:rPr>
                <w:rFonts w:ascii="Times New Roman" w:hAnsi="Times New Roman" w:cs="Times New Roman"/>
                <w:b w:val="0"/>
                <w:bCs w:val="0"/>
                <w:sz w:val="24"/>
                <w:szCs w:val="24"/>
              </w:rPr>
              <w:t>Azithromycin</w:t>
            </w:r>
          </w:p>
        </w:tc>
        <w:tc>
          <w:tcPr>
            <w:tcW w:w="1692" w:type="dxa"/>
          </w:tcPr>
          <w:p w14:paraId="67DF887D" w14:textId="77777777" w:rsidR="0034044A" w:rsidRPr="00D456D4"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w:t>
            </w:r>
          </w:p>
        </w:tc>
        <w:tc>
          <w:tcPr>
            <w:tcW w:w="1741" w:type="dxa"/>
          </w:tcPr>
          <w:p w14:paraId="2737EA91" w14:textId="670EEB61" w:rsidR="0034044A" w:rsidRPr="00D456D4"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w:t>
            </w:r>
          </w:p>
        </w:tc>
        <w:tc>
          <w:tcPr>
            <w:tcW w:w="806" w:type="dxa"/>
          </w:tcPr>
          <w:p w14:paraId="30871C02" w14:textId="0AEEF0AF" w:rsidR="0034044A"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w:t>
            </w:r>
          </w:p>
        </w:tc>
        <w:tc>
          <w:tcPr>
            <w:tcW w:w="806" w:type="dxa"/>
          </w:tcPr>
          <w:p w14:paraId="2BD778C5" w14:textId="0B9421C6" w:rsidR="0034044A"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w:t>
            </w:r>
          </w:p>
        </w:tc>
        <w:tc>
          <w:tcPr>
            <w:tcW w:w="806" w:type="dxa"/>
          </w:tcPr>
          <w:p w14:paraId="53E1AEE7" w14:textId="4CE0653F" w:rsidR="0034044A"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w:t>
            </w:r>
          </w:p>
        </w:tc>
      </w:tr>
      <w:tr w:rsidR="0034044A" w:rsidRPr="00D456D4" w14:paraId="1187C09A" w14:textId="13FFC477" w:rsidTr="0034044A">
        <w:tc>
          <w:tcPr>
            <w:cnfStyle w:val="001000000000" w:firstRow="0" w:lastRow="0" w:firstColumn="1" w:lastColumn="0" w:oddVBand="0" w:evenVBand="0" w:oddHBand="0" w:evenHBand="0" w:firstRowFirstColumn="0" w:firstRowLastColumn="0" w:lastRowFirstColumn="0" w:lastRowLastColumn="0"/>
            <w:tcW w:w="3499" w:type="dxa"/>
          </w:tcPr>
          <w:p w14:paraId="390F32F1" w14:textId="77777777" w:rsidR="0034044A" w:rsidRPr="00D456D4" w:rsidRDefault="0034044A" w:rsidP="0034044A">
            <w:pPr>
              <w:rPr>
                <w:rFonts w:ascii="Times New Roman" w:hAnsi="Times New Roman" w:cs="Times New Roman"/>
                <w:b w:val="0"/>
                <w:bCs w:val="0"/>
                <w:sz w:val="24"/>
                <w:szCs w:val="24"/>
              </w:rPr>
            </w:pPr>
            <w:r w:rsidRPr="00D456D4">
              <w:rPr>
                <w:rFonts w:ascii="Times New Roman" w:hAnsi="Times New Roman" w:cs="Times New Roman"/>
                <w:b w:val="0"/>
                <w:bCs w:val="0"/>
                <w:sz w:val="24"/>
                <w:szCs w:val="24"/>
              </w:rPr>
              <w:t>Cefoxitin</w:t>
            </w:r>
          </w:p>
        </w:tc>
        <w:tc>
          <w:tcPr>
            <w:tcW w:w="1692" w:type="dxa"/>
          </w:tcPr>
          <w:p w14:paraId="172214E1" w14:textId="77777777" w:rsidR="0034044A" w:rsidRPr="00D456D4"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30</w:t>
            </w:r>
          </w:p>
        </w:tc>
        <w:tc>
          <w:tcPr>
            <w:tcW w:w="1741" w:type="dxa"/>
          </w:tcPr>
          <w:p w14:paraId="3FF54746" w14:textId="43798697" w:rsidR="0034044A" w:rsidRPr="00D456D4"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28-34</w:t>
            </w:r>
          </w:p>
        </w:tc>
        <w:tc>
          <w:tcPr>
            <w:tcW w:w="806" w:type="dxa"/>
          </w:tcPr>
          <w:p w14:paraId="213FCB7D" w14:textId="62C0B83E" w:rsidR="0034044A"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≤14</w:t>
            </w:r>
          </w:p>
        </w:tc>
        <w:tc>
          <w:tcPr>
            <w:tcW w:w="806" w:type="dxa"/>
          </w:tcPr>
          <w:p w14:paraId="49B99577" w14:textId="2DE86080" w:rsidR="0034044A"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15-1</w:t>
            </w:r>
            <w:r w:rsidR="00545D99">
              <w:rPr>
                <w:rFonts w:ascii="Times New Roman" w:hAnsi="Times New Roman" w:cs="Times New Roman"/>
                <w:color w:val="333333"/>
                <w:sz w:val="24"/>
                <w:szCs w:val="24"/>
              </w:rPr>
              <w:t>7</w:t>
            </w:r>
          </w:p>
        </w:tc>
        <w:tc>
          <w:tcPr>
            <w:tcW w:w="806" w:type="dxa"/>
          </w:tcPr>
          <w:p w14:paraId="5620B5F6" w14:textId="6D662FA2" w:rsidR="0034044A" w:rsidRDefault="0034044A" w:rsidP="003404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w:t>
            </w:r>
            <w:r w:rsidR="00545D99">
              <w:rPr>
                <w:rFonts w:ascii="Times New Roman" w:hAnsi="Times New Roman" w:cs="Times New Roman"/>
                <w:color w:val="333333"/>
                <w:sz w:val="24"/>
                <w:szCs w:val="24"/>
              </w:rPr>
              <w:t>8</w:t>
            </w:r>
          </w:p>
        </w:tc>
      </w:tr>
      <w:tr w:rsidR="00545D99" w:rsidRPr="00D456D4" w14:paraId="2A344EB8" w14:textId="3FF18911" w:rsidTr="0034044A">
        <w:tc>
          <w:tcPr>
            <w:cnfStyle w:val="001000000000" w:firstRow="0" w:lastRow="0" w:firstColumn="1" w:lastColumn="0" w:oddVBand="0" w:evenVBand="0" w:oddHBand="0" w:evenHBand="0" w:firstRowFirstColumn="0" w:firstRowLastColumn="0" w:lastRowFirstColumn="0" w:lastRowLastColumn="0"/>
            <w:tcW w:w="3499" w:type="dxa"/>
          </w:tcPr>
          <w:p w14:paraId="1FF484A7" w14:textId="77777777" w:rsidR="00545D99" w:rsidRPr="00D456D4" w:rsidRDefault="00545D99" w:rsidP="00545D99">
            <w:pPr>
              <w:rPr>
                <w:rFonts w:ascii="Times New Roman" w:hAnsi="Times New Roman" w:cs="Times New Roman"/>
                <w:b w:val="0"/>
                <w:bCs w:val="0"/>
                <w:sz w:val="24"/>
                <w:szCs w:val="24"/>
              </w:rPr>
            </w:pPr>
            <w:r w:rsidRPr="00D456D4">
              <w:rPr>
                <w:rFonts w:ascii="Times New Roman" w:hAnsi="Times New Roman" w:cs="Times New Roman"/>
                <w:b w:val="0"/>
                <w:bCs w:val="0"/>
                <w:sz w:val="24"/>
                <w:szCs w:val="24"/>
              </w:rPr>
              <w:t>Ceftriaxone</w:t>
            </w:r>
          </w:p>
        </w:tc>
        <w:tc>
          <w:tcPr>
            <w:tcW w:w="1692" w:type="dxa"/>
          </w:tcPr>
          <w:p w14:paraId="0291B0B2" w14:textId="77777777"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30</w:t>
            </w:r>
          </w:p>
        </w:tc>
        <w:tc>
          <w:tcPr>
            <w:tcW w:w="1741" w:type="dxa"/>
          </w:tcPr>
          <w:p w14:paraId="2F6763A5" w14:textId="282D25C6"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29-35</w:t>
            </w:r>
          </w:p>
        </w:tc>
        <w:tc>
          <w:tcPr>
            <w:tcW w:w="806" w:type="dxa"/>
          </w:tcPr>
          <w:p w14:paraId="48AF7177" w14:textId="35624443"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≤13</w:t>
            </w:r>
          </w:p>
        </w:tc>
        <w:tc>
          <w:tcPr>
            <w:tcW w:w="806" w:type="dxa"/>
          </w:tcPr>
          <w:p w14:paraId="12A142D4" w14:textId="450DDE04"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14-20</w:t>
            </w:r>
          </w:p>
        </w:tc>
        <w:tc>
          <w:tcPr>
            <w:tcW w:w="806" w:type="dxa"/>
          </w:tcPr>
          <w:p w14:paraId="30241DD4" w14:textId="231012D8"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≥21</w:t>
            </w:r>
          </w:p>
        </w:tc>
      </w:tr>
      <w:tr w:rsidR="00545D99" w:rsidRPr="00D456D4" w14:paraId="0A4370C0" w14:textId="749920E2" w:rsidTr="0034044A">
        <w:tc>
          <w:tcPr>
            <w:cnfStyle w:val="001000000000" w:firstRow="0" w:lastRow="0" w:firstColumn="1" w:lastColumn="0" w:oddVBand="0" w:evenVBand="0" w:oddHBand="0" w:evenHBand="0" w:firstRowFirstColumn="0" w:firstRowLastColumn="0" w:lastRowFirstColumn="0" w:lastRowLastColumn="0"/>
            <w:tcW w:w="3499" w:type="dxa"/>
          </w:tcPr>
          <w:p w14:paraId="33BCA936" w14:textId="77777777" w:rsidR="00545D99" w:rsidRPr="00D456D4" w:rsidRDefault="00545D99" w:rsidP="00545D99">
            <w:pPr>
              <w:rPr>
                <w:rFonts w:ascii="Times New Roman" w:hAnsi="Times New Roman" w:cs="Times New Roman"/>
                <w:b w:val="0"/>
                <w:bCs w:val="0"/>
                <w:sz w:val="24"/>
                <w:szCs w:val="24"/>
              </w:rPr>
            </w:pPr>
            <w:r w:rsidRPr="00D456D4">
              <w:rPr>
                <w:rFonts w:ascii="Times New Roman" w:hAnsi="Times New Roman" w:cs="Times New Roman"/>
                <w:b w:val="0"/>
                <w:bCs w:val="0"/>
                <w:sz w:val="24"/>
                <w:szCs w:val="24"/>
              </w:rPr>
              <w:t>Cephalothin</w:t>
            </w:r>
          </w:p>
        </w:tc>
        <w:tc>
          <w:tcPr>
            <w:tcW w:w="1692" w:type="dxa"/>
          </w:tcPr>
          <w:p w14:paraId="67B44838" w14:textId="77777777"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30</w:t>
            </w:r>
          </w:p>
        </w:tc>
        <w:tc>
          <w:tcPr>
            <w:tcW w:w="1741" w:type="dxa"/>
          </w:tcPr>
          <w:p w14:paraId="73689D87" w14:textId="7A4E4D8B"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15-21</w:t>
            </w:r>
          </w:p>
        </w:tc>
        <w:tc>
          <w:tcPr>
            <w:tcW w:w="806" w:type="dxa"/>
          </w:tcPr>
          <w:p w14:paraId="69E8D562" w14:textId="3D700C60"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≤14</w:t>
            </w:r>
          </w:p>
        </w:tc>
        <w:tc>
          <w:tcPr>
            <w:tcW w:w="806" w:type="dxa"/>
          </w:tcPr>
          <w:p w14:paraId="012BD4EA" w14:textId="5EE064AB"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15-17</w:t>
            </w:r>
          </w:p>
        </w:tc>
        <w:tc>
          <w:tcPr>
            <w:tcW w:w="806" w:type="dxa"/>
          </w:tcPr>
          <w:p w14:paraId="318F7A42" w14:textId="71946E81"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≥18</w:t>
            </w:r>
          </w:p>
        </w:tc>
      </w:tr>
      <w:tr w:rsidR="00545D99" w:rsidRPr="00D456D4" w14:paraId="6F181F1B" w14:textId="68520F10" w:rsidTr="0034044A">
        <w:tc>
          <w:tcPr>
            <w:cnfStyle w:val="001000000000" w:firstRow="0" w:lastRow="0" w:firstColumn="1" w:lastColumn="0" w:oddVBand="0" w:evenVBand="0" w:oddHBand="0" w:evenHBand="0" w:firstRowFirstColumn="0" w:firstRowLastColumn="0" w:lastRowFirstColumn="0" w:lastRowLastColumn="0"/>
            <w:tcW w:w="3499" w:type="dxa"/>
          </w:tcPr>
          <w:p w14:paraId="58493883" w14:textId="77777777" w:rsidR="00545D99" w:rsidRPr="00D456D4" w:rsidRDefault="00545D99" w:rsidP="00545D99">
            <w:pPr>
              <w:rPr>
                <w:rFonts w:ascii="Times New Roman" w:hAnsi="Times New Roman" w:cs="Times New Roman"/>
                <w:b w:val="0"/>
                <w:bCs w:val="0"/>
                <w:sz w:val="24"/>
                <w:szCs w:val="24"/>
              </w:rPr>
            </w:pPr>
            <w:r w:rsidRPr="00D456D4">
              <w:rPr>
                <w:rFonts w:ascii="Times New Roman" w:hAnsi="Times New Roman" w:cs="Times New Roman"/>
                <w:b w:val="0"/>
                <w:bCs w:val="0"/>
                <w:iCs/>
                <w:sz w:val="24"/>
                <w:szCs w:val="24"/>
              </w:rPr>
              <w:t>Chloramphenicol</w:t>
            </w:r>
          </w:p>
        </w:tc>
        <w:tc>
          <w:tcPr>
            <w:tcW w:w="1692" w:type="dxa"/>
          </w:tcPr>
          <w:p w14:paraId="0C09CD5D" w14:textId="77777777"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30</w:t>
            </w:r>
          </w:p>
        </w:tc>
        <w:tc>
          <w:tcPr>
            <w:tcW w:w="1741" w:type="dxa"/>
          </w:tcPr>
          <w:p w14:paraId="5CCC8689" w14:textId="693673EA"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21-27</w:t>
            </w:r>
          </w:p>
        </w:tc>
        <w:tc>
          <w:tcPr>
            <w:tcW w:w="806" w:type="dxa"/>
          </w:tcPr>
          <w:p w14:paraId="04286FD8" w14:textId="3A2BDB1D"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≤12</w:t>
            </w:r>
          </w:p>
        </w:tc>
        <w:tc>
          <w:tcPr>
            <w:tcW w:w="806" w:type="dxa"/>
          </w:tcPr>
          <w:p w14:paraId="04E99573" w14:textId="35598901"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13-17</w:t>
            </w:r>
          </w:p>
        </w:tc>
        <w:tc>
          <w:tcPr>
            <w:tcW w:w="806" w:type="dxa"/>
          </w:tcPr>
          <w:p w14:paraId="2F18D7E4" w14:textId="0DAFF690"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≥18</w:t>
            </w:r>
          </w:p>
        </w:tc>
      </w:tr>
      <w:tr w:rsidR="00545D99" w:rsidRPr="00D456D4" w14:paraId="4447089D" w14:textId="671F2210" w:rsidTr="0034044A">
        <w:tc>
          <w:tcPr>
            <w:cnfStyle w:val="001000000000" w:firstRow="0" w:lastRow="0" w:firstColumn="1" w:lastColumn="0" w:oddVBand="0" w:evenVBand="0" w:oddHBand="0" w:evenHBand="0" w:firstRowFirstColumn="0" w:firstRowLastColumn="0" w:lastRowFirstColumn="0" w:lastRowLastColumn="0"/>
            <w:tcW w:w="3499" w:type="dxa"/>
          </w:tcPr>
          <w:p w14:paraId="0B6E431A" w14:textId="77777777" w:rsidR="00545D99" w:rsidRPr="00D456D4" w:rsidRDefault="00545D99" w:rsidP="00545D99">
            <w:pPr>
              <w:rPr>
                <w:rFonts w:ascii="Times New Roman" w:hAnsi="Times New Roman" w:cs="Times New Roman"/>
                <w:b w:val="0"/>
                <w:bCs w:val="0"/>
                <w:sz w:val="24"/>
                <w:szCs w:val="24"/>
              </w:rPr>
            </w:pPr>
            <w:r w:rsidRPr="00D456D4">
              <w:rPr>
                <w:rFonts w:ascii="Times New Roman" w:hAnsi="Times New Roman" w:cs="Times New Roman"/>
                <w:b w:val="0"/>
                <w:bCs w:val="0"/>
                <w:sz w:val="24"/>
                <w:szCs w:val="24"/>
              </w:rPr>
              <w:t>Ciprofloxacin</w:t>
            </w:r>
          </w:p>
        </w:tc>
        <w:tc>
          <w:tcPr>
            <w:tcW w:w="1692" w:type="dxa"/>
          </w:tcPr>
          <w:p w14:paraId="2010EC54" w14:textId="77777777"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5</w:t>
            </w:r>
          </w:p>
        </w:tc>
        <w:tc>
          <w:tcPr>
            <w:tcW w:w="1741" w:type="dxa"/>
          </w:tcPr>
          <w:p w14:paraId="45048D9B" w14:textId="3A6F935B"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29-37</w:t>
            </w:r>
          </w:p>
        </w:tc>
        <w:tc>
          <w:tcPr>
            <w:tcW w:w="806" w:type="dxa"/>
          </w:tcPr>
          <w:p w14:paraId="1B88D56A" w14:textId="17A12997"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≤15</w:t>
            </w:r>
          </w:p>
        </w:tc>
        <w:tc>
          <w:tcPr>
            <w:tcW w:w="806" w:type="dxa"/>
          </w:tcPr>
          <w:p w14:paraId="5F1DF7A0" w14:textId="704FF94C"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16-20</w:t>
            </w:r>
          </w:p>
        </w:tc>
        <w:tc>
          <w:tcPr>
            <w:tcW w:w="806" w:type="dxa"/>
          </w:tcPr>
          <w:p w14:paraId="306AB0A8" w14:textId="4984893D"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≥21</w:t>
            </w:r>
          </w:p>
        </w:tc>
      </w:tr>
      <w:tr w:rsidR="00545D99" w:rsidRPr="00D456D4" w14:paraId="7407C0A8" w14:textId="0807E5A4" w:rsidTr="0034044A">
        <w:tc>
          <w:tcPr>
            <w:cnfStyle w:val="001000000000" w:firstRow="0" w:lastRow="0" w:firstColumn="1" w:lastColumn="0" w:oddVBand="0" w:evenVBand="0" w:oddHBand="0" w:evenHBand="0" w:firstRowFirstColumn="0" w:firstRowLastColumn="0" w:lastRowFirstColumn="0" w:lastRowLastColumn="0"/>
            <w:tcW w:w="3499" w:type="dxa"/>
          </w:tcPr>
          <w:p w14:paraId="74224E6A" w14:textId="77777777" w:rsidR="00545D99" w:rsidRPr="00D456D4" w:rsidRDefault="00545D99" w:rsidP="00545D99">
            <w:pPr>
              <w:rPr>
                <w:rFonts w:ascii="Times New Roman" w:hAnsi="Times New Roman" w:cs="Times New Roman"/>
                <w:b w:val="0"/>
                <w:bCs w:val="0"/>
                <w:sz w:val="24"/>
                <w:szCs w:val="24"/>
              </w:rPr>
            </w:pPr>
            <w:r w:rsidRPr="00D456D4">
              <w:rPr>
                <w:rFonts w:ascii="Times New Roman" w:hAnsi="Times New Roman" w:cs="Times New Roman"/>
                <w:b w:val="0"/>
                <w:bCs w:val="0"/>
                <w:sz w:val="24"/>
                <w:szCs w:val="24"/>
              </w:rPr>
              <w:t>Gentamicin</w:t>
            </w:r>
          </w:p>
        </w:tc>
        <w:tc>
          <w:tcPr>
            <w:tcW w:w="1692" w:type="dxa"/>
          </w:tcPr>
          <w:p w14:paraId="6327417A" w14:textId="77777777"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120/10</w:t>
            </w:r>
          </w:p>
        </w:tc>
        <w:tc>
          <w:tcPr>
            <w:tcW w:w="1741" w:type="dxa"/>
          </w:tcPr>
          <w:p w14:paraId="1008710B" w14:textId="7D157E45"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19-26</w:t>
            </w:r>
          </w:p>
        </w:tc>
        <w:tc>
          <w:tcPr>
            <w:tcW w:w="806" w:type="dxa"/>
          </w:tcPr>
          <w:p w14:paraId="42B623F5" w14:textId="79CDC18A"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≤12</w:t>
            </w:r>
          </w:p>
        </w:tc>
        <w:tc>
          <w:tcPr>
            <w:tcW w:w="806" w:type="dxa"/>
          </w:tcPr>
          <w:p w14:paraId="082C1FD5" w14:textId="361D071B"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13-14</w:t>
            </w:r>
          </w:p>
        </w:tc>
        <w:tc>
          <w:tcPr>
            <w:tcW w:w="806" w:type="dxa"/>
          </w:tcPr>
          <w:p w14:paraId="3201786E" w14:textId="15EBE59A"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≥15</w:t>
            </w:r>
          </w:p>
        </w:tc>
      </w:tr>
      <w:tr w:rsidR="00545D99" w:rsidRPr="00D456D4" w14:paraId="64730332" w14:textId="7D75E21C" w:rsidTr="0034044A">
        <w:tc>
          <w:tcPr>
            <w:cnfStyle w:val="001000000000" w:firstRow="0" w:lastRow="0" w:firstColumn="1" w:lastColumn="0" w:oddVBand="0" w:evenVBand="0" w:oddHBand="0" w:evenHBand="0" w:firstRowFirstColumn="0" w:firstRowLastColumn="0" w:lastRowFirstColumn="0" w:lastRowLastColumn="0"/>
            <w:tcW w:w="3499" w:type="dxa"/>
          </w:tcPr>
          <w:p w14:paraId="6876D6FA" w14:textId="77777777" w:rsidR="00545D99" w:rsidRPr="00D456D4" w:rsidRDefault="00545D99" w:rsidP="00545D99">
            <w:pPr>
              <w:rPr>
                <w:rFonts w:ascii="Times New Roman" w:hAnsi="Times New Roman" w:cs="Times New Roman"/>
                <w:b w:val="0"/>
                <w:bCs w:val="0"/>
                <w:sz w:val="24"/>
                <w:szCs w:val="24"/>
              </w:rPr>
            </w:pPr>
            <w:r w:rsidRPr="00D456D4">
              <w:rPr>
                <w:rFonts w:ascii="Times New Roman" w:hAnsi="Times New Roman" w:cs="Times New Roman"/>
                <w:b w:val="0"/>
                <w:bCs w:val="0"/>
                <w:sz w:val="24"/>
                <w:szCs w:val="24"/>
              </w:rPr>
              <w:t>Imipenem</w:t>
            </w:r>
          </w:p>
        </w:tc>
        <w:tc>
          <w:tcPr>
            <w:tcW w:w="1692" w:type="dxa"/>
          </w:tcPr>
          <w:p w14:paraId="32222F08" w14:textId="77777777"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10</w:t>
            </w:r>
          </w:p>
        </w:tc>
        <w:tc>
          <w:tcPr>
            <w:tcW w:w="1741" w:type="dxa"/>
          </w:tcPr>
          <w:p w14:paraId="31FD9D1B" w14:textId="53157F09"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26-32</w:t>
            </w:r>
          </w:p>
        </w:tc>
        <w:tc>
          <w:tcPr>
            <w:tcW w:w="806" w:type="dxa"/>
          </w:tcPr>
          <w:p w14:paraId="4F32E673" w14:textId="0B2D97A9"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≤13</w:t>
            </w:r>
          </w:p>
        </w:tc>
        <w:tc>
          <w:tcPr>
            <w:tcW w:w="806" w:type="dxa"/>
          </w:tcPr>
          <w:p w14:paraId="393316A9" w14:textId="2C68F3AB"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14-15</w:t>
            </w:r>
          </w:p>
        </w:tc>
        <w:tc>
          <w:tcPr>
            <w:tcW w:w="806" w:type="dxa"/>
          </w:tcPr>
          <w:p w14:paraId="2E703752" w14:textId="5587C82F"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≥16</w:t>
            </w:r>
          </w:p>
        </w:tc>
      </w:tr>
      <w:tr w:rsidR="00545D99" w:rsidRPr="00D456D4" w14:paraId="7313B513" w14:textId="2207150A" w:rsidTr="0034044A">
        <w:tc>
          <w:tcPr>
            <w:cnfStyle w:val="001000000000" w:firstRow="0" w:lastRow="0" w:firstColumn="1" w:lastColumn="0" w:oddVBand="0" w:evenVBand="0" w:oddHBand="0" w:evenHBand="0" w:firstRowFirstColumn="0" w:firstRowLastColumn="0" w:lastRowFirstColumn="0" w:lastRowLastColumn="0"/>
            <w:tcW w:w="3499" w:type="dxa"/>
          </w:tcPr>
          <w:p w14:paraId="2B4E8555" w14:textId="77777777" w:rsidR="00545D99" w:rsidRPr="00D456D4" w:rsidRDefault="00545D99" w:rsidP="00545D99">
            <w:pPr>
              <w:rPr>
                <w:rFonts w:ascii="Times New Roman" w:hAnsi="Times New Roman" w:cs="Times New Roman"/>
                <w:b w:val="0"/>
                <w:bCs w:val="0"/>
                <w:sz w:val="24"/>
                <w:szCs w:val="24"/>
              </w:rPr>
            </w:pPr>
            <w:r w:rsidRPr="00D456D4">
              <w:rPr>
                <w:rFonts w:ascii="Times New Roman" w:hAnsi="Times New Roman" w:cs="Times New Roman"/>
                <w:b w:val="0"/>
                <w:bCs w:val="0"/>
                <w:sz w:val="24"/>
                <w:szCs w:val="24"/>
              </w:rPr>
              <w:t>Kanamycin</w:t>
            </w:r>
          </w:p>
        </w:tc>
        <w:tc>
          <w:tcPr>
            <w:tcW w:w="1692" w:type="dxa"/>
          </w:tcPr>
          <w:p w14:paraId="7E5DE47E" w14:textId="77777777"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30</w:t>
            </w:r>
          </w:p>
        </w:tc>
        <w:tc>
          <w:tcPr>
            <w:tcW w:w="1741" w:type="dxa"/>
          </w:tcPr>
          <w:p w14:paraId="0DE0BB10" w14:textId="5249149A"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17-25</w:t>
            </w:r>
          </w:p>
        </w:tc>
        <w:tc>
          <w:tcPr>
            <w:tcW w:w="806" w:type="dxa"/>
          </w:tcPr>
          <w:p w14:paraId="47CF8343" w14:textId="77C4695B"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≤13</w:t>
            </w:r>
          </w:p>
        </w:tc>
        <w:tc>
          <w:tcPr>
            <w:tcW w:w="806" w:type="dxa"/>
          </w:tcPr>
          <w:p w14:paraId="2D35EBE2" w14:textId="262E0C46"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14-17</w:t>
            </w:r>
          </w:p>
        </w:tc>
        <w:tc>
          <w:tcPr>
            <w:tcW w:w="806" w:type="dxa"/>
          </w:tcPr>
          <w:p w14:paraId="04BEE8B8" w14:textId="54460958"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≥18</w:t>
            </w:r>
          </w:p>
        </w:tc>
      </w:tr>
      <w:tr w:rsidR="00545D99" w:rsidRPr="00D456D4" w14:paraId="777EA0CF" w14:textId="2AF28448" w:rsidTr="0034044A">
        <w:tc>
          <w:tcPr>
            <w:cnfStyle w:val="001000000000" w:firstRow="0" w:lastRow="0" w:firstColumn="1" w:lastColumn="0" w:oddVBand="0" w:evenVBand="0" w:oddHBand="0" w:evenHBand="0" w:firstRowFirstColumn="0" w:firstRowLastColumn="0" w:lastRowFirstColumn="0" w:lastRowLastColumn="0"/>
            <w:tcW w:w="3499" w:type="dxa"/>
          </w:tcPr>
          <w:p w14:paraId="56168B1E" w14:textId="77777777" w:rsidR="00545D99" w:rsidRPr="00D456D4" w:rsidRDefault="00545D99" w:rsidP="00545D99">
            <w:pPr>
              <w:rPr>
                <w:rFonts w:ascii="Times New Roman" w:hAnsi="Times New Roman" w:cs="Times New Roman"/>
                <w:b w:val="0"/>
                <w:bCs w:val="0"/>
                <w:sz w:val="24"/>
                <w:szCs w:val="24"/>
              </w:rPr>
            </w:pPr>
            <w:r w:rsidRPr="00D456D4">
              <w:rPr>
                <w:rFonts w:ascii="Times New Roman" w:hAnsi="Times New Roman" w:cs="Times New Roman"/>
                <w:b w:val="0"/>
                <w:bCs w:val="0"/>
                <w:sz w:val="24"/>
                <w:szCs w:val="24"/>
              </w:rPr>
              <w:t>Nalidixic acid</w:t>
            </w:r>
          </w:p>
        </w:tc>
        <w:tc>
          <w:tcPr>
            <w:tcW w:w="1692" w:type="dxa"/>
          </w:tcPr>
          <w:p w14:paraId="39E3E96C" w14:textId="77777777"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30</w:t>
            </w:r>
          </w:p>
        </w:tc>
        <w:tc>
          <w:tcPr>
            <w:tcW w:w="1741" w:type="dxa"/>
          </w:tcPr>
          <w:p w14:paraId="0435D4C1" w14:textId="10BCAEE6"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22-28</w:t>
            </w:r>
          </w:p>
        </w:tc>
        <w:tc>
          <w:tcPr>
            <w:tcW w:w="806" w:type="dxa"/>
          </w:tcPr>
          <w:p w14:paraId="2A90E901" w14:textId="5A1C59CB"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≤13</w:t>
            </w:r>
          </w:p>
        </w:tc>
        <w:tc>
          <w:tcPr>
            <w:tcW w:w="806" w:type="dxa"/>
          </w:tcPr>
          <w:p w14:paraId="0C41F792" w14:textId="7CFBC80C"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14-18</w:t>
            </w:r>
          </w:p>
        </w:tc>
        <w:tc>
          <w:tcPr>
            <w:tcW w:w="806" w:type="dxa"/>
          </w:tcPr>
          <w:p w14:paraId="34C982CB" w14:textId="5BF20334"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≥19</w:t>
            </w:r>
          </w:p>
        </w:tc>
      </w:tr>
      <w:tr w:rsidR="00545D99" w:rsidRPr="00D456D4" w14:paraId="398DE5F4" w14:textId="31AB67E9" w:rsidTr="0034044A">
        <w:tc>
          <w:tcPr>
            <w:cnfStyle w:val="001000000000" w:firstRow="0" w:lastRow="0" w:firstColumn="1" w:lastColumn="0" w:oddVBand="0" w:evenVBand="0" w:oddHBand="0" w:evenHBand="0" w:firstRowFirstColumn="0" w:firstRowLastColumn="0" w:lastRowFirstColumn="0" w:lastRowLastColumn="0"/>
            <w:tcW w:w="3499" w:type="dxa"/>
          </w:tcPr>
          <w:p w14:paraId="4FEC1777" w14:textId="77777777" w:rsidR="00545D99" w:rsidRPr="00D456D4" w:rsidRDefault="00545D99" w:rsidP="00545D99">
            <w:pPr>
              <w:rPr>
                <w:rFonts w:ascii="Times New Roman" w:hAnsi="Times New Roman" w:cs="Times New Roman"/>
                <w:b w:val="0"/>
                <w:bCs w:val="0"/>
                <w:sz w:val="24"/>
                <w:szCs w:val="24"/>
              </w:rPr>
            </w:pPr>
            <w:r w:rsidRPr="00D456D4">
              <w:rPr>
                <w:rFonts w:ascii="Times New Roman" w:hAnsi="Times New Roman" w:cs="Times New Roman"/>
                <w:b w:val="0"/>
                <w:bCs w:val="0"/>
                <w:sz w:val="24"/>
                <w:szCs w:val="24"/>
              </w:rPr>
              <w:t>Streptomycin</w:t>
            </w:r>
          </w:p>
        </w:tc>
        <w:tc>
          <w:tcPr>
            <w:tcW w:w="1692" w:type="dxa"/>
          </w:tcPr>
          <w:p w14:paraId="2F4D0A38" w14:textId="77777777"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10</w:t>
            </w:r>
          </w:p>
        </w:tc>
        <w:tc>
          <w:tcPr>
            <w:tcW w:w="1741" w:type="dxa"/>
          </w:tcPr>
          <w:p w14:paraId="5E059C23" w14:textId="068D1339" w:rsidR="00545D99" w:rsidRPr="00D456D4"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12-20</w:t>
            </w:r>
          </w:p>
        </w:tc>
        <w:tc>
          <w:tcPr>
            <w:tcW w:w="806" w:type="dxa"/>
          </w:tcPr>
          <w:p w14:paraId="1B998D91" w14:textId="61A8106F"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w:t>
            </w:r>
            <w:r w:rsidR="0002150D">
              <w:rPr>
                <w:rFonts w:ascii="Times New Roman" w:hAnsi="Times New Roman" w:cs="Times New Roman"/>
                <w:color w:val="333333"/>
                <w:sz w:val="24"/>
                <w:szCs w:val="24"/>
              </w:rPr>
              <w:t>1</w:t>
            </w:r>
          </w:p>
        </w:tc>
        <w:tc>
          <w:tcPr>
            <w:tcW w:w="806" w:type="dxa"/>
          </w:tcPr>
          <w:p w14:paraId="3826E616" w14:textId="67EA5B8D" w:rsidR="00545D99" w:rsidRDefault="0002150D"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12-14</w:t>
            </w:r>
          </w:p>
        </w:tc>
        <w:tc>
          <w:tcPr>
            <w:tcW w:w="806" w:type="dxa"/>
          </w:tcPr>
          <w:p w14:paraId="17BE1809" w14:textId="0768E4FB" w:rsidR="00545D99" w:rsidRDefault="00545D99" w:rsidP="00545D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w:t>
            </w:r>
            <w:r w:rsidR="0002150D">
              <w:rPr>
                <w:rFonts w:ascii="Times New Roman" w:hAnsi="Times New Roman" w:cs="Times New Roman"/>
                <w:color w:val="333333"/>
                <w:sz w:val="24"/>
                <w:szCs w:val="24"/>
              </w:rPr>
              <w:t>5</w:t>
            </w:r>
          </w:p>
        </w:tc>
      </w:tr>
      <w:tr w:rsidR="0002150D" w:rsidRPr="00D456D4" w14:paraId="45C87422" w14:textId="72ACC232" w:rsidTr="0034044A">
        <w:tc>
          <w:tcPr>
            <w:cnfStyle w:val="001000000000" w:firstRow="0" w:lastRow="0" w:firstColumn="1" w:lastColumn="0" w:oddVBand="0" w:evenVBand="0" w:oddHBand="0" w:evenHBand="0" w:firstRowFirstColumn="0" w:firstRowLastColumn="0" w:lastRowFirstColumn="0" w:lastRowLastColumn="0"/>
            <w:tcW w:w="3499" w:type="dxa"/>
          </w:tcPr>
          <w:p w14:paraId="13BB92CA" w14:textId="77777777" w:rsidR="0002150D" w:rsidRPr="00D456D4" w:rsidRDefault="0002150D" w:rsidP="0002150D">
            <w:pPr>
              <w:rPr>
                <w:rFonts w:ascii="Times New Roman" w:hAnsi="Times New Roman" w:cs="Times New Roman"/>
                <w:b w:val="0"/>
                <w:bCs w:val="0"/>
                <w:sz w:val="24"/>
                <w:szCs w:val="24"/>
              </w:rPr>
            </w:pPr>
            <w:r w:rsidRPr="00D456D4">
              <w:rPr>
                <w:rFonts w:ascii="Times New Roman" w:hAnsi="Times New Roman" w:cs="Times New Roman"/>
                <w:b w:val="0"/>
                <w:bCs w:val="0"/>
                <w:sz w:val="24"/>
                <w:szCs w:val="24"/>
              </w:rPr>
              <w:t>Trimethoprim/sulfamethoxazole</w:t>
            </w:r>
          </w:p>
        </w:tc>
        <w:tc>
          <w:tcPr>
            <w:tcW w:w="1692" w:type="dxa"/>
          </w:tcPr>
          <w:p w14:paraId="1DFB1E5C" w14:textId="77777777" w:rsidR="0002150D" w:rsidRPr="00D456D4"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23.75/1.25</w:t>
            </w:r>
          </w:p>
        </w:tc>
        <w:tc>
          <w:tcPr>
            <w:tcW w:w="1741" w:type="dxa"/>
          </w:tcPr>
          <w:p w14:paraId="7B4CB7FB" w14:textId="4A95CB30" w:rsidR="0002150D" w:rsidRPr="00D456D4"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23-29</w:t>
            </w:r>
          </w:p>
        </w:tc>
        <w:tc>
          <w:tcPr>
            <w:tcW w:w="806" w:type="dxa"/>
          </w:tcPr>
          <w:p w14:paraId="4E80159D" w14:textId="75C5A3C3" w:rsidR="0002150D"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≤10</w:t>
            </w:r>
          </w:p>
        </w:tc>
        <w:tc>
          <w:tcPr>
            <w:tcW w:w="806" w:type="dxa"/>
          </w:tcPr>
          <w:p w14:paraId="3DBE459A" w14:textId="3A9B2DE7" w:rsidR="0002150D"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11-15</w:t>
            </w:r>
          </w:p>
        </w:tc>
        <w:tc>
          <w:tcPr>
            <w:tcW w:w="806" w:type="dxa"/>
          </w:tcPr>
          <w:p w14:paraId="68A2E974" w14:textId="44544227" w:rsidR="0002150D"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≥16</w:t>
            </w:r>
          </w:p>
        </w:tc>
      </w:tr>
      <w:tr w:rsidR="0002150D" w:rsidRPr="00D456D4" w14:paraId="027CE8BC" w14:textId="4CE2F98E" w:rsidTr="0034044A">
        <w:tc>
          <w:tcPr>
            <w:cnfStyle w:val="001000000000" w:firstRow="0" w:lastRow="0" w:firstColumn="1" w:lastColumn="0" w:oddVBand="0" w:evenVBand="0" w:oddHBand="0" w:evenHBand="0" w:firstRowFirstColumn="0" w:firstRowLastColumn="0" w:lastRowFirstColumn="0" w:lastRowLastColumn="0"/>
            <w:tcW w:w="3499" w:type="dxa"/>
          </w:tcPr>
          <w:p w14:paraId="361C057C" w14:textId="77777777" w:rsidR="0002150D" w:rsidRPr="00D456D4" w:rsidRDefault="0002150D" w:rsidP="0002150D">
            <w:pPr>
              <w:rPr>
                <w:rFonts w:ascii="Times New Roman" w:hAnsi="Times New Roman" w:cs="Times New Roman"/>
                <w:b w:val="0"/>
                <w:bCs w:val="0"/>
                <w:sz w:val="24"/>
                <w:szCs w:val="24"/>
              </w:rPr>
            </w:pPr>
            <w:proofErr w:type="spellStart"/>
            <w:r w:rsidRPr="00D456D4">
              <w:rPr>
                <w:rFonts w:ascii="Times New Roman" w:hAnsi="Times New Roman" w:cs="Times New Roman"/>
                <w:b w:val="0"/>
                <w:bCs w:val="0"/>
                <w:sz w:val="24"/>
                <w:szCs w:val="24"/>
              </w:rPr>
              <w:t>Sulfisoxazole</w:t>
            </w:r>
            <w:proofErr w:type="spellEnd"/>
          </w:p>
        </w:tc>
        <w:tc>
          <w:tcPr>
            <w:tcW w:w="1692" w:type="dxa"/>
          </w:tcPr>
          <w:p w14:paraId="6C0B244F" w14:textId="77777777" w:rsidR="0002150D" w:rsidRPr="00D456D4"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250</w:t>
            </w:r>
          </w:p>
        </w:tc>
        <w:tc>
          <w:tcPr>
            <w:tcW w:w="1741" w:type="dxa"/>
          </w:tcPr>
          <w:p w14:paraId="78887DB6" w14:textId="01FA0CA1" w:rsidR="0002150D" w:rsidRPr="00D456D4"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15-23</w:t>
            </w:r>
          </w:p>
        </w:tc>
        <w:tc>
          <w:tcPr>
            <w:tcW w:w="806" w:type="dxa"/>
          </w:tcPr>
          <w:p w14:paraId="3E5A1625" w14:textId="681000E3" w:rsidR="0002150D"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≤12</w:t>
            </w:r>
          </w:p>
        </w:tc>
        <w:tc>
          <w:tcPr>
            <w:tcW w:w="806" w:type="dxa"/>
          </w:tcPr>
          <w:p w14:paraId="3C536454" w14:textId="79B66CBE" w:rsidR="0002150D"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13-16</w:t>
            </w:r>
          </w:p>
        </w:tc>
        <w:tc>
          <w:tcPr>
            <w:tcW w:w="806" w:type="dxa"/>
          </w:tcPr>
          <w:p w14:paraId="3A8CA470" w14:textId="305A108E" w:rsidR="0002150D"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≥17</w:t>
            </w:r>
          </w:p>
        </w:tc>
      </w:tr>
      <w:tr w:rsidR="0002150D" w:rsidRPr="00D456D4" w14:paraId="676F1F01" w14:textId="408D2D16" w:rsidTr="0034044A">
        <w:tc>
          <w:tcPr>
            <w:cnfStyle w:val="001000000000" w:firstRow="0" w:lastRow="0" w:firstColumn="1" w:lastColumn="0" w:oddVBand="0" w:evenVBand="0" w:oddHBand="0" w:evenHBand="0" w:firstRowFirstColumn="0" w:firstRowLastColumn="0" w:lastRowFirstColumn="0" w:lastRowLastColumn="0"/>
            <w:tcW w:w="3499" w:type="dxa"/>
          </w:tcPr>
          <w:p w14:paraId="0CF9157E" w14:textId="77777777" w:rsidR="0002150D" w:rsidRPr="00D456D4" w:rsidRDefault="0002150D" w:rsidP="0002150D">
            <w:pPr>
              <w:rPr>
                <w:rFonts w:ascii="Times New Roman" w:hAnsi="Times New Roman" w:cs="Times New Roman"/>
                <w:b w:val="0"/>
                <w:bCs w:val="0"/>
                <w:sz w:val="24"/>
                <w:szCs w:val="24"/>
              </w:rPr>
            </w:pPr>
            <w:r w:rsidRPr="00D456D4">
              <w:rPr>
                <w:rFonts w:ascii="Times New Roman" w:hAnsi="Times New Roman" w:cs="Times New Roman"/>
                <w:b w:val="0"/>
                <w:bCs w:val="0"/>
                <w:sz w:val="24"/>
                <w:szCs w:val="24"/>
              </w:rPr>
              <w:t>Tetracycline</w:t>
            </w:r>
          </w:p>
        </w:tc>
        <w:tc>
          <w:tcPr>
            <w:tcW w:w="1692" w:type="dxa"/>
          </w:tcPr>
          <w:p w14:paraId="4ABA4829" w14:textId="77777777" w:rsidR="0002150D" w:rsidRPr="00D456D4"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30</w:t>
            </w:r>
          </w:p>
        </w:tc>
        <w:tc>
          <w:tcPr>
            <w:tcW w:w="1741" w:type="dxa"/>
          </w:tcPr>
          <w:p w14:paraId="1E18C889" w14:textId="4E1F661E" w:rsidR="0002150D" w:rsidRPr="00D456D4"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18-25</w:t>
            </w:r>
          </w:p>
        </w:tc>
        <w:tc>
          <w:tcPr>
            <w:tcW w:w="806" w:type="dxa"/>
          </w:tcPr>
          <w:p w14:paraId="0DCBC6AD" w14:textId="3AAF52EC" w:rsidR="0002150D"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≤14</w:t>
            </w:r>
          </w:p>
        </w:tc>
        <w:tc>
          <w:tcPr>
            <w:tcW w:w="806" w:type="dxa"/>
          </w:tcPr>
          <w:p w14:paraId="42BEBA52" w14:textId="1DCB0012" w:rsidR="0002150D"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15-18</w:t>
            </w:r>
          </w:p>
        </w:tc>
        <w:tc>
          <w:tcPr>
            <w:tcW w:w="806" w:type="dxa"/>
          </w:tcPr>
          <w:p w14:paraId="03077B04" w14:textId="557AFC1B" w:rsidR="0002150D"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≥19</w:t>
            </w:r>
          </w:p>
        </w:tc>
      </w:tr>
      <w:tr w:rsidR="0002150D" w:rsidRPr="00D456D4" w14:paraId="2117A6A8" w14:textId="5106E9A5" w:rsidTr="0034044A">
        <w:tc>
          <w:tcPr>
            <w:cnfStyle w:val="001000000000" w:firstRow="0" w:lastRow="0" w:firstColumn="1" w:lastColumn="0" w:oddVBand="0" w:evenVBand="0" w:oddHBand="0" w:evenHBand="0" w:firstRowFirstColumn="0" w:firstRowLastColumn="0" w:lastRowFirstColumn="0" w:lastRowLastColumn="0"/>
            <w:tcW w:w="3499" w:type="dxa"/>
          </w:tcPr>
          <w:p w14:paraId="2D055D47" w14:textId="77777777" w:rsidR="0002150D" w:rsidRPr="00D456D4" w:rsidRDefault="0002150D" w:rsidP="0002150D">
            <w:pPr>
              <w:rPr>
                <w:rFonts w:ascii="Times New Roman" w:hAnsi="Times New Roman" w:cs="Times New Roman"/>
                <w:b w:val="0"/>
                <w:bCs w:val="0"/>
                <w:sz w:val="24"/>
                <w:szCs w:val="24"/>
              </w:rPr>
            </w:pPr>
            <w:r w:rsidRPr="00D456D4">
              <w:rPr>
                <w:rFonts w:ascii="Times New Roman" w:hAnsi="Times New Roman" w:cs="Times New Roman"/>
                <w:b w:val="0"/>
                <w:bCs w:val="0"/>
                <w:sz w:val="24"/>
                <w:szCs w:val="24"/>
              </w:rPr>
              <w:t>Ticarcillin</w:t>
            </w:r>
          </w:p>
        </w:tc>
        <w:tc>
          <w:tcPr>
            <w:tcW w:w="1692" w:type="dxa"/>
          </w:tcPr>
          <w:p w14:paraId="41D8468F" w14:textId="77777777" w:rsidR="0002150D" w:rsidRPr="00D456D4"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456D4">
              <w:rPr>
                <w:rFonts w:ascii="Times New Roman" w:hAnsi="Times New Roman" w:cs="Times New Roman"/>
                <w:sz w:val="24"/>
                <w:szCs w:val="24"/>
              </w:rPr>
              <w:t>75</w:t>
            </w:r>
          </w:p>
        </w:tc>
        <w:tc>
          <w:tcPr>
            <w:tcW w:w="1741" w:type="dxa"/>
          </w:tcPr>
          <w:p w14:paraId="0BC54584" w14:textId="23EDB03A" w:rsidR="0002150D" w:rsidRPr="00D456D4"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24-30</w:t>
            </w:r>
          </w:p>
        </w:tc>
        <w:tc>
          <w:tcPr>
            <w:tcW w:w="806" w:type="dxa"/>
          </w:tcPr>
          <w:p w14:paraId="336CDF11" w14:textId="6BE4FA24" w:rsidR="0002150D"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≤14</w:t>
            </w:r>
          </w:p>
        </w:tc>
        <w:tc>
          <w:tcPr>
            <w:tcW w:w="806" w:type="dxa"/>
          </w:tcPr>
          <w:p w14:paraId="293A8DCE" w14:textId="04C6C50C" w:rsidR="0002150D"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15-19</w:t>
            </w:r>
          </w:p>
        </w:tc>
        <w:tc>
          <w:tcPr>
            <w:tcW w:w="806" w:type="dxa"/>
          </w:tcPr>
          <w:p w14:paraId="113E4AB2" w14:textId="0D9C3EFE" w:rsidR="0002150D" w:rsidRDefault="0002150D" w:rsidP="000215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333333"/>
                <w:sz w:val="24"/>
                <w:szCs w:val="24"/>
              </w:rPr>
              <w:t>≥20</w:t>
            </w:r>
          </w:p>
        </w:tc>
      </w:tr>
    </w:tbl>
    <w:p w14:paraId="2361322E" w14:textId="627DBA49" w:rsidR="004B3D3E" w:rsidRDefault="000A0DB1" w:rsidP="00ED6EB9">
      <w:pPr>
        <w:pStyle w:val="ListParagraph"/>
        <w:numPr>
          <w:ilvl w:val="0"/>
          <w:numId w:val="1"/>
        </w:numPr>
      </w:pPr>
      <w:bookmarkStart w:id="2" w:name="_Hlk69999813"/>
      <w:r>
        <w:t>*</w:t>
      </w:r>
      <w:r w:rsidR="00ED6EB9">
        <w:t>Concentration of antimicrobial agents</w:t>
      </w:r>
      <w:r w:rsidR="00302992">
        <w:t xml:space="preserve">, + </w:t>
      </w:r>
      <w:r w:rsidR="0034044A">
        <w:t>Zone diameter interpretation for control: R= resistant, I = intermediate, S = susceptible. These were the ranges used in the study to measure the three parameters.</w:t>
      </w:r>
    </w:p>
    <w:bookmarkEnd w:id="2"/>
    <w:p w14:paraId="588D6AF0" w14:textId="67749D54" w:rsidR="003C7B46" w:rsidRDefault="003C7B46">
      <w:r>
        <w:br w:type="page"/>
      </w:r>
    </w:p>
    <w:p w14:paraId="503DB7E2" w14:textId="1D8BA173" w:rsidR="001F5E59" w:rsidRDefault="001F5E59" w:rsidP="001F5E59">
      <w:pPr>
        <w:pStyle w:val="MDPI41tablecaption"/>
        <w:ind w:left="425" w:right="425"/>
        <w:jc w:val="center"/>
      </w:pPr>
      <w:r w:rsidRPr="008C6613">
        <w:rPr>
          <w:b/>
        </w:rPr>
        <w:lastRenderedPageBreak/>
        <w:t xml:space="preserve">Table </w:t>
      </w:r>
      <w:r>
        <w:rPr>
          <w:b/>
        </w:rPr>
        <w:t>S3</w:t>
      </w:r>
      <w:r w:rsidRPr="008C6613">
        <w:rPr>
          <w:b/>
        </w:rPr>
        <w:t xml:space="preserve">. </w:t>
      </w:r>
      <w:r>
        <w:t>I</w:t>
      </w:r>
      <w:r w:rsidRPr="00954CAD">
        <w:t xml:space="preserve">dentification of </w:t>
      </w:r>
      <w:r w:rsidRPr="001D3A16">
        <w:rPr>
          <w:color w:val="3E3D40"/>
        </w:rPr>
        <w:t>ESBL-phenotype +</w:t>
      </w:r>
      <w:proofErr w:type="spellStart"/>
      <w:r w:rsidRPr="001D3A16">
        <w:rPr>
          <w:color w:val="3E3D40"/>
        </w:rPr>
        <w:t>ve</w:t>
      </w:r>
      <w:proofErr w:type="spellEnd"/>
      <w:r w:rsidRPr="001D3A16">
        <w:rPr>
          <w:color w:val="3E3D40"/>
        </w:rPr>
        <w:t xml:space="preserve"> strains</w:t>
      </w:r>
      <w:r w:rsidRPr="0001575C">
        <w:rPr>
          <w:color w:val="5C5C5C"/>
        </w:rPr>
        <w:t xml:space="preserve"> </w:t>
      </w:r>
      <w:r w:rsidRPr="0001575C">
        <w:t xml:space="preserve">by </w:t>
      </w:r>
      <w:r>
        <w:t>double synergy test.</w:t>
      </w:r>
    </w:p>
    <w:tbl>
      <w:tblPr>
        <w:tblW w:w="10465" w:type="dxa"/>
        <w:jc w:val="center"/>
        <w:tblBorders>
          <w:top w:val="single" w:sz="8" w:space="0" w:color="auto"/>
          <w:bottom w:val="single" w:sz="8" w:space="0" w:color="auto"/>
        </w:tblBorders>
        <w:tblLayout w:type="fixed"/>
        <w:tblCellMar>
          <w:left w:w="0" w:type="dxa"/>
          <w:right w:w="0" w:type="dxa"/>
        </w:tblCellMar>
        <w:tblLook w:val="04A0" w:firstRow="1" w:lastRow="0" w:firstColumn="1" w:lastColumn="0" w:noHBand="0" w:noVBand="1"/>
      </w:tblPr>
      <w:tblGrid>
        <w:gridCol w:w="1211"/>
        <w:gridCol w:w="1197"/>
        <w:gridCol w:w="1461"/>
        <w:gridCol w:w="948"/>
        <w:gridCol w:w="968"/>
        <w:gridCol w:w="1377"/>
        <w:gridCol w:w="1377"/>
        <w:gridCol w:w="976"/>
        <w:gridCol w:w="950"/>
      </w:tblGrid>
      <w:tr w:rsidR="001F5E59" w:rsidRPr="008C6613" w14:paraId="42138A92" w14:textId="77777777" w:rsidTr="00205E51">
        <w:trPr>
          <w:jc w:val="center"/>
        </w:trPr>
        <w:tc>
          <w:tcPr>
            <w:tcW w:w="877" w:type="dxa"/>
            <w:tcBorders>
              <w:top w:val="single" w:sz="8" w:space="0" w:color="auto"/>
              <w:bottom w:val="single" w:sz="4" w:space="0" w:color="auto"/>
            </w:tcBorders>
            <w:shd w:val="clear" w:color="auto" w:fill="auto"/>
            <w:noWrap/>
            <w:vAlign w:val="center"/>
            <w:hideMark/>
          </w:tcPr>
          <w:p w14:paraId="6AC44958" w14:textId="43FF8E23" w:rsidR="001F5E59" w:rsidRPr="008C6613" w:rsidRDefault="001F5E59" w:rsidP="00205E51">
            <w:pPr>
              <w:autoSpaceDE w:val="0"/>
              <w:autoSpaceDN w:val="0"/>
              <w:adjustRightInd w:val="0"/>
              <w:snapToGrid w:val="0"/>
              <w:spacing w:after="0" w:line="240" w:lineRule="auto"/>
              <w:jc w:val="center"/>
              <w:rPr>
                <w:rFonts w:ascii="Times New Roman" w:hAnsi="Times New Roman"/>
                <w:b/>
                <w:sz w:val="18"/>
                <w:szCs w:val="12"/>
              </w:rPr>
            </w:pPr>
            <w:r w:rsidRPr="008C6613">
              <w:rPr>
                <w:rFonts w:ascii="Times New Roman" w:hAnsi="Times New Roman"/>
                <w:b/>
                <w:sz w:val="18"/>
                <w:szCs w:val="12"/>
              </w:rPr>
              <w:t>STATES</w:t>
            </w:r>
            <w:r w:rsidR="00205E51">
              <w:rPr>
                <w:rFonts w:ascii="Times New Roman" w:hAnsi="Times New Roman"/>
                <w:b/>
                <w:sz w:val="18"/>
                <w:szCs w:val="12"/>
              </w:rPr>
              <w:t>*</w:t>
            </w:r>
          </w:p>
        </w:tc>
        <w:tc>
          <w:tcPr>
            <w:tcW w:w="866" w:type="dxa"/>
            <w:tcBorders>
              <w:top w:val="single" w:sz="8" w:space="0" w:color="auto"/>
              <w:bottom w:val="single" w:sz="4" w:space="0" w:color="auto"/>
            </w:tcBorders>
            <w:shd w:val="clear" w:color="auto" w:fill="auto"/>
            <w:noWrap/>
            <w:vAlign w:val="center"/>
            <w:hideMark/>
          </w:tcPr>
          <w:p w14:paraId="073E928F"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
                <w:sz w:val="18"/>
                <w:szCs w:val="12"/>
              </w:rPr>
            </w:pPr>
            <w:r w:rsidRPr="008C6613">
              <w:rPr>
                <w:rFonts w:ascii="Times New Roman" w:hAnsi="Times New Roman"/>
                <w:b/>
                <w:sz w:val="18"/>
                <w:szCs w:val="12"/>
              </w:rPr>
              <w:t>Source</w:t>
            </w:r>
          </w:p>
        </w:tc>
        <w:tc>
          <w:tcPr>
            <w:tcW w:w="1057" w:type="dxa"/>
            <w:tcBorders>
              <w:top w:val="single" w:sz="8" w:space="0" w:color="auto"/>
              <w:bottom w:val="single" w:sz="4" w:space="0" w:color="auto"/>
            </w:tcBorders>
            <w:shd w:val="clear" w:color="auto" w:fill="auto"/>
            <w:noWrap/>
            <w:vAlign w:val="center"/>
            <w:hideMark/>
          </w:tcPr>
          <w:p w14:paraId="0689267C" w14:textId="24DF9DF1" w:rsidR="001F5E59" w:rsidRPr="008C6613" w:rsidRDefault="001F5E59" w:rsidP="00205E51">
            <w:pPr>
              <w:autoSpaceDE w:val="0"/>
              <w:autoSpaceDN w:val="0"/>
              <w:adjustRightInd w:val="0"/>
              <w:snapToGrid w:val="0"/>
              <w:spacing w:after="0" w:line="240" w:lineRule="auto"/>
              <w:jc w:val="center"/>
              <w:rPr>
                <w:rFonts w:ascii="Times New Roman" w:hAnsi="Times New Roman"/>
                <w:b/>
                <w:sz w:val="18"/>
                <w:szCs w:val="12"/>
              </w:rPr>
            </w:pPr>
            <w:r w:rsidRPr="008C6613">
              <w:rPr>
                <w:rFonts w:ascii="Times New Roman" w:hAnsi="Times New Roman"/>
                <w:b/>
                <w:sz w:val="18"/>
                <w:szCs w:val="12"/>
              </w:rPr>
              <w:t>ESBL-PCR</w:t>
            </w:r>
            <w:r w:rsidR="00CC4649">
              <w:rPr>
                <w:rFonts w:ascii="Times New Roman" w:hAnsi="Times New Roman"/>
                <w:b/>
                <w:sz w:val="18"/>
                <w:szCs w:val="12"/>
              </w:rPr>
              <w:t>+</w:t>
            </w:r>
          </w:p>
        </w:tc>
        <w:tc>
          <w:tcPr>
            <w:tcW w:w="686" w:type="dxa"/>
            <w:tcBorders>
              <w:top w:val="single" w:sz="8" w:space="0" w:color="auto"/>
              <w:bottom w:val="single" w:sz="4" w:space="0" w:color="auto"/>
            </w:tcBorders>
            <w:shd w:val="clear" w:color="auto" w:fill="auto"/>
            <w:noWrap/>
            <w:vAlign w:val="center"/>
            <w:hideMark/>
          </w:tcPr>
          <w:p w14:paraId="56960ECE"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
                <w:sz w:val="18"/>
                <w:szCs w:val="12"/>
              </w:rPr>
            </w:pPr>
            <w:r w:rsidRPr="008C6613">
              <w:rPr>
                <w:rFonts w:ascii="Times New Roman" w:hAnsi="Times New Roman"/>
                <w:b/>
                <w:sz w:val="18"/>
                <w:szCs w:val="12"/>
              </w:rPr>
              <w:t>ESBL +</w:t>
            </w:r>
            <w:proofErr w:type="spellStart"/>
            <w:r w:rsidRPr="008C6613">
              <w:rPr>
                <w:rFonts w:ascii="Times New Roman" w:hAnsi="Times New Roman"/>
                <w:b/>
                <w:sz w:val="18"/>
                <w:szCs w:val="12"/>
              </w:rPr>
              <w:t>ve</w:t>
            </w:r>
            <w:proofErr w:type="spellEnd"/>
            <w:r w:rsidRPr="008C6613">
              <w:rPr>
                <w:rFonts w:ascii="Times New Roman" w:hAnsi="Times New Roman"/>
                <w:b/>
                <w:sz w:val="18"/>
                <w:szCs w:val="12"/>
              </w:rPr>
              <w:t xml:space="preserve"> strains</w:t>
            </w:r>
          </w:p>
          <w:p w14:paraId="55C2D1AC"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
                <w:sz w:val="18"/>
                <w:szCs w:val="12"/>
              </w:rPr>
            </w:pPr>
          </w:p>
          <w:p w14:paraId="2DF28F59"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
                <w:sz w:val="18"/>
                <w:szCs w:val="12"/>
              </w:rPr>
            </w:pPr>
          </w:p>
          <w:p w14:paraId="4D721755"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
                <w:sz w:val="18"/>
                <w:szCs w:val="12"/>
              </w:rPr>
            </w:pPr>
          </w:p>
          <w:p w14:paraId="2CF5F517"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
                <w:sz w:val="18"/>
                <w:szCs w:val="12"/>
              </w:rPr>
            </w:pPr>
          </w:p>
        </w:tc>
        <w:tc>
          <w:tcPr>
            <w:tcW w:w="700" w:type="dxa"/>
            <w:tcBorders>
              <w:top w:val="single" w:sz="8" w:space="0" w:color="auto"/>
              <w:bottom w:val="single" w:sz="4" w:space="0" w:color="auto"/>
            </w:tcBorders>
            <w:shd w:val="clear" w:color="auto" w:fill="auto"/>
            <w:vAlign w:val="center"/>
            <w:hideMark/>
          </w:tcPr>
          <w:p w14:paraId="72C84BB1"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
                <w:sz w:val="18"/>
                <w:szCs w:val="12"/>
              </w:rPr>
            </w:pPr>
            <w:proofErr w:type="spellStart"/>
            <w:r w:rsidRPr="008C6613">
              <w:rPr>
                <w:rFonts w:ascii="Times New Roman" w:hAnsi="Times New Roman"/>
                <w:b/>
                <w:i/>
                <w:sz w:val="18"/>
                <w:szCs w:val="12"/>
              </w:rPr>
              <w:t>bla</w:t>
            </w:r>
            <w:r w:rsidRPr="008C6613">
              <w:rPr>
                <w:rFonts w:ascii="Times New Roman" w:hAnsi="Times New Roman"/>
                <w:b/>
                <w:sz w:val="18"/>
                <w:szCs w:val="12"/>
                <w:vertAlign w:val="subscript"/>
              </w:rPr>
              <w:t>TEM</w:t>
            </w:r>
            <w:proofErr w:type="spellEnd"/>
            <w:r w:rsidRPr="008C6613">
              <w:rPr>
                <w:rFonts w:ascii="Times New Roman" w:hAnsi="Times New Roman"/>
                <w:b/>
                <w:sz w:val="18"/>
                <w:szCs w:val="12"/>
              </w:rPr>
              <w:t xml:space="preserve"> </w:t>
            </w:r>
          </w:p>
        </w:tc>
        <w:tc>
          <w:tcPr>
            <w:tcW w:w="996" w:type="dxa"/>
            <w:tcBorders>
              <w:top w:val="single" w:sz="8" w:space="0" w:color="auto"/>
              <w:bottom w:val="single" w:sz="4" w:space="0" w:color="auto"/>
            </w:tcBorders>
            <w:shd w:val="clear" w:color="auto" w:fill="auto"/>
            <w:vAlign w:val="center"/>
            <w:hideMark/>
          </w:tcPr>
          <w:p w14:paraId="090CCB6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
                <w:sz w:val="18"/>
                <w:szCs w:val="12"/>
              </w:rPr>
            </w:pPr>
            <w:r w:rsidRPr="008C6613">
              <w:rPr>
                <w:rFonts w:ascii="Times New Roman" w:hAnsi="Times New Roman"/>
                <w:b/>
                <w:i/>
                <w:sz w:val="18"/>
                <w:szCs w:val="12"/>
              </w:rPr>
              <w:t>bla</w:t>
            </w:r>
            <w:r w:rsidRPr="008C6613">
              <w:rPr>
                <w:rFonts w:ascii="Times New Roman" w:hAnsi="Times New Roman"/>
                <w:b/>
                <w:sz w:val="18"/>
                <w:szCs w:val="12"/>
                <w:vertAlign w:val="subscript"/>
              </w:rPr>
              <w:t>CTX</w:t>
            </w:r>
            <w:r w:rsidRPr="008C6613">
              <w:rPr>
                <w:rFonts w:ascii="Times New Roman" w:hAnsi="Times New Roman"/>
                <w:b/>
                <w:sz w:val="18"/>
                <w:szCs w:val="12"/>
              </w:rPr>
              <w:t>-M1</w:t>
            </w:r>
          </w:p>
        </w:tc>
        <w:tc>
          <w:tcPr>
            <w:tcW w:w="996" w:type="dxa"/>
            <w:tcBorders>
              <w:top w:val="single" w:sz="8" w:space="0" w:color="auto"/>
              <w:bottom w:val="single" w:sz="4" w:space="0" w:color="auto"/>
            </w:tcBorders>
            <w:shd w:val="clear" w:color="auto" w:fill="auto"/>
            <w:vAlign w:val="center"/>
            <w:hideMark/>
          </w:tcPr>
          <w:p w14:paraId="4AE4CD78"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
                <w:sz w:val="18"/>
                <w:szCs w:val="12"/>
              </w:rPr>
            </w:pPr>
            <w:r w:rsidRPr="008C6613">
              <w:rPr>
                <w:rFonts w:ascii="Times New Roman" w:hAnsi="Times New Roman"/>
                <w:b/>
                <w:i/>
                <w:sz w:val="18"/>
                <w:szCs w:val="12"/>
              </w:rPr>
              <w:t>bla</w:t>
            </w:r>
            <w:r w:rsidRPr="008C6613">
              <w:rPr>
                <w:rFonts w:ascii="Times New Roman" w:hAnsi="Times New Roman"/>
                <w:b/>
                <w:sz w:val="18"/>
                <w:szCs w:val="12"/>
                <w:vertAlign w:val="subscript"/>
              </w:rPr>
              <w:t>CTX</w:t>
            </w:r>
            <w:r w:rsidRPr="008C6613">
              <w:rPr>
                <w:rFonts w:ascii="Times New Roman" w:hAnsi="Times New Roman"/>
                <w:b/>
                <w:sz w:val="18"/>
                <w:szCs w:val="12"/>
              </w:rPr>
              <w:t>-M9</w:t>
            </w:r>
          </w:p>
        </w:tc>
        <w:tc>
          <w:tcPr>
            <w:tcW w:w="706" w:type="dxa"/>
            <w:tcBorders>
              <w:top w:val="single" w:sz="8" w:space="0" w:color="auto"/>
              <w:bottom w:val="single" w:sz="4" w:space="0" w:color="auto"/>
            </w:tcBorders>
            <w:shd w:val="clear" w:color="auto" w:fill="auto"/>
            <w:vAlign w:val="center"/>
            <w:hideMark/>
          </w:tcPr>
          <w:p w14:paraId="46AB4943"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
                <w:sz w:val="18"/>
                <w:szCs w:val="12"/>
              </w:rPr>
            </w:pPr>
            <w:proofErr w:type="spellStart"/>
            <w:r w:rsidRPr="008C6613">
              <w:rPr>
                <w:rFonts w:ascii="Times New Roman" w:hAnsi="Times New Roman"/>
                <w:b/>
                <w:i/>
                <w:sz w:val="18"/>
                <w:szCs w:val="12"/>
              </w:rPr>
              <w:t>bla</w:t>
            </w:r>
            <w:r w:rsidRPr="008C6613">
              <w:rPr>
                <w:rFonts w:ascii="Times New Roman" w:hAnsi="Times New Roman"/>
                <w:b/>
                <w:sz w:val="18"/>
                <w:szCs w:val="12"/>
                <w:vertAlign w:val="subscript"/>
              </w:rPr>
              <w:t>OXA</w:t>
            </w:r>
            <w:proofErr w:type="spellEnd"/>
            <w:r w:rsidRPr="008C6613">
              <w:rPr>
                <w:rFonts w:ascii="Times New Roman" w:hAnsi="Times New Roman"/>
                <w:b/>
                <w:sz w:val="18"/>
                <w:szCs w:val="12"/>
              </w:rPr>
              <w:t xml:space="preserve"> </w:t>
            </w:r>
          </w:p>
        </w:tc>
        <w:tc>
          <w:tcPr>
            <w:tcW w:w="687" w:type="dxa"/>
            <w:tcBorders>
              <w:top w:val="single" w:sz="8" w:space="0" w:color="auto"/>
              <w:bottom w:val="single" w:sz="4" w:space="0" w:color="auto"/>
            </w:tcBorders>
            <w:shd w:val="clear" w:color="auto" w:fill="auto"/>
            <w:vAlign w:val="center"/>
            <w:hideMark/>
          </w:tcPr>
          <w:p w14:paraId="342672EC"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
                <w:sz w:val="18"/>
                <w:szCs w:val="12"/>
              </w:rPr>
            </w:pPr>
            <w:proofErr w:type="spellStart"/>
            <w:r w:rsidRPr="008C6613">
              <w:rPr>
                <w:rFonts w:ascii="Times New Roman" w:hAnsi="Times New Roman"/>
                <w:b/>
                <w:i/>
                <w:sz w:val="18"/>
                <w:szCs w:val="12"/>
              </w:rPr>
              <w:t>bla</w:t>
            </w:r>
            <w:r w:rsidRPr="008C6613">
              <w:rPr>
                <w:rFonts w:ascii="Times New Roman" w:hAnsi="Times New Roman"/>
                <w:b/>
                <w:sz w:val="18"/>
                <w:szCs w:val="12"/>
                <w:vertAlign w:val="subscript"/>
              </w:rPr>
              <w:t>SHV</w:t>
            </w:r>
            <w:proofErr w:type="spellEnd"/>
            <w:r w:rsidRPr="008C6613">
              <w:rPr>
                <w:rFonts w:ascii="Times New Roman" w:hAnsi="Times New Roman"/>
                <w:b/>
                <w:sz w:val="18"/>
                <w:szCs w:val="12"/>
              </w:rPr>
              <w:t xml:space="preserve"> </w:t>
            </w:r>
          </w:p>
        </w:tc>
      </w:tr>
      <w:tr w:rsidR="001F5E59" w:rsidRPr="008C6613" w14:paraId="34A5CBAA" w14:textId="77777777" w:rsidTr="00205E51">
        <w:trPr>
          <w:jc w:val="center"/>
        </w:trPr>
        <w:tc>
          <w:tcPr>
            <w:tcW w:w="877" w:type="dxa"/>
            <w:tcBorders>
              <w:top w:val="single" w:sz="4" w:space="0" w:color="auto"/>
            </w:tcBorders>
            <w:shd w:val="clear" w:color="auto" w:fill="auto"/>
            <w:noWrap/>
            <w:vAlign w:val="center"/>
            <w:hideMark/>
          </w:tcPr>
          <w:p w14:paraId="02B7DDC8" w14:textId="2B3C8DE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C</w:t>
            </w:r>
            <w:r w:rsidR="00205E51">
              <w:rPr>
                <w:rFonts w:ascii="Times New Roman" w:hAnsi="Times New Roman"/>
                <w:sz w:val="18"/>
                <w:szCs w:val="16"/>
              </w:rPr>
              <w:t>A</w:t>
            </w:r>
          </w:p>
        </w:tc>
        <w:tc>
          <w:tcPr>
            <w:tcW w:w="866" w:type="dxa"/>
            <w:tcBorders>
              <w:top w:val="single" w:sz="4" w:space="0" w:color="auto"/>
            </w:tcBorders>
            <w:shd w:val="clear" w:color="auto" w:fill="auto"/>
            <w:noWrap/>
            <w:vAlign w:val="center"/>
            <w:hideMark/>
          </w:tcPr>
          <w:p w14:paraId="62C3F3DB"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Beef</w:t>
            </w:r>
          </w:p>
        </w:tc>
        <w:tc>
          <w:tcPr>
            <w:tcW w:w="1057" w:type="dxa"/>
            <w:tcBorders>
              <w:top w:val="single" w:sz="4" w:space="0" w:color="auto"/>
            </w:tcBorders>
            <w:shd w:val="clear" w:color="auto" w:fill="auto"/>
            <w:noWrap/>
            <w:vAlign w:val="center"/>
            <w:hideMark/>
          </w:tcPr>
          <w:p w14:paraId="126F0D3A"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17 (1)</w:t>
            </w:r>
          </w:p>
        </w:tc>
        <w:tc>
          <w:tcPr>
            <w:tcW w:w="686" w:type="dxa"/>
            <w:tcBorders>
              <w:top w:val="single" w:sz="4" w:space="0" w:color="auto"/>
            </w:tcBorders>
            <w:shd w:val="clear" w:color="auto" w:fill="auto"/>
            <w:noWrap/>
            <w:vAlign w:val="center"/>
            <w:hideMark/>
          </w:tcPr>
          <w:p w14:paraId="495B2D6E"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tcBorders>
              <w:top w:val="single" w:sz="4" w:space="0" w:color="auto"/>
            </w:tcBorders>
            <w:shd w:val="clear" w:color="auto" w:fill="auto"/>
            <w:noWrap/>
            <w:vAlign w:val="center"/>
            <w:hideMark/>
          </w:tcPr>
          <w:p w14:paraId="49EABA1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tcBorders>
              <w:top w:val="single" w:sz="4" w:space="0" w:color="auto"/>
            </w:tcBorders>
            <w:shd w:val="clear" w:color="auto" w:fill="auto"/>
            <w:noWrap/>
            <w:vAlign w:val="center"/>
            <w:hideMark/>
          </w:tcPr>
          <w:p w14:paraId="4CF2CC9E"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tcBorders>
              <w:top w:val="single" w:sz="4" w:space="0" w:color="auto"/>
            </w:tcBorders>
            <w:shd w:val="clear" w:color="auto" w:fill="auto"/>
            <w:noWrap/>
            <w:vAlign w:val="center"/>
            <w:hideMark/>
          </w:tcPr>
          <w:p w14:paraId="19A09A53"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tcBorders>
              <w:top w:val="single" w:sz="4" w:space="0" w:color="auto"/>
            </w:tcBorders>
            <w:shd w:val="clear" w:color="auto" w:fill="auto"/>
            <w:noWrap/>
            <w:vAlign w:val="center"/>
            <w:hideMark/>
          </w:tcPr>
          <w:p w14:paraId="414D1C39"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tcBorders>
              <w:top w:val="single" w:sz="4" w:space="0" w:color="auto"/>
            </w:tcBorders>
            <w:shd w:val="clear" w:color="auto" w:fill="auto"/>
            <w:noWrap/>
            <w:vAlign w:val="center"/>
            <w:hideMark/>
          </w:tcPr>
          <w:p w14:paraId="464087C8"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1D22C540" w14:textId="77777777" w:rsidTr="00205E51">
        <w:trPr>
          <w:jc w:val="center"/>
        </w:trPr>
        <w:tc>
          <w:tcPr>
            <w:tcW w:w="877" w:type="dxa"/>
            <w:shd w:val="clear" w:color="auto" w:fill="auto"/>
            <w:vAlign w:val="center"/>
            <w:hideMark/>
          </w:tcPr>
          <w:p w14:paraId="57830196"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CA</w:t>
            </w:r>
          </w:p>
        </w:tc>
        <w:tc>
          <w:tcPr>
            <w:tcW w:w="866" w:type="dxa"/>
            <w:shd w:val="clear" w:color="auto" w:fill="auto"/>
            <w:noWrap/>
            <w:vAlign w:val="center"/>
            <w:hideMark/>
          </w:tcPr>
          <w:p w14:paraId="57E0C69C"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Beef</w:t>
            </w:r>
          </w:p>
        </w:tc>
        <w:tc>
          <w:tcPr>
            <w:tcW w:w="1057" w:type="dxa"/>
            <w:shd w:val="clear" w:color="auto" w:fill="auto"/>
            <w:noWrap/>
            <w:vAlign w:val="center"/>
            <w:hideMark/>
          </w:tcPr>
          <w:p w14:paraId="653036D2"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30 (2)</w:t>
            </w:r>
          </w:p>
        </w:tc>
        <w:tc>
          <w:tcPr>
            <w:tcW w:w="686" w:type="dxa"/>
            <w:shd w:val="clear" w:color="auto" w:fill="auto"/>
            <w:noWrap/>
            <w:vAlign w:val="center"/>
            <w:hideMark/>
          </w:tcPr>
          <w:p w14:paraId="05B40290"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65D313D8"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6DAD34E2"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28D2C621"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39079590"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73018A47"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4619DFD7" w14:textId="77777777" w:rsidTr="00205E51">
        <w:trPr>
          <w:jc w:val="center"/>
        </w:trPr>
        <w:tc>
          <w:tcPr>
            <w:tcW w:w="877" w:type="dxa"/>
            <w:shd w:val="clear" w:color="auto" w:fill="auto"/>
            <w:vAlign w:val="center"/>
            <w:hideMark/>
          </w:tcPr>
          <w:p w14:paraId="59F5DAA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CA</w:t>
            </w:r>
          </w:p>
        </w:tc>
        <w:tc>
          <w:tcPr>
            <w:tcW w:w="866" w:type="dxa"/>
            <w:shd w:val="clear" w:color="auto" w:fill="auto"/>
            <w:noWrap/>
            <w:vAlign w:val="center"/>
            <w:hideMark/>
          </w:tcPr>
          <w:p w14:paraId="47D3020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Beef</w:t>
            </w:r>
          </w:p>
        </w:tc>
        <w:tc>
          <w:tcPr>
            <w:tcW w:w="1057" w:type="dxa"/>
            <w:shd w:val="clear" w:color="auto" w:fill="auto"/>
            <w:noWrap/>
            <w:vAlign w:val="center"/>
            <w:hideMark/>
          </w:tcPr>
          <w:p w14:paraId="05029973"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37 (3)</w:t>
            </w:r>
          </w:p>
        </w:tc>
        <w:tc>
          <w:tcPr>
            <w:tcW w:w="686" w:type="dxa"/>
            <w:shd w:val="clear" w:color="auto" w:fill="auto"/>
            <w:noWrap/>
            <w:vAlign w:val="center"/>
            <w:hideMark/>
          </w:tcPr>
          <w:p w14:paraId="4FC57365"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64E8C062"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50294F82"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5BDC1B3F"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260E24BE"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07A4533C"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10598F2C" w14:textId="77777777" w:rsidTr="00205E51">
        <w:trPr>
          <w:jc w:val="center"/>
        </w:trPr>
        <w:tc>
          <w:tcPr>
            <w:tcW w:w="877" w:type="dxa"/>
            <w:shd w:val="clear" w:color="auto" w:fill="auto"/>
            <w:noWrap/>
            <w:vAlign w:val="center"/>
            <w:hideMark/>
          </w:tcPr>
          <w:p w14:paraId="69AD1A0A"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WI</w:t>
            </w:r>
          </w:p>
        </w:tc>
        <w:tc>
          <w:tcPr>
            <w:tcW w:w="866" w:type="dxa"/>
            <w:shd w:val="clear" w:color="auto" w:fill="auto"/>
            <w:noWrap/>
            <w:vAlign w:val="center"/>
            <w:hideMark/>
          </w:tcPr>
          <w:p w14:paraId="30CCD0CB"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Dairy</w:t>
            </w:r>
          </w:p>
        </w:tc>
        <w:tc>
          <w:tcPr>
            <w:tcW w:w="1057" w:type="dxa"/>
            <w:shd w:val="clear" w:color="auto" w:fill="auto"/>
            <w:noWrap/>
            <w:vAlign w:val="center"/>
            <w:hideMark/>
          </w:tcPr>
          <w:p w14:paraId="3C72C973"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61 (4)</w:t>
            </w:r>
          </w:p>
        </w:tc>
        <w:tc>
          <w:tcPr>
            <w:tcW w:w="686" w:type="dxa"/>
            <w:shd w:val="clear" w:color="auto" w:fill="auto"/>
            <w:noWrap/>
            <w:vAlign w:val="center"/>
            <w:hideMark/>
          </w:tcPr>
          <w:p w14:paraId="1AA7021E"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1408FB5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379FD6AF"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09FBBE63"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19C38208"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7C602ADE"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35DC790A" w14:textId="77777777" w:rsidTr="00205E51">
        <w:trPr>
          <w:jc w:val="center"/>
        </w:trPr>
        <w:tc>
          <w:tcPr>
            <w:tcW w:w="877" w:type="dxa"/>
            <w:shd w:val="clear" w:color="auto" w:fill="auto"/>
            <w:noWrap/>
            <w:vAlign w:val="center"/>
            <w:hideMark/>
          </w:tcPr>
          <w:p w14:paraId="56D63CA9"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CA</w:t>
            </w:r>
          </w:p>
        </w:tc>
        <w:tc>
          <w:tcPr>
            <w:tcW w:w="866" w:type="dxa"/>
            <w:shd w:val="clear" w:color="auto" w:fill="auto"/>
            <w:noWrap/>
            <w:vAlign w:val="center"/>
            <w:hideMark/>
          </w:tcPr>
          <w:p w14:paraId="73E209A4"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Dairy</w:t>
            </w:r>
          </w:p>
        </w:tc>
        <w:tc>
          <w:tcPr>
            <w:tcW w:w="1057" w:type="dxa"/>
            <w:shd w:val="clear" w:color="auto" w:fill="auto"/>
            <w:noWrap/>
            <w:vAlign w:val="center"/>
            <w:hideMark/>
          </w:tcPr>
          <w:p w14:paraId="4198C826"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76(5)</w:t>
            </w:r>
          </w:p>
        </w:tc>
        <w:tc>
          <w:tcPr>
            <w:tcW w:w="686" w:type="dxa"/>
            <w:shd w:val="clear" w:color="auto" w:fill="auto"/>
            <w:noWrap/>
            <w:vAlign w:val="center"/>
            <w:hideMark/>
          </w:tcPr>
          <w:p w14:paraId="1D431F1E" w14:textId="56050F8D" w:rsidR="001F5E59" w:rsidRPr="008C6613" w:rsidRDefault="007772EC" w:rsidP="00205E51">
            <w:pPr>
              <w:autoSpaceDE w:val="0"/>
              <w:autoSpaceDN w:val="0"/>
              <w:adjustRightInd w:val="0"/>
              <w:snapToGrid w:val="0"/>
              <w:spacing w:after="0" w:line="240" w:lineRule="auto"/>
              <w:jc w:val="center"/>
              <w:rPr>
                <w:rFonts w:ascii="Times New Roman" w:hAnsi="Times New Roman"/>
                <w:bCs/>
                <w:sz w:val="18"/>
                <w:szCs w:val="16"/>
              </w:rPr>
            </w:pPr>
            <w:r>
              <w:rPr>
                <w:rFonts w:ascii="Times New Roman" w:hAnsi="Times New Roman"/>
                <w:bCs/>
                <w:sz w:val="18"/>
                <w:szCs w:val="16"/>
              </w:rPr>
              <w:t>+</w:t>
            </w:r>
          </w:p>
        </w:tc>
        <w:tc>
          <w:tcPr>
            <w:tcW w:w="700" w:type="dxa"/>
            <w:shd w:val="clear" w:color="auto" w:fill="auto"/>
            <w:noWrap/>
            <w:vAlign w:val="center"/>
            <w:hideMark/>
          </w:tcPr>
          <w:p w14:paraId="330D760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26769463"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2E274E44"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34F2584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50325465"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7AC65626" w14:textId="77777777" w:rsidTr="00205E51">
        <w:trPr>
          <w:jc w:val="center"/>
        </w:trPr>
        <w:tc>
          <w:tcPr>
            <w:tcW w:w="877" w:type="dxa"/>
            <w:shd w:val="clear" w:color="auto" w:fill="auto"/>
            <w:noWrap/>
            <w:vAlign w:val="center"/>
            <w:hideMark/>
          </w:tcPr>
          <w:p w14:paraId="661C4002"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CA</w:t>
            </w:r>
          </w:p>
        </w:tc>
        <w:tc>
          <w:tcPr>
            <w:tcW w:w="866" w:type="dxa"/>
            <w:shd w:val="clear" w:color="auto" w:fill="auto"/>
            <w:noWrap/>
            <w:vAlign w:val="center"/>
            <w:hideMark/>
          </w:tcPr>
          <w:p w14:paraId="64D08296"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Dairy</w:t>
            </w:r>
          </w:p>
        </w:tc>
        <w:tc>
          <w:tcPr>
            <w:tcW w:w="1057" w:type="dxa"/>
            <w:shd w:val="clear" w:color="auto" w:fill="auto"/>
            <w:noWrap/>
            <w:vAlign w:val="center"/>
            <w:hideMark/>
          </w:tcPr>
          <w:p w14:paraId="2E2EA9FB"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81(6)</w:t>
            </w:r>
          </w:p>
        </w:tc>
        <w:tc>
          <w:tcPr>
            <w:tcW w:w="686" w:type="dxa"/>
            <w:shd w:val="clear" w:color="auto" w:fill="auto"/>
            <w:noWrap/>
            <w:vAlign w:val="center"/>
            <w:hideMark/>
          </w:tcPr>
          <w:p w14:paraId="4F3BD4D4"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4560B044"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29570615"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0A912441"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7D28962B"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1915F78B"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1071EB23" w14:textId="77777777" w:rsidTr="00205E51">
        <w:trPr>
          <w:jc w:val="center"/>
        </w:trPr>
        <w:tc>
          <w:tcPr>
            <w:tcW w:w="877" w:type="dxa"/>
            <w:shd w:val="clear" w:color="auto" w:fill="auto"/>
            <w:noWrap/>
            <w:vAlign w:val="center"/>
            <w:hideMark/>
          </w:tcPr>
          <w:p w14:paraId="25E3FB06"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ID</w:t>
            </w:r>
          </w:p>
        </w:tc>
        <w:tc>
          <w:tcPr>
            <w:tcW w:w="866" w:type="dxa"/>
            <w:shd w:val="clear" w:color="auto" w:fill="auto"/>
            <w:noWrap/>
            <w:vAlign w:val="center"/>
            <w:hideMark/>
          </w:tcPr>
          <w:p w14:paraId="3621DB8A"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Dairy</w:t>
            </w:r>
          </w:p>
        </w:tc>
        <w:tc>
          <w:tcPr>
            <w:tcW w:w="1057" w:type="dxa"/>
            <w:shd w:val="clear" w:color="auto" w:fill="auto"/>
            <w:noWrap/>
            <w:vAlign w:val="center"/>
            <w:hideMark/>
          </w:tcPr>
          <w:p w14:paraId="4BF0061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95(7)</w:t>
            </w:r>
          </w:p>
        </w:tc>
        <w:tc>
          <w:tcPr>
            <w:tcW w:w="686" w:type="dxa"/>
            <w:shd w:val="clear" w:color="auto" w:fill="auto"/>
            <w:noWrap/>
            <w:vAlign w:val="center"/>
            <w:hideMark/>
          </w:tcPr>
          <w:p w14:paraId="52275D3A"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4B3059FA"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18F8B8D8"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18D7F4F6"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2FDD4794"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570FB3CF"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00FDE817" w14:textId="77777777" w:rsidTr="00205E51">
        <w:trPr>
          <w:jc w:val="center"/>
        </w:trPr>
        <w:tc>
          <w:tcPr>
            <w:tcW w:w="877" w:type="dxa"/>
            <w:shd w:val="clear" w:color="auto" w:fill="auto"/>
            <w:noWrap/>
            <w:vAlign w:val="center"/>
            <w:hideMark/>
          </w:tcPr>
          <w:p w14:paraId="7D565682"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ID</w:t>
            </w:r>
          </w:p>
        </w:tc>
        <w:tc>
          <w:tcPr>
            <w:tcW w:w="866" w:type="dxa"/>
            <w:shd w:val="clear" w:color="auto" w:fill="auto"/>
            <w:noWrap/>
            <w:vAlign w:val="center"/>
            <w:hideMark/>
          </w:tcPr>
          <w:p w14:paraId="7441AD4A"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Dairy</w:t>
            </w:r>
          </w:p>
        </w:tc>
        <w:tc>
          <w:tcPr>
            <w:tcW w:w="1057" w:type="dxa"/>
            <w:shd w:val="clear" w:color="auto" w:fill="auto"/>
            <w:noWrap/>
            <w:vAlign w:val="center"/>
            <w:hideMark/>
          </w:tcPr>
          <w:p w14:paraId="16A1D7A9"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96(8)</w:t>
            </w:r>
          </w:p>
        </w:tc>
        <w:tc>
          <w:tcPr>
            <w:tcW w:w="686" w:type="dxa"/>
            <w:shd w:val="clear" w:color="auto" w:fill="auto"/>
            <w:noWrap/>
            <w:vAlign w:val="center"/>
            <w:hideMark/>
          </w:tcPr>
          <w:p w14:paraId="59DB37E6"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49FC53A9"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702263D1"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725C3891"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56F30564"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4422AAC4"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62813C31" w14:textId="77777777" w:rsidTr="00205E51">
        <w:trPr>
          <w:jc w:val="center"/>
        </w:trPr>
        <w:tc>
          <w:tcPr>
            <w:tcW w:w="877" w:type="dxa"/>
            <w:shd w:val="clear" w:color="auto" w:fill="auto"/>
            <w:noWrap/>
            <w:vAlign w:val="center"/>
            <w:hideMark/>
          </w:tcPr>
          <w:p w14:paraId="27BD6764"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NC</w:t>
            </w:r>
          </w:p>
        </w:tc>
        <w:tc>
          <w:tcPr>
            <w:tcW w:w="866" w:type="dxa"/>
            <w:shd w:val="clear" w:color="auto" w:fill="auto"/>
            <w:noWrap/>
            <w:vAlign w:val="center"/>
            <w:hideMark/>
          </w:tcPr>
          <w:p w14:paraId="2834212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Swine</w:t>
            </w:r>
          </w:p>
        </w:tc>
        <w:tc>
          <w:tcPr>
            <w:tcW w:w="1057" w:type="dxa"/>
            <w:shd w:val="clear" w:color="auto" w:fill="auto"/>
            <w:noWrap/>
            <w:vAlign w:val="center"/>
            <w:hideMark/>
          </w:tcPr>
          <w:p w14:paraId="72E98304"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198(9)</w:t>
            </w:r>
          </w:p>
        </w:tc>
        <w:tc>
          <w:tcPr>
            <w:tcW w:w="686" w:type="dxa"/>
            <w:shd w:val="clear" w:color="auto" w:fill="auto"/>
            <w:noWrap/>
            <w:vAlign w:val="center"/>
            <w:hideMark/>
          </w:tcPr>
          <w:p w14:paraId="0354137A"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4B7BD11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68121C4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19D4B3DB"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10049208"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1A62FC99"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43460EBE" w14:textId="77777777" w:rsidTr="00205E51">
        <w:trPr>
          <w:jc w:val="center"/>
        </w:trPr>
        <w:tc>
          <w:tcPr>
            <w:tcW w:w="877" w:type="dxa"/>
            <w:shd w:val="clear" w:color="auto" w:fill="auto"/>
            <w:noWrap/>
            <w:vAlign w:val="center"/>
            <w:hideMark/>
          </w:tcPr>
          <w:p w14:paraId="12EF1000"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NC</w:t>
            </w:r>
          </w:p>
        </w:tc>
        <w:tc>
          <w:tcPr>
            <w:tcW w:w="866" w:type="dxa"/>
            <w:shd w:val="clear" w:color="auto" w:fill="auto"/>
            <w:noWrap/>
            <w:vAlign w:val="center"/>
            <w:hideMark/>
          </w:tcPr>
          <w:p w14:paraId="78458E90"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Swine</w:t>
            </w:r>
          </w:p>
        </w:tc>
        <w:tc>
          <w:tcPr>
            <w:tcW w:w="1057" w:type="dxa"/>
            <w:shd w:val="clear" w:color="auto" w:fill="auto"/>
            <w:noWrap/>
            <w:vAlign w:val="center"/>
            <w:hideMark/>
          </w:tcPr>
          <w:p w14:paraId="1F7B1DDB"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200(10)</w:t>
            </w:r>
          </w:p>
        </w:tc>
        <w:tc>
          <w:tcPr>
            <w:tcW w:w="686" w:type="dxa"/>
            <w:shd w:val="clear" w:color="auto" w:fill="auto"/>
            <w:noWrap/>
            <w:vAlign w:val="center"/>
            <w:hideMark/>
          </w:tcPr>
          <w:p w14:paraId="513511A1"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7BF23ABB"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16C411B2"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7AE79395"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2115A4A1"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565984BC"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0D579041" w14:textId="77777777" w:rsidTr="00205E51">
        <w:trPr>
          <w:jc w:val="center"/>
        </w:trPr>
        <w:tc>
          <w:tcPr>
            <w:tcW w:w="877" w:type="dxa"/>
            <w:shd w:val="clear" w:color="auto" w:fill="auto"/>
            <w:noWrap/>
            <w:vAlign w:val="center"/>
            <w:hideMark/>
          </w:tcPr>
          <w:p w14:paraId="71B05ED2"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NC</w:t>
            </w:r>
          </w:p>
        </w:tc>
        <w:tc>
          <w:tcPr>
            <w:tcW w:w="866" w:type="dxa"/>
            <w:shd w:val="clear" w:color="auto" w:fill="auto"/>
            <w:noWrap/>
            <w:vAlign w:val="center"/>
            <w:hideMark/>
          </w:tcPr>
          <w:p w14:paraId="1632894A"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Swine</w:t>
            </w:r>
          </w:p>
        </w:tc>
        <w:tc>
          <w:tcPr>
            <w:tcW w:w="1057" w:type="dxa"/>
            <w:shd w:val="clear" w:color="auto" w:fill="auto"/>
            <w:noWrap/>
            <w:vAlign w:val="center"/>
            <w:hideMark/>
          </w:tcPr>
          <w:p w14:paraId="2BC99E0C"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210(11)</w:t>
            </w:r>
          </w:p>
        </w:tc>
        <w:tc>
          <w:tcPr>
            <w:tcW w:w="686" w:type="dxa"/>
            <w:shd w:val="clear" w:color="auto" w:fill="auto"/>
            <w:noWrap/>
            <w:vAlign w:val="center"/>
            <w:hideMark/>
          </w:tcPr>
          <w:p w14:paraId="70C0F4BE"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357A1AAE"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285E5037"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45382100"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1556E0BC"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40F836B5"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5C63C464" w14:textId="77777777" w:rsidTr="00205E51">
        <w:trPr>
          <w:jc w:val="center"/>
        </w:trPr>
        <w:tc>
          <w:tcPr>
            <w:tcW w:w="877" w:type="dxa"/>
            <w:shd w:val="clear" w:color="auto" w:fill="auto"/>
            <w:noWrap/>
            <w:vAlign w:val="center"/>
            <w:hideMark/>
          </w:tcPr>
          <w:p w14:paraId="7345C090"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NC</w:t>
            </w:r>
          </w:p>
        </w:tc>
        <w:tc>
          <w:tcPr>
            <w:tcW w:w="866" w:type="dxa"/>
            <w:shd w:val="clear" w:color="auto" w:fill="auto"/>
            <w:noWrap/>
            <w:vAlign w:val="center"/>
            <w:hideMark/>
          </w:tcPr>
          <w:p w14:paraId="55F941EE"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Swine</w:t>
            </w:r>
          </w:p>
        </w:tc>
        <w:tc>
          <w:tcPr>
            <w:tcW w:w="1057" w:type="dxa"/>
            <w:shd w:val="clear" w:color="auto" w:fill="auto"/>
            <w:noWrap/>
            <w:vAlign w:val="center"/>
            <w:hideMark/>
          </w:tcPr>
          <w:p w14:paraId="56633DC6"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214(12)</w:t>
            </w:r>
          </w:p>
        </w:tc>
        <w:tc>
          <w:tcPr>
            <w:tcW w:w="686" w:type="dxa"/>
            <w:shd w:val="clear" w:color="auto" w:fill="auto"/>
            <w:noWrap/>
            <w:vAlign w:val="center"/>
            <w:hideMark/>
          </w:tcPr>
          <w:p w14:paraId="3845A780"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6337B9C8"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6BDF1727"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688829C7"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4AB7A5D0"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0260F355"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460A4D02" w14:textId="77777777" w:rsidTr="00205E51">
        <w:trPr>
          <w:jc w:val="center"/>
        </w:trPr>
        <w:tc>
          <w:tcPr>
            <w:tcW w:w="877" w:type="dxa"/>
            <w:shd w:val="clear" w:color="auto" w:fill="auto"/>
            <w:noWrap/>
            <w:vAlign w:val="center"/>
            <w:hideMark/>
          </w:tcPr>
          <w:p w14:paraId="7A72193A"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NC</w:t>
            </w:r>
          </w:p>
        </w:tc>
        <w:tc>
          <w:tcPr>
            <w:tcW w:w="866" w:type="dxa"/>
            <w:shd w:val="clear" w:color="auto" w:fill="auto"/>
            <w:noWrap/>
            <w:vAlign w:val="center"/>
            <w:hideMark/>
          </w:tcPr>
          <w:p w14:paraId="063EC24E"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Swine</w:t>
            </w:r>
          </w:p>
        </w:tc>
        <w:tc>
          <w:tcPr>
            <w:tcW w:w="1057" w:type="dxa"/>
            <w:shd w:val="clear" w:color="auto" w:fill="auto"/>
            <w:noWrap/>
            <w:vAlign w:val="center"/>
            <w:hideMark/>
          </w:tcPr>
          <w:p w14:paraId="30B0E41B"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217(13)</w:t>
            </w:r>
          </w:p>
        </w:tc>
        <w:tc>
          <w:tcPr>
            <w:tcW w:w="686" w:type="dxa"/>
            <w:shd w:val="clear" w:color="auto" w:fill="auto"/>
            <w:noWrap/>
            <w:vAlign w:val="center"/>
            <w:hideMark/>
          </w:tcPr>
          <w:p w14:paraId="0D2BBB60"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61C00400"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1E6661B3"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58BEC081"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28EC02B6"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0130BE89"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785A2B54" w14:textId="77777777" w:rsidTr="00205E51">
        <w:trPr>
          <w:jc w:val="center"/>
        </w:trPr>
        <w:tc>
          <w:tcPr>
            <w:tcW w:w="877" w:type="dxa"/>
            <w:shd w:val="clear" w:color="auto" w:fill="auto"/>
            <w:noWrap/>
            <w:vAlign w:val="center"/>
            <w:hideMark/>
          </w:tcPr>
          <w:p w14:paraId="14392B42"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NC</w:t>
            </w:r>
          </w:p>
        </w:tc>
        <w:tc>
          <w:tcPr>
            <w:tcW w:w="866" w:type="dxa"/>
            <w:shd w:val="clear" w:color="auto" w:fill="auto"/>
            <w:noWrap/>
            <w:vAlign w:val="center"/>
            <w:hideMark/>
          </w:tcPr>
          <w:p w14:paraId="703D46A2"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Swine</w:t>
            </w:r>
          </w:p>
        </w:tc>
        <w:tc>
          <w:tcPr>
            <w:tcW w:w="1057" w:type="dxa"/>
            <w:shd w:val="clear" w:color="auto" w:fill="auto"/>
            <w:noWrap/>
            <w:vAlign w:val="center"/>
            <w:hideMark/>
          </w:tcPr>
          <w:p w14:paraId="79CBB5E0"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225(14)</w:t>
            </w:r>
          </w:p>
        </w:tc>
        <w:tc>
          <w:tcPr>
            <w:tcW w:w="686" w:type="dxa"/>
            <w:shd w:val="clear" w:color="auto" w:fill="auto"/>
            <w:noWrap/>
            <w:vAlign w:val="center"/>
            <w:hideMark/>
          </w:tcPr>
          <w:p w14:paraId="170D4A7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73EF577A"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3FFBDAC2"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3C040CA2"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0265799F"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09F78947"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7968F62F" w14:textId="77777777" w:rsidTr="00205E51">
        <w:trPr>
          <w:jc w:val="center"/>
        </w:trPr>
        <w:tc>
          <w:tcPr>
            <w:tcW w:w="877" w:type="dxa"/>
            <w:shd w:val="clear" w:color="auto" w:fill="auto"/>
            <w:noWrap/>
            <w:vAlign w:val="center"/>
            <w:hideMark/>
          </w:tcPr>
          <w:p w14:paraId="363D31B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NC</w:t>
            </w:r>
          </w:p>
        </w:tc>
        <w:tc>
          <w:tcPr>
            <w:tcW w:w="866" w:type="dxa"/>
            <w:shd w:val="clear" w:color="auto" w:fill="auto"/>
            <w:noWrap/>
            <w:vAlign w:val="center"/>
            <w:hideMark/>
          </w:tcPr>
          <w:p w14:paraId="64A9F082"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Swine</w:t>
            </w:r>
          </w:p>
        </w:tc>
        <w:tc>
          <w:tcPr>
            <w:tcW w:w="1057" w:type="dxa"/>
            <w:shd w:val="clear" w:color="auto" w:fill="auto"/>
            <w:noWrap/>
            <w:vAlign w:val="center"/>
            <w:hideMark/>
          </w:tcPr>
          <w:p w14:paraId="667C84B0"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226(15)</w:t>
            </w:r>
          </w:p>
        </w:tc>
        <w:tc>
          <w:tcPr>
            <w:tcW w:w="686" w:type="dxa"/>
            <w:shd w:val="clear" w:color="auto" w:fill="auto"/>
            <w:noWrap/>
            <w:vAlign w:val="center"/>
            <w:hideMark/>
          </w:tcPr>
          <w:p w14:paraId="51FB4F7E"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312582C5"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07168BEC"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070293BC"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08EA5337"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20871623"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21F030EE" w14:textId="77777777" w:rsidTr="00205E51">
        <w:trPr>
          <w:jc w:val="center"/>
        </w:trPr>
        <w:tc>
          <w:tcPr>
            <w:tcW w:w="877" w:type="dxa"/>
            <w:shd w:val="clear" w:color="auto" w:fill="auto"/>
            <w:noWrap/>
            <w:vAlign w:val="center"/>
            <w:hideMark/>
          </w:tcPr>
          <w:p w14:paraId="4AB94F20" w14:textId="75E279FD" w:rsidR="001F5E59" w:rsidRPr="008C6613" w:rsidRDefault="00205E51" w:rsidP="00205E51">
            <w:pPr>
              <w:autoSpaceDE w:val="0"/>
              <w:autoSpaceDN w:val="0"/>
              <w:adjustRightInd w:val="0"/>
              <w:snapToGrid w:val="0"/>
              <w:spacing w:after="0" w:line="240" w:lineRule="auto"/>
              <w:jc w:val="center"/>
              <w:rPr>
                <w:rFonts w:ascii="Times New Roman" w:hAnsi="Times New Roman"/>
                <w:sz w:val="18"/>
                <w:szCs w:val="16"/>
              </w:rPr>
            </w:pPr>
            <w:r>
              <w:rPr>
                <w:rFonts w:ascii="Times New Roman" w:hAnsi="Times New Roman"/>
                <w:sz w:val="18"/>
                <w:szCs w:val="16"/>
              </w:rPr>
              <w:t xml:space="preserve">. </w:t>
            </w:r>
            <w:r w:rsidR="001F5E59" w:rsidRPr="008C6613">
              <w:rPr>
                <w:rFonts w:ascii="Times New Roman" w:hAnsi="Times New Roman"/>
                <w:sz w:val="18"/>
                <w:szCs w:val="16"/>
              </w:rPr>
              <w:t>SC</w:t>
            </w:r>
          </w:p>
        </w:tc>
        <w:tc>
          <w:tcPr>
            <w:tcW w:w="866" w:type="dxa"/>
            <w:shd w:val="clear" w:color="auto" w:fill="auto"/>
            <w:noWrap/>
            <w:vAlign w:val="center"/>
            <w:hideMark/>
          </w:tcPr>
          <w:p w14:paraId="421D67C0"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Poultry</w:t>
            </w:r>
          </w:p>
        </w:tc>
        <w:tc>
          <w:tcPr>
            <w:tcW w:w="1057" w:type="dxa"/>
            <w:shd w:val="clear" w:color="auto" w:fill="auto"/>
            <w:noWrap/>
            <w:vAlign w:val="center"/>
            <w:hideMark/>
          </w:tcPr>
          <w:p w14:paraId="7D220484"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267(16)</w:t>
            </w:r>
          </w:p>
        </w:tc>
        <w:tc>
          <w:tcPr>
            <w:tcW w:w="686" w:type="dxa"/>
            <w:shd w:val="clear" w:color="auto" w:fill="auto"/>
            <w:noWrap/>
            <w:vAlign w:val="center"/>
            <w:hideMark/>
          </w:tcPr>
          <w:p w14:paraId="1D143F01"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2CC1D75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236FE7FF"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1723F9FB"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5A39CB94"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7643CBD9"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64711806" w14:textId="77777777" w:rsidTr="00205E51">
        <w:trPr>
          <w:jc w:val="center"/>
        </w:trPr>
        <w:tc>
          <w:tcPr>
            <w:tcW w:w="877" w:type="dxa"/>
            <w:shd w:val="clear" w:color="auto" w:fill="auto"/>
            <w:noWrap/>
            <w:vAlign w:val="center"/>
            <w:hideMark/>
          </w:tcPr>
          <w:p w14:paraId="1691DFEC"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SC</w:t>
            </w:r>
          </w:p>
        </w:tc>
        <w:tc>
          <w:tcPr>
            <w:tcW w:w="866" w:type="dxa"/>
            <w:shd w:val="clear" w:color="auto" w:fill="auto"/>
            <w:noWrap/>
            <w:vAlign w:val="center"/>
            <w:hideMark/>
          </w:tcPr>
          <w:p w14:paraId="754822D1"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Poultry</w:t>
            </w:r>
          </w:p>
        </w:tc>
        <w:tc>
          <w:tcPr>
            <w:tcW w:w="1057" w:type="dxa"/>
            <w:shd w:val="clear" w:color="auto" w:fill="auto"/>
            <w:noWrap/>
            <w:vAlign w:val="center"/>
            <w:hideMark/>
          </w:tcPr>
          <w:p w14:paraId="6B6CB411"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271(17)</w:t>
            </w:r>
          </w:p>
        </w:tc>
        <w:tc>
          <w:tcPr>
            <w:tcW w:w="686" w:type="dxa"/>
            <w:shd w:val="clear" w:color="auto" w:fill="auto"/>
            <w:noWrap/>
            <w:vAlign w:val="center"/>
            <w:hideMark/>
          </w:tcPr>
          <w:p w14:paraId="4444F207"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2405C824"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0CDBDF81"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6A1A03D8"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03126737"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740E521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5FE18256" w14:textId="77777777" w:rsidTr="00205E51">
        <w:trPr>
          <w:jc w:val="center"/>
        </w:trPr>
        <w:tc>
          <w:tcPr>
            <w:tcW w:w="877" w:type="dxa"/>
            <w:shd w:val="clear" w:color="auto" w:fill="auto"/>
            <w:noWrap/>
            <w:vAlign w:val="center"/>
            <w:hideMark/>
          </w:tcPr>
          <w:p w14:paraId="61B387E7"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ID</w:t>
            </w:r>
          </w:p>
        </w:tc>
        <w:tc>
          <w:tcPr>
            <w:tcW w:w="866" w:type="dxa"/>
            <w:shd w:val="clear" w:color="auto" w:fill="auto"/>
            <w:noWrap/>
            <w:vAlign w:val="center"/>
            <w:hideMark/>
          </w:tcPr>
          <w:p w14:paraId="3F718E12"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horse</w:t>
            </w:r>
          </w:p>
        </w:tc>
        <w:tc>
          <w:tcPr>
            <w:tcW w:w="1057" w:type="dxa"/>
            <w:shd w:val="clear" w:color="auto" w:fill="auto"/>
            <w:noWrap/>
            <w:vAlign w:val="center"/>
            <w:hideMark/>
          </w:tcPr>
          <w:p w14:paraId="02642AA0"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281(18)</w:t>
            </w:r>
          </w:p>
        </w:tc>
        <w:tc>
          <w:tcPr>
            <w:tcW w:w="686" w:type="dxa"/>
            <w:shd w:val="clear" w:color="auto" w:fill="auto"/>
            <w:noWrap/>
            <w:vAlign w:val="center"/>
            <w:hideMark/>
          </w:tcPr>
          <w:p w14:paraId="57C3E6AF"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1175A803"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69BB3CC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4F1869C6"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769EC0F2"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435CF2F5"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60087A0B" w14:textId="77777777" w:rsidTr="00205E51">
        <w:trPr>
          <w:jc w:val="center"/>
        </w:trPr>
        <w:tc>
          <w:tcPr>
            <w:tcW w:w="877" w:type="dxa"/>
            <w:shd w:val="clear" w:color="auto" w:fill="auto"/>
            <w:noWrap/>
            <w:vAlign w:val="center"/>
            <w:hideMark/>
          </w:tcPr>
          <w:p w14:paraId="6951F535"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ID</w:t>
            </w:r>
          </w:p>
        </w:tc>
        <w:tc>
          <w:tcPr>
            <w:tcW w:w="866" w:type="dxa"/>
            <w:shd w:val="clear" w:color="auto" w:fill="auto"/>
            <w:noWrap/>
            <w:vAlign w:val="center"/>
            <w:hideMark/>
          </w:tcPr>
          <w:p w14:paraId="0838D58A"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lamb</w:t>
            </w:r>
          </w:p>
        </w:tc>
        <w:tc>
          <w:tcPr>
            <w:tcW w:w="1057" w:type="dxa"/>
            <w:shd w:val="clear" w:color="auto" w:fill="auto"/>
            <w:noWrap/>
            <w:vAlign w:val="center"/>
            <w:hideMark/>
          </w:tcPr>
          <w:p w14:paraId="0764B619"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283(19)</w:t>
            </w:r>
          </w:p>
        </w:tc>
        <w:tc>
          <w:tcPr>
            <w:tcW w:w="686" w:type="dxa"/>
            <w:shd w:val="clear" w:color="auto" w:fill="auto"/>
            <w:noWrap/>
            <w:vAlign w:val="center"/>
            <w:hideMark/>
          </w:tcPr>
          <w:p w14:paraId="3DAAA1F1"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5613719E"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42FA96C9"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22777570"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5BE10A0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634B6FAF"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r w:rsidR="001F5E59" w:rsidRPr="008C6613" w14:paraId="6CC901EB" w14:textId="77777777" w:rsidTr="00205E51">
        <w:trPr>
          <w:jc w:val="center"/>
        </w:trPr>
        <w:tc>
          <w:tcPr>
            <w:tcW w:w="877" w:type="dxa"/>
            <w:shd w:val="clear" w:color="auto" w:fill="auto"/>
            <w:noWrap/>
            <w:vAlign w:val="center"/>
            <w:hideMark/>
          </w:tcPr>
          <w:p w14:paraId="403EE04C"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ID</w:t>
            </w:r>
          </w:p>
        </w:tc>
        <w:tc>
          <w:tcPr>
            <w:tcW w:w="866" w:type="dxa"/>
            <w:shd w:val="clear" w:color="auto" w:fill="auto"/>
            <w:noWrap/>
            <w:vAlign w:val="center"/>
            <w:hideMark/>
          </w:tcPr>
          <w:p w14:paraId="472F9774"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sediment</w:t>
            </w:r>
          </w:p>
        </w:tc>
        <w:tc>
          <w:tcPr>
            <w:tcW w:w="1057" w:type="dxa"/>
            <w:shd w:val="clear" w:color="auto" w:fill="auto"/>
            <w:noWrap/>
            <w:vAlign w:val="center"/>
            <w:hideMark/>
          </w:tcPr>
          <w:p w14:paraId="07D220CD"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sz w:val="18"/>
                <w:szCs w:val="16"/>
              </w:rPr>
            </w:pPr>
            <w:r w:rsidRPr="008C6613">
              <w:rPr>
                <w:rFonts w:ascii="Times New Roman" w:hAnsi="Times New Roman"/>
                <w:sz w:val="18"/>
                <w:szCs w:val="16"/>
              </w:rPr>
              <w:t>287(20)</w:t>
            </w:r>
          </w:p>
        </w:tc>
        <w:tc>
          <w:tcPr>
            <w:tcW w:w="686" w:type="dxa"/>
            <w:shd w:val="clear" w:color="auto" w:fill="auto"/>
            <w:noWrap/>
            <w:vAlign w:val="center"/>
            <w:hideMark/>
          </w:tcPr>
          <w:p w14:paraId="2340FBEA"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0" w:type="dxa"/>
            <w:shd w:val="clear" w:color="auto" w:fill="auto"/>
            <w:noWrap/>
            <w:vAlign w:val="center"/>
            <w:hideMark/>
          </w:tcPr>
          <w:p w14:paraId="0F0D16A1"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0429D112"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996" w:type="dxa"/>
            <w:shd w:val="clear" w:color="auto" w:fill="auto"/>
            <w:noWrap/>
            <w:vAlign w:val="center"/>
            <w:hideMark/>
          </w:tcPr>
          <w:p w14:paraId="534643F4"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706" w:type="dxa"/>
            <w:shd w:val="clear" w:color="auto" w:fill="auto"/>
            <w:noWrap/>
            <w:vAlign w:val="center"/>
            <w:hideMark/>
          </w:tcPr>
          <w:p w14:paraId="49A9CC1F"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c>
          <w:tcPr>
            <w:tcW w:w="687" w:type="dxa"/>
            <w:shd w:val="clear" w:color="auto" w:fill="auto"/>
            <w:noWrap/>
            <w:vAlign w:val="center"/>
            <w:hideMark/>
          </w:tcPr>
          <w:p w14:paraId="12088AFF" w14:textId="77777777" w:rsidR="001F5E59" w:rsidRPr="008C6613" w:rsidRDefault="001F5E59" w:rsidP="00205E51">
            <w:pPr>
              <w:autoSpaceDE w:val="0"/>
              <w:autoSpaceDN w:val="0"/>
              <w:adjustRightInd w:val="0"/>
              <w:snapToGrid w:val="0"/>
              <w:spacing w:after="0" w:line="240" w:lineRule="auto"/>
              <w:jc w:val="center"/>
              <w:rPr>
                <w:rFonts w:ascii="Times New Roman" w:hAnsi="Times New Roman"/>
                <w:bCs/>
                <w:sz w:val="18"/>
                <w:szCs w:val="16"/>
              </w:rPr>
            </w:pPr>
            <w:r w:rsidRPr="008C6613">
              <w:rPr>
                <w:rFonts w:ascii="Times New Roman" w:hAnsi="Times New Roman"/>
                <w:bCs/>
                <w:sz w:val="18"/>
                <w:szCs w:val="16"/>
              </w:rPr>
              <w:t>-</w:t>
            </w:r>
          </w:p>
        </w:tc>
      </w:tr>
    </w:tbl>
    <w:p w14:paraId="5AF6FC66" w14:textId="1D968A2B" w:rsidR="001F5E59" w:rsidRDefault="00205E51" w:rsidP="00205E51">
      <w:pPr>
        <w:pStyle w:val="ListParagraph"/>
        <w:rPr>
          <w:noProof/>
        </w:rPr>
      </w:pPr>
      <w:r>
        <w:rPr>
          <w:noProof/>
        </w:rPr>
        <w:t>*CA = California, WI = Wisconsin, ID = Idaho, NC = North Carolina, SC = South Carolina</w:t>
      </w:r>
    </w:p>
    <w:p w14:paraId="333F60CC" w14:textId="3C10E3EE" w:rsidR="00CC4649" w:rsidRDefault="00CC4649" w:rsidP="00205E51">
      <w:pPr>
        <w:pStyle w:val="ListParagraph"/>
        <w:rPr>
          <w:noProof/>
        </w:rPr>
      </w:pPr>
      <w:bookmarkStart w:id="3" w:name="_Hlk70417413"/>
      <w:r>
        <w:rPr>
          <w:noProof/>
        </w:rPr>
        <w:t xml:space="preserve">+ ESBL-PCR: # 17 through 287 </w:t>
      </w:r>
      <w:r w:rsidR="005F773C">
        <w:rPr>
          <w:noProof/>
        </w:rPr>
        <w:t>are</w:t>
      </w:r>
      <w:r>
        <w:rPr>
          <w:noProof/>
        </w:rPr>
        <w:t xml:space="preserve"> the tracking number from the 300 isolates </w:t>
      </w:r>
      <w:r w:rsidR="005F773C">
        <w:rPr>
          <w:noProof/>
        </w:rPr>
        <w:t xml:space="preserve">and </w:t>
      </w:r>
      <w:r>
        <w:rPr>
          <w:noProof/>
        </w:rPr>
        <w:t>#(1) though (20)</w:t>
      </w:r>
      <w:r w:rsidR="004E705C">
        <w:rPr>
          <w:noProof/>
        </w:rPr>
        <w:t xml:space="preserve"> are the</w:t>
      </w:r>
      <w:r>
        <w:rPr>
          <w:noProof/>
        </w:rPr>
        <w:t xml:space="preserve"> final isolate numbers used for WGS.</w:t>
      </w:r>
    </w:p>
    <w:bookmarkEnd w:id="3"/>
    <w:p w14:paraId="4819425B" w14:textId="77777777" w:rsidR="00205E51" w:rsidRDefault="00205E51" w:rsidP="00205E51">
      <w:pPr>
        <w:pStyle w:val="ListParagraph"/>
        <w:rPr>
          <w:noProof/>
        </w:rPr>
      </w:pPr>
    </w:p>
    <w:p w14:paraId="4E14299A" w14:textId="77777777" w:rsidR="001F5E59" w:rsidRDefault="001F5E59">
      <w:pPr>
        <w:rPr>
          <w:noProof/>
        </w:rPr>
      </w:pPr>
      <w:r>
        <w:rPr>
          <w:noProof/>
        </w:rPr>
        <w:br w:type="page"/>
      </w:r>
    </w:p>
    <w:p w14:paraId="27A86164" w14:textId="79F114FD" w:rsidR="001568AD" w:rsidRDefault="00E22345" w:rsidP="001568AD">
      <w:pPr>
        <w:rPr>
          <w:rFonts w:ascii="Times New Roman" w:eastAsia="Times New Roman" w:hAnsi="Times New Roman" w:cs="Times New Roman"/>
          <w:b/>
          <w:bCs/>
          <w:color w:val="000000"/>
          <w:sz w:val="20"/>
          <w:szCs w:val="20"/>
        </w:rPr>
      </w:pPr>
      <w:r>
        <w:rPr>
          <w:noProof/>
        </w:rPr>
        <w:lastRenderedPageBreak/>
        <w:t>Table S</w:t>
      </w:r>
      <w:r w:rsidR="00E22373">
        <w:rPr>
          <w:noProof/>
        </w:rPr>
        <w:t>4</w:t>
      </w:r>
      <w:r>
        <w:rPr>
          <w:noProof/>
        </w:rPr>
        <w:t xml:space="preserve"> A: </w:t>
      </w:r>
      <w:r>
        <w:rPr>
          <w:rFonts w:ascii="Times New Roman" w:hAnsi="Times New Roman" w:cs="Times New Roman"/>
          <w:sz w:val="24"/>
          <w:szCs w:val="24"/>
        </w:rPr>
        <w:t xml:space="preserve">Sequence typing of </w:t>
      </w:r>
      <w:r w:rsidRPr="0029658A">
        <w:rPr>
          <w:rFonts w:ascii="Times New Roman" w:hAnsi="Times New Roman" w:cs="Times New Roman"/>
          <w:i/>
          <w:sz w:val="24"/>
          <w:szCs w:val="24"/>
        </w:rPr>
        <w:t>E. coli</w:t>
      </w:r>
      <w:r w:rsidRPr="005C4B99">
        <w:rPr>
          <w:rFonts w:ascii="Times New Roman" w:hAnsi="Times New Roman" w:cs="Times New Roman"/>
          <w:sz w:val="24"/>
          <w:szCs w:val="24"/>
        </w:rPr>
        <w:t xml:space="preserve"> genomes using two established MLST schema</w:t>
      </w:r>
      <w:r>
        <w:rPr>
          <w:rFonts w:ascii="Times New Roman" w:hAnsi="Times New Roman" w:cs="Times New Roman"/>
          <w:sz w:val="24"/>
          <w:szCs w:val="24"/>
        </w:rPr>
        <w:t>:</w:t>
      </w:r>
      <w:r>
        <w:rPr>
          <w:noProof/>
        </w:rPr>
        <w:t xml:space="preserve"> Schema-1 and 2</w:t>
      </w:r>
      <w:r>
        <w:rPr>
          <w:rFonts w:ascii="Times New Roman" w:eastAsia="Times New Roman" w:hAnsi="Times New Roman" w:cs="Times New Roman"/>
          <w:b/>
          <w:bCs/>
          <w:color w:val="000000"/>
          <w:sz w:val="20"/>
          <w:szCs w:val="20"/>
        </w:rPr>
        <w:t xml:space="preserve">.  </w:t>
      </w:r>
    </w:p>
    <w:tbl>
      <w:tblPr>
        <w:tblW w:w="8755" w:type="dxa"/>
        <w:tblInd w:w="108" w:type="dxa"/>
        <w:tblLook w:val="04A0" w:firstRow="1" w:lastRow="0" w:firstColumn="1" w:lastColumn="0" w:noHBand="0" w:noVBand="1"/>
      </w:tblPr>
      <w:tblGrid>
        <w:gridCol w:w="1766"/>
        <w:gridCol w:w="725"/>
        <w:gridCol w:w="1194"/>
        <w:gridCol w:w="618"/>
        <w:gridCol w:w="672"/>
        <w:gridCol w:w="643"/>
        <w:gridCol w:w="685"/>
        <w:gridCol w:w="592"/>
        <w:gridCol w:w="628"/>
        <w:gridCol w:w="624"/>
        <w:gridCol w:w="612"/>
      </w:tblGrid>
      <w:tr w:rsidR="00E22345" w:rsidRPr="00161B28" w14:paraId="2EF7B798" w14:textId="77777777" w:rsidTr="00E22345">
        <w:trPr>
          <w:trHeight w:val="315"/>
        </w:trPr>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1ACF7BF" w14:textId="77777777" w:rsidR="00E22345" w:rsidRPr="00161B28" w:rsidRDefault="00E22345" w:rsidP="00AA42A9">
            <w:pPr>
              <w:spacing w:after="0" w:line="240" w:lineRule="auto"/>
              <w:rPr>
                <w:rFonts w:ascii="Calibri" w:eastAsia="Times New Roman" w:hAnsi="Calibri" w:cs="Times New Roman"/>
                <w:b/>
                <w:bCs/>
                <w:color w:val="000000"/>
                <w:sz w:val="24"/>
                <w:szCs w:val="24"/>
              </w:rPr>
            </w:pPr>
            <w:r w:rsidRPr="00161B28">
              <w:rPr>
                <w:rFonts w:ascii="Times New Roman" w:eastAsia="Times New Roman" w:hAnsi="Times New Roman" w:cs="Times New Roman"/>
                <w:b/>
                <w:bCs/>
                <w:color w:val="366092"/>
                <w:sz w:val="20"/>
                <w:szCs w:val="20"/>
              </w:rPr>
              <w:t xml:space="preserve">MLST </w:t>
            </w:r>
            <w:r w:rsidRPr="00161B28">
              <w:rPr>
                <w:rFonts w:ascii="Calibri" w:eastAsia="Times New Roman" w:hAnsi="Calibri" w:cs="Times New Roman"/>
                <w:b/>
                <w:bCs/>
                <w:color w:val="000000"/>
                <w:sz w:val="24"/>
                <w:szCs w:val="24"/>
              </w:rPr>
              <w:t>Schema-1</w:t>
            </w:r>
          </w:p>
        </w:tc>
        <w:tc>
          <w:tcPr>
            <w:tcW w:w="725" w:type="dxa"/>
            <w:tcBorders>
              <w:top w:val="single" w:sz="4" w:space="0" w:color="000000"/>
              <w:left w:val="nil"/>
              <w:bottom w:val="single" w:sz="4" w:space="0" w:color="000000"/>
              <w:right w:val="single" w:sz="4" w:space="0" w:color="000000"/>
            </w:tcBorders>
            <w:shd w:val="clear" w:color="auto" w:fill="auto"/>
            <w:noWrap/>
            <w:vAlign w:val="bottom"/>
            <w:hideMark/>
          </w:tcPr>
          <w:p w14:paraId="63A919A0" w14:textId="77777777" w:rsidR="00E22345" w:rsidRPr="00161B28" w:rsidRDefault="00E22345" w:rsidP="00AA42A9">
            <w:pPr>
              <w:spacing w:after="0" w:line="240" w:lineRule="auto"/>
              <w:jc w:val="center"/>
              <w:rPr>
                <w:rFonts w:ascii="Times New Roman" w:eastAsia="Times New Roman" w:hAnsi="Times New Roman" w:cs="Times New Roman"/>
                <w:b/>
                <w:bCs/>
                <w:color w:val="366092"/>
                <w:sz w:val="20"/>
                <w:szCs w:val="20"/>
              </w:rPr>
            </w:pPr>
          </w:p>
        </w:tc>
        <w:tc>
          <w:tcPr>
            <w:tcW w:w="1194" w:type="dxa"/>
            <w:tcBorders>
              <w:top w:val="single" w:sz="4" w:space="0" w:color="000000"/>
              <w:left w:val="nil"/>
              <w:bottom w:val="single" w:sz="4" w:space="0" w:color="000000"/>
              <w:right w:val="single" w:sz="4" w:space="0" w:color="000000"/>
            </w:tcBorders>
            <w:shd w:val="clear" w:color="auto" w:fill="auto"/>
            <w:noWrap/>
            <w:vAlign w:val="bottom"/>
            <w:hideMark/>
          </w:tcPr>
          <w:p w14:paraId="6948F4A7" w14:textId="77777777" w:rsidR="00E22345" w:rsidRPr="00161B28" w:rsidRDefault="00E22345" w:rsidP="00AA42A9">
            <w:pPr>
              <w:spacing w:after="0" w:line="240" w:lineRule="auto"/>
              <w:jc w:val="center"/>
              <w:rPr>
                <w:rFonts w:ascii="Times New Roman" w:eastAsia="Times New Roman" w:hAnsi="Times New Roman" w:cs="Times New Roman"/>
                <w:b/>
                <w:bCs/>
                <w:color w:val="366092"/>
                <w:sz w:val="20"/>
                <w:szCs w:val="20"/>
              </w:rPr>
            </w:pPr>
          </w:p>
        </w:tc>
        <w:tc>
          <w:tcPr>
            <w:tcW w:w="618" w:type="dxa"/>
            <w:tcBorders>
              <w:top w:val="single" w:sz="4" w:space="0" w:color="000000"/>
              <w:left w:val="nil"/>
              <w:bottom w:val="single" w:sz="4" w:space="0" w:color="000000"/>
              <w:right w:val="single" w:sz="4" w:space="0" w:color="000000"/>
            </w:tcBorders>
            <w:shd w:val="clear" w:color="auto" w:fill="auto"/>
            <w:noWrap/>
            <w:vAlign w:val="bottom"/>
            <w:hideMark/>
          </w:tcPr>
          <w:p w14:paraId="2EDEA03B" w14:textId="77777777" w:rsidR="00E22345" w:rsidRPr="00161B28" w:rsidRDefault="00E22345" w:rsidP="00AA42A9">
            <w:pPr>
              <w:spacing w:after="0" w:line="240" w:lineRule="auto"/>
              <w:jc w:val="center"/>
              <w:rPr>
                <w:rFonts w:ascii="Times New Roman" w:eastAsia="Times New Roman" w:hAnsi="Times New Roman" w:cs="Times New Roman"/>
                <w:b/>
                <w:bCs/>
                <w:color w:val="366092"/>
                <w:sz w:val="20"/>
                <w:szCs w:val="20"/>
              </w:rPr>
            </w:pPr>
          </w:p>
        </w:tc>
        <w:tc>
          <w:tcPr>
            <w:tcW w:w="669" w:type="dxa"/>
            <w:tcBorders>
              <w:top w:val="single" w:sz="4" w:space="0" w:color="000000"/>
              <w:left w:val="nil"/>
              <w:bottom w:val="single" w:sz="4" w:space="0" w:color="000000"/>
              <w:right w:val="single" w:sz="4" w:space="0" w:color="000000"/>
            </w:tcBorders>
            <w:shd w:val="clear" w:color="auto" w:fill="auto"/>
            <w:noWrap/>
            <w:vAlign w:val="bottom"/>
            <w:hideMark/>
          </w:tcPr>
          <w:p w14:paraId="2DB5D10D" w14:textId="77777777" w:rsidR="00E22345" w:rsidRPr="00161B28" w:rsidRDefault="00E22345" w:rsidP="00AA42A9">
            <w:pPr>
              <w:spacing w:after="0" w:line="240" w:lineRule="auto"/>
              <w:jc w:val="center"/>
              <w:rPr>
                <w:rFonts w:ascii="Times New Roman" w:eastAsia="Times New Roman" w:hAnsi="Times New Roman" w:cs="Times New Roman"/>
                <w:b/>
                <w:bCs/>
                <w:color w:val="366092"/>
                <w:sz w:val="20"/>
                <w:szCs w:val="20"/>
              </w:rPr>
            </w:pPr>
          </w:p>
        </w:tc>
        <w:tc>
          <w:tcPr>
            <w:tcW w:w="643" w:type="dxa"/>
            <w:tcBorders>
              <w:top w:val="single" w:sz="4" w:space="0" w:color="000000"/>
              <w:left w:val="nil"/>
              <w:bottom w:val="single" w:sz="4" w:space="0" w:color="000000"/>
              <w:right w:val="single" w:sz="4" w:space="0" w:color="000000"/>
            </w:tcBorders>
            <w:shd w:val="clear" w:color="auto" w:fill="auto"/>
            <w:noWrap/>
            <w:vAlign w:val="bottom"/>
            <w:hideMark/>
          </w:tcPr>
          <w:p w14:paraId="33219C7E" w14:textId="77777777" w:rsidR="00E22345" w:rsidRPr="00161B28" w:rsidRDefault="00E22345" w:rsidP="00AA42A9">
            <w:pPr>
              <w:spacing w:after="0" w:line="240" w:lineRule="auto"/>
              <w:jc w:val="center"/>
              <w:rPr>
                <w:rFonts w:ascii="Times New Roman" w:eastAsia="Times New Roman" w:hAnsi="Times New Roman" w:cs="Times New Roman"/>
                <w:b/>
                <w:bCs/>
                <w:color w:val="366092"/>
                <w:sz w:val="20"/>
                <w:szCs w:val="20"/>
              </w:rPr>
            </w:pPr>
          </w:p>
        </w:tc>
        <w:tc>
          <w:tcPr>
            <w:tcW w:w="685" w:type="dxa"/>
            <w:tcBorders>
              <w:top w:val="single" w:sz="4" w:space="0" w:color="000000"/>
              <w:left w:val="nil"/>
              <w:bottom w:val="single" w:sz="4" w:space="0" w:color="000000"/>
              <w:right w:val="single" w:sz="4" w:space="0" w:color="000000"/>
            </w:tcBorders>
            <w:shd w:val="clear" w:color="auto" w:fill="auto"/>
            <w:noWrap/>
            <w:vAlign w:val="bottom"/>
            <w:hideMark/>
          </w:tcPr>
          <w:p w14:paraId="2B7D4D2A" w14:textId="77777777" w:rsidR="00E22345" w:rsidRPr="00161B28" w:rsidRDefault="00E22345" w:rsidP="00AA42A9">
            <w:pPr>
              <w:spacing w:after="0" w:line="240" w:lineRule="auto"/>
              <w:jc w:val="center"/>
              <w:rPr>
                <w:rFonts w:ascii="Times New Roman" w:eastAsia="Times New Roman" w:hAnsi="Times New Roman" w:cs="Times New Roman"/>
                <w:b/>
                <w:bCs/>
                <w:color w:val="366092"/>
                <w:sz w:val="20"/>
                <w:szCs w:val="20"/>
              </w:rPr>
            </w:pPr>
          </w:p>
        </w:tc>
        <w:tc>
          <w:tcPr>
            <w:tcW w:w="592" w:type="dxa"/>
            <w:tcBorders>
              <w:top w:val="single" w:sz="4" w:space="0" w:color="000000"/>
              <w:left w:val="nil"/>
              <w:bottom w:val="single" w:sz="4" w:space="0" w:color="000000"/>
              <w:right w:val="single" w:sz="4" w:space="0" w:color="000000"/>
            </w:tcBorders>
            <w:shd w:val="clear" w:color="auto" w:fill="auto"/>
            <w:noWrap/>
            <w:vAlign w:val="bottom"/>
            <w:hideMark/>
          </w:tcPr>
          <w:p w14:paraId="0106115D" w14:textId="77777777" w:rsidR="00E22345" w:rsidRPr="00161B28" w:rsidRDefault="00E22345" w:rsidP="00AA42A9">
            <w:pPr>
              <w:spacing w:after="0" w:line="240" w:lineRule="auto"/>
              <w:jc w:val="center"/>
              <w:rPr>
                <w:rFonts w:ascii="Times New Roman" w:eastAsia="Times New Roman" w:hAnsi="Times New Roman" w:cs="Times New Roman"/>
                <w:b/>
                <w:bCs/>
                <w:color w:val="366092"/>
                <w:sz w:val="20"/>
                <w:szCs w:val="20"/>
              </w:rPr>
            </w:pPr>
          </w:p>
        </w:tc>
        <w:tc>
          <w:tcPr>
            <w:tcW w:w="627" w:type="dxa"/>
            <w:tcBorders>
              <w:top w:val="single" w:sz="4" w:space="0" w:color="000000"/>
              <w:left w:val="nil"/>
              <w:bottom w:val="single" w:sz="4" w:space="0" w:color="000000"/>
              <w:right w:val="single" w:sz="4" w:space="0" w:color="000000"/>
            </w:tcBorders>
            <w:shd w:val="clear" w:color="auto" w:fill="auto"/>
            <w:noWrap/>
            <w:vAlign w:val="bottom"/>
            <w:hideMark/>
          </w:tcPr>
          <w:p w14:paraId="60D4CCBD" w14:textId="77777777" w:rsidR="00E22345" w:rsidRPr="00161B28" w:rsidRDefault="00E22345" w:rsidP="00AA42A9">
            <w:pPr>
              <w:spacing w:after="0" w:line="240" w:lineRule="auto"/>
              <w:jc w:val="center"/>
              <w:rPr>
                <w:rFonts w:ascii="Times New Roman" w:eastAsia="Times New Roman" w:hAnsi="Times New Roman" w:cs="Times New Roman"/>
                <w:b/>
                <w:bCs/>
                <w:color w:val="366092"/>
                <w:sz w:val="20"/>
                <w:szCs w:val="20"/>
              </w:rPr>
            </w:pPr>
          </w:p>
        </w:tc>
        <w:tc>
          <w:tcPr>
            <w:tcW w:w="624" w:type="dxa"/>
            <w:tcBorders>
              <w:top w:val="single" w:sz="4" w:space="0" w:color="000000"/>
              <w:left w:val="nil"/>
              <w:bottom w:val="single" w:sz="4" w:space="0" w:color="000000"/>
              <w:right w:val="single" w:sz="4" w:space="0" w:color="000000"/>
            </w:tcBorders>
            <w:shd w:val="clear" w:color="auto" w:fill="auto"/>
            <w:noWrap/>
            <w:vAlign w:val="bottom"/>
            <w:hideMark/>
          </w:tcPr>
          <w:p w14:paraId="5EBF5217" w14:textId="77777777" w:rsidR="00E22345" w:rsidRPr="00161B28" w:rsidRDefault="00E22345" w:rsidP="00AA42A9">
            <w:pPr>
              <w:spacing w:after="0" w:line="240" w:lineRule="auto"/>
              <w:jc w:val="center"/>
              <w:rPr>
                <w:rFonts w:ascii="Times New Roman" w:eastAsia="Times New Roman" w:hAnsi="Times New Roman" w:cs="Times New Roman"/>
                <w:b/>
                <w:bCs/>
                <w:color w:val="366092"/>
                <w:sz w:val="20"/>
                <w:szCs w:val="20"/>
              </w:rPr>
            </w:pPr>
          </w:p>
        </w:tc>
        <w:tc>
          <w:tcPr>
            <w:tcW w:w="612" w:type="dxa"/>
            <w:tcBorders>
              <w:top w:val="nil"/>
              <w:left w:val="nil"/>
              <w:bottom w:val="nil"/>
              <w:right w:val="nil"/>
            </w:tcBorders>
            <w:shd w:val="clear" w:color="auto" w:fill="auto"/>
            <w:noWrap/>
            <w:vAlign w:val="bottom"/>
            <w:hideMark/>
          </w:tcPr>
          <w:p w14:paraId="6CBD2314"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19D1FC09"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000000" w:fill="DCE6F1"/>
            <w:noWrap/>
            <w:vAlign w:val="bottom"/>
            <w:hideMark/>
          </w:tcPr>
          <w:p w14:paraId="704B0979"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p>
        </w:tc>
        <w:tc>
          <w:tcPr>
            <w:tcW w:w="725" w:type="dxa"/>
            <w:tcBorders>
              <w:top w:val="nil"/>
              <w:left w:val="nil"/>
              <w:bottom w:val="single" w:sz="4" w:space="0" w:color="000000"/>
              <w:right w:val="single" w:sz="4" w:space="0" w:color="000000"/>
            </w:tcBorders>
            <w:shd w:val="clear" w:color="000000" w:fill="DCE6F1"/>
            <w:noWrap/>
            <w:vAlign w:val="bottom"/>
            <w:hideMark/>
          </w:tcPr>
          <w:p w14:paraId="09B75D3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1194" w:type="dxa"/>
            <w:tcBorders>
              <w:top w:val="nil"/>
              <w:left w:val="nil"/>
              <w:bottom w:val="single" w:sz="4" w:space="0" w:color="000000"/>
              <w:right w:val="single" w:sz="4" w:space="0" w:color="000000"/>
            </w:tcBorders>
            <w:shd w:val="clear" w:color="000000" w:fill="DCE6F1"/>
            <w:noWrap/>
            <w:vAlign w:val="bottom"/>
            <w:hideMark/>
          </w:tcPr>
          <w:p w14:paraId="5A7F12EA"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618" w:type="dxa"/>
            <w:tcBorders>
              <w:top w:val="nil"/>
              <w:left w:val="nil"/>
              <w:bottom w:val="single" w:sz="4" w:space="0" w:color="000000"/>
              <w:right w:val="single" w:sz="4" w:space="0" w:color="000000"/>
            </w:tcBorders>
            <w:shd w:val="clear" w:color="000000" w:fill="DCE6F1"/>
            <w:noWrap/>
            <w:vAlign w:val="bottom"/>
            <w:hideMark/>
          </w:tcPr>
          <w:p w14:paraId="58058D5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669" w:type="dxa"/>
            <w:tcBorders>
              <w:top w:val="nil"/>
              <w:left w:val="nil"/>
              <w:bottom w:val="single" w:sz="4" w:space="0" w:color="000000"/>
              <w:right w:val="single" w:sz="4" w:space="0" w:color="000000"/>
            </w:tcBorders>
            <w:shd w:val="clear" w:color="000000" w:fill="DCE6F1"/>
            <w:noWrap/>
            <w:vAlign w:val="bottom"/>
            <w:hideMark/>
          </w:tcPr>
          <w:p w14:paraId="680C703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643" w:type="dxa"/>
            <w:tcBorders>
              <w:top w:val="nil"/>
              <w:left w:val="nil"/>
              <w:bottom w:val="single" w:sz="4" w:space="0" w:color="000000"/>
              <w:right w:val="single" w:sz="4" w:space="0" w:color="000000"/>
            </w:tcBorders>
            <w:shd w:val="clear" w:color="000000" w:fill="DCE6F1"/>
            <w:noWrap/>
            <w:vAlign w:val="bottom"/>
            <w:hideMark/>
          </w:tcPr>
          <w:p w14:paraId="4039C28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685" w:type="dxa"/>
            <w:tcBorders>
              <w:top w:val="nil"/>
              <w:left w:val="nil"/>
              <w:bottom w:val="single" w:sz="4" w:space="0" w:color="000000"/>
              <w:right w:val="single" w:sz="4" w:space="0" w:color="000000"/>
            </w:tcBorders>
            <w:shd w:val="clear" w:color="000000" w:fill="DCE6F1"/>
            <w:noWrap/>
            <w:vAlign w:val="bottom"/>
            <w:hideMark/>
          </w:tcPr>
          <w:p w14:paraId="02E77E2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592" w:type="dxa"/>
            <w:tcBorders>
              <w:top w:val="nil"/>
              <w:left w:val="nil"/>
              <w:bottom w:val="single" w:sz="4" w:space="0" w:color="000000"/>
              <w:right w:val="single" w:sz="4" w:space="0" w:color="000000"/>
            </w:tcBorders>
            <w:shd w:val="clear" w:color="000000" w:fill="DCE6F1"/>
            <w:noWrap/>
            <w:vAlign w:val="bottom"/>
            <w:hideMark/>
          </w:tcPr>
          <w:p w14:paraId="05DF1C8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627" w:type="dxa"/>
            <w:tcBorders>
              <w:top w:val="nil"/>
              <w:left w:val="nil"/>
              <w:bottom w:val="single" w:sz="4" w:space="0" w:color="000000"/>
              <w:right w:val="single" w:sz="4" w:space="0" w:color="000000"/>
            </w:tcBorders>
            <w:shd w:val="clear" w:color="000000" w:fill="DCE6F1"/>
            <w:noWrap/>
            <w:vAlign w:val="bottom"/>
            <w:hideMark/>
          </w:tcPr>
          <w:p w14:paraId="5B55F44E"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624" w:type="dxa"/>
            <w:tcBorders>
              <w:top w:val="nil"/>
              <w:left w:val="nil"/>
              <w:bottom w:val="single" w:sz="4" w:space="0" w:color="000000"/>
              <w:right w:val="single" w:sz="4" w:space="0" w:color="000000"/>
            </w:tcBorders>
            <w:shd w:val="clear" w:color="000000" w:fill="DCE6F1"/>
            <w:noWrap/>
            <w:vAlign w:val="bottom"/>
            <w:hideMark/>
          </w:tcPr>
          <w:p w14:paraId="0B8A4AF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612" w:type="dxa"/>
            <w:tcBorders>
              <w:top w:val="nil"/>
              <w:left w:val="nil"/>
              <w:bottom w:val="nil"/>
              <w:right w:val="nil"/>
            </w:tcBorders>
            <w:shd w:val="clear" w:color="auto" w:fill="auto"/>
            <w:noWrap/>
            <w:vAlign w:val="bottom"/>
            <w:hideMark/>
          </w:tcPr>
          <w:p w14:paraId="5369B858"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33BC21F8"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auto" w:fill="auto"/>
            <w:vAlign w:val="bottom"/>
            <w:hideMark/>
          </w:tcPr>
          <w:p w14:paraId="27BEA69C"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w:t>
            </w:r>
          </w:p>
        </w:tc>
        <w:tc>
          <w:tcPr>
            <w:tcW w:w="725" w:type="dxa"/>
            <w:tcBorders>
              <w:top w:val="nil"/>
              <w:left w:val="nil"/>
              <w:bottom w:val="single" w:sz="4" w:space="0" w:color="000000"/>
              <w:right w:val="single" w:sz="4" w:space="0" w:color="000000"/>
            </w:tcBorders>
            <w:shd w:val="clear" w:color="auto" w:fill="auto"/>
            <w:vAlign w:val="bottom"/>
            <w:hideMark/>
          </w:tcPr>
          <w:p w14:paraId="580A712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ST</w:t>
            </w:r>
          </w:p>
        </w:tc>
        <w:tc>
          <w:tcPr>
            <w:tcW w:w="1194" w:type="dxa"/>
            <w:tcBorders>
              <w:top w:val="nil"/>
              <w:left w:val="nil"/>
              <w:bottom w:val="single" w:sz="4" w:space="0" w:color="000000"/>
              <w:right w:val="single" w:sz="4" w:space="0" w:color="000000"/>
            </w:tcBorders>
            <w:shd w:val="clear" w:color="auto" w:fill="auto"/>
            <w:vAlign w:val="bottom"/>
            <w:hideMark/>
          </w:tcPr>
          <w:p w14:paraId="23A3039D" w14:textId="77777777" w:rsidR="00E22345" w:rsidRPr="00161B28" w:rsidRDefault="00E22345" w:rsidP="00AA42A9">
            <w:pPr>
              <w:spacing w:after="0" w:line="240" w:lineRule="auto"/>
              <w:jc w:val="center"/>
              <w:rPr>
                <w:rFonts w:ascii="Calibri" w:eastAsia="Times New Roman" w:hAnsi="Calibri" w:cs="Times New Roman"/>
                <w:b/>
                <w:bCs/>
                <w:color w:val="366092"/>
                <w:sz w:val="24"/>
                <w:szCs w:val="24"/>
              </w:rPr>
            </w:pPr>
            <w:r w:rsidRPr="00161B28">
              <w:rPr>
                <w:rFonts w:ascii="Times New Roman" w:eastAsia="Times New Roman" w:hAnsi="Times New Roman" w:cs="Times New Roman"/>
                <w:color w:val="366092"/>
                <w:sz w:val="20"/>
                <w:szCs w:val="20"/>
              </w:rPr>
              <w:t xml:space="preserve">New </w:t>
            </w:r>
            <w:r w:rsidRPr="00161B28">
              <w:rPr>
                <w:rFonts w:ascii="Calibri" w:eastAsia="Times New Roman" w:hAnsi="Calibri" w:cs="Times New Roman"/>
                <w:b/>
                <w:bCs/>
                <w:color w:val="366092"/>
                <w:sz w:val="24"/>
                <w:szCs w:val="24"/>
              </w:rPr>
              <w:t>ST</w:t>
            </w:r>
          </w:p>
        </w:tc>
        <w:tc>
          <w:tcPr>
            <w:tcW w:w="618" w:type="dxa"/>
            <w:tcBorders>
              <w:top w:val="nil"/>
              <w:left w:val="nil"/>
              <w:bottom w:val="single" w:sz="4" w:space="0" w:color="000000"/>
              <w:right w:val="single" w:sz="4" w:space="0" w:color="000000"/>
            </w:tcBorders>
            <w:shd w:val="clear" w:color="auto" w:fill="auto"/>
            <w:vAlign w:val="bottom"/>
            <w:hideMark/>
          </w:tcPr>
          <w:p w14:paraId="3FCE64D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roofErr w:type="spellStart"/>
            <w:r w:rsidRPr="00161B28">
              <w:rPr>
                <w:rFonts w:ascii="Times New Roman" w:eastAsia="Times New Roman" w:hAnsi="Times New Roman" w:cs="Times New Roman"/>
                <w:color w:val="366092"/>
                <w:sz w:val="20"/>
                <w:szCs w:val="20"/>
              </w:rPr>
              <w:t>adk</w:t>
            </w:r>
            <w:proofErr w:type="spellEnd"/>
          </w:p>
        </w:tc>
        <w:tc>
          <w:tcPr>
            <w:tcW w:w="669" w:type="dxa"/>
            <w:tcBorders>
              <w:top w:val="nil"/>
              <w:left w:val="nil"/>
              <w:bottom w:val="single" w:sz="4" w:space="0" w:color="000000"/>
              <w:right w:val="single" w:sz="4" w:space="0" w:color="000000"/>
            </w:tcBorders>
            <w:shd w:val="clear" w:color="auto" w:fill="auto"/>
            <w:vAlign w:val="bottom"/>
            <w:hideMark/>
          </w:tcPr>
          <w:p w14:paraId="6BFF7EE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roofErr w:type="spellStart"/>
            <w:r w:rsidRPr="00161B28">
              <w:rPr>
                <w:rFonts w:ascii="Times New Roman" w:eastAsia="Times New Roman" w:hAnsi="Times New Roman" w:cs="Times New Roman"/>
                <w:color w:val="366092"/>
                <w:sz w:val="20"/>
                <w:szCs w:val="20"/>
              </w:rPr>
              <w:t>fumC</w:t>
            </w:r>
            <w:proofErr w:type="spellEnd"/>
          </w:p>
        </w:tc>
        <w:tc>
          <w:tcPr>
            <w:tcW w:w="643" w:type="dxa"/>
            <w:tcBorders>
              <w:top w:val="nil"/>
              <w:left w:val="nil"/>
              <w:bottom w:val="single" w:sz="4" w:space="0" w:color="000000"/>
              <w:right w:val="single" w:sz="4" w:space="0" w:color="000000"/>
            </w:tcBorders>
            <w:shd w:val="clear" w:color="auto" w:fill="auto"/>
            <w:vAlign w:val="bottom"/>
            <w:hideMark/>
          </w:tcPr>
          <w:p w14:paraId="43B3FB8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roofErr w:type="spellStart"/>
            <w:r w:rsidRPr="00161B28">
              <w:rPr>
                <w:rFonts w:ascii="Times New Roman" w:eastAsia="Times New Roman" w:hAnsi="Times New Roman" w:cs="Times New Roman"/>
                <w:color w:val="366092"/>
                <w:sz w:val="20"/>
                <w:szCs w:val="20"/>
              </w:rPr>
              <w:t>gyrB</w:t>
            </w:r>
            <w:proofErr w:type="spellEnd"/>
          </w:p>
        </w:tc>
        <w:tc>
          <w:tcPr>
            <w:tcW w:w="685" w:type="dxa"/>
            <w:tcBorders>
              <w:top w:val="nil"/>
              <w:left w:val="nil"/>
              <w:bottom w:val="single" w:sz="4" w:space="0" w:color="000000"/>
              <w:right w:val="single" w:sz="4" w:space="0" w:color="000000"/>
            </w:tcBorders>
            <w:shd w:val="clear" w:color="auto" w:fill="auto"/>
            <w:vAlign w:val="bottom"/>
            <w:hideMark/>
          </w:tcPr>
          <w:p w14:paraId="6AC4FF8C"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roofErr w:type="spellStart"/>
            <w:r w:rsidRPr="00161B28">
              <w:rPr>
                <w:rFonts w:ascii="Times New Roman" w:eastAsia="Times New Roman" w:hAnsi="Times New Roman" w:cs="Times New Roman"/>
                <w:color w:val="366092"/>
                <w:sz w:val="20"/>
                <w:szCs w:val="20"/>
              </w:rPr>
              <w:t>icd</w:t>
            </w:r>
            <w:proofErr w:type="spellEnd"/>
          </w:p>
        </w:tc>
        <w:tc>
          <w:tcPr>
            <w:tcW w:w="592" w:type="dxa"/>
            <w:tcBorders>
              <w:top w:val="nil"/>
              <w:left w:val="nil"/>
              <w:bottom w:val="single" w:sz="4" w:space="0" w:color="000000"/>
              <w:right w:val="single" w:sz="4" w:space="0" w:color="000000"/>
            </w:tcBorders>
            <w:shd w:val="clear" w:color="auto" w:fill="auto"/>
            <w:vAlign w:val="bottom"/>
            <w:hideMark/>
          </w:tcPr>
          <w:p w14:paraId="228C7CB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roofErr w:type="spellStart"/>
            <w:r w:rsidRPr="00161B28">
              <w:rPr>
                <w:rFonts w:ascii="Times New Roman" w:eastAsia="Times New Roman" w:hAnsi="Times New Roman" w:cs="Times New Roman"/>
                <w:color w:val="366092"/>
                <w:sz w:val="20"/>
                <w:szCs w:val="20"/>
              </w:rPr>
              <w:t>mdh</w:t>
            </w:r>
            <w:proofErr w:type="spellEnd"/>
          </w:p>
        </w:tc>
        <w:tc>
          <w:tcPr>
            <w:tcW w:w="627" w:type="dxa"/>
            <w:tcBorders>
              <w:top w:val="nil"/>
              <w:left w:val="nil"/>
              <w:bottom w:val="single" w:sz="4" w:space="0" w:color="000000"/>
              <w:right w:val="single" w:sz="4" w:space="0" w:color="000000"/>
            </w:tcBorders>
            <w:shd w:val="clear" w:color="auto" w:fill="auto"/>
            <w:vAlign w:val="bottom"/>
            <w:hideMark/>
          </w:tcPr>
          <w:p w14:paraId="0299773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roofErr w:type="spellStart"/>
            <w:r w:rsidRPr="00161B28">
              <w:rPr>
                <w:rFonts w:ascii="Times New Roman" w:eastAsia="Times New Roman" w:hAnsi="Times New Roman" w:cs="Times New Roman"/>
                <w:color w:val="366092"/>
                <w:sz w:val="20"/>
                <w:szCs w:val="20"/>
              </w:rPr>
              <w:t>purA</w:t>
            </w:r>
            <w:proofErr w:type="spellEnd"/>
          </w:p>
        </w:tc>
        <w:tc>
          <w:tcPr>
            <w:tcW w:w="624" w:type="dxa"/>
            <w:tcBorders>
              <w:top w:val="nil"/>
              <w:left w:val="nil"/>
              <w:bottom w:val="single" w:sz="4" w:space="0" w:color="000000"/>
              <w:right w:val="single" w:sz="4" w:space="0" w:color="000000"/>
            </w:tcBorders>
            <w:shd w:val="clear" w:color="auto" w:fill="auto"/>
            <w:vAlign w:val="bottom"/>
            <w:hideMark/>
          </w:tcPr>
          <w:p w14:paraId="547E25D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roofErr w:type="spellStart"/>
            <w:r w:rsidRPr="00161B28">
              <w:rPr>
                <w:rFonts w:ascii="Times New Roman" w:eastAsia="Times New Roman" w:hAnsi="Times New Roman" w:cs="Times New Roman"/>
                <w:color w:val="366092"/>
                <w:sz w:val="20"/>
                <w:szCs w:val="20"/>
              </w:rPr>
              <w:t>recA</w:t>
            </w:r>
            <w:proofErr w:type="spellEnd"/>
          </w:p>
        </w:tc>
        <w:tc>
          <w:tcPr>
            <w:tcW w:w="612" w:type="dxa"/>
            <w:tcBorders>
              <w:top w:val="nil"/>
              <w:left w:val="nil"/>
              <w:bottom w:val="nil"/>
              <w:right w:val="nil"/>
            </w:tcBorders>
            <w:shd w:val="clear" w:color="auto" w:fill="auto"/>
            <w:noWrap/>
            <w:vAlign w:val="bottom"/>
            <w:hideMark/>
          </w:tcPr>
          <w:p w14:paraId="067E3B78"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2EB7AD35"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000000" w:fill="DCE6F1"/>
            <w:vAlign w:val="bottom"/>
            <w:hideMark/>
          </w:tcPr>
          <w:p w14:paraId="536FE37C"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Isolate_01</w:t>
            </w:r>
          </w:p>
        </w:tc>
        <w:tc>
          <w:tcPr>
            <w:tcW w:w="725" w:type="dxa"/>
            <w:tcBorders>
              <w:top w:val="nil"/>
              <w:left w:val="nil"/>
              <w:bottom w:val="single" w:sz="4" w:space="0" w:color="000000"/>
              <w:right w:val="single" w:sz="4" w:space="0" w:color="000000"/>
            </w:tcBorders>
            <w:shd w:val="clear" w:color="000000" w:fill="DCE6F1"/>
            <w:vAlign w:val="bottom"/>
            <w:hideMark/>
          </w:tcPr>
          <w:p w14:paraId="0676F55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327</w:t>
            </w:r>
          </w:p>
        </w:tc>
        <w:tc>
          <w:tcPr>
            <w:tcW w:w="1194" w:type="dxa"/>
            <w:tcBorders>
              <w:top w:val="nil"/>
              <w:left w:val="nil"/>
              <w:bottom w:val="single" w:sz="4" w:space="0" w:color="000000"/>
              <w:right w:val="single" w:sz="4" w:space="0" w:color="000000"/>
            </w:tcBorders>
            <w:shd w:val="clear" w:color="000000" w:fill="DCE6F1"/>
            <w:vAlign w:val="bottom"/>
            <w:hideMark/>
          </w:tcPr>
          <w:p w14:paraId="1CAE2C7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tcBorders>
              <w:top w:val="nil"/>
              <w:left w:val="nil"/>
              <w:bottom w:val="single" w:sz="4" w:space="0" w:color="000000"/>
              <w:right w:val="single" w:sz="4" w:space="0" w:color="000000"/>
            </w:tcBorders>
            <w:shd w:val="clear" w:color="000000" w:fill="DCE6F1"/>
            <w:vAlign w:val="bottom"/>
            <w:hideMark/>
          </w:tcPr>
          <w:p w14:paraId="60EDD89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w:t>
            </w:r>
          </w:p>
        </w:tc>
        <w:tc>
          <w:tcPr>
            <w:tcW w:w="669" w:type="dxa"/>
            <w:tcBorders>
              <w:top w:val="nil"/>
              <w:left w:val="nil"/>
              <w:bottom w:val="single" w:sz="4" w:space="0" w:color="000000"/>
              <w:right w:val="single" w:sz="4" w:space="0" w:color="000000"/>
            </w:tcBorders>
            <w:shd w:val="clear" w:color="000000" w:fill="DCE6F1"/>
            <w:vAlign w:val="bottom"/>
            <w:hideMark/>
          </w:tcPr>
          <w:p w14:paraId="1F9A9ACE"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43" w:type="dxa"/>
            <w:tcBorders>
              <w:top w:val="nil"/>
              <w:left w:val="nil"/>
              <w:bottom w:val="single" w:sz="4" w:space="0" w:color="000000"/>
              <w:right w:val="single" w:sz="4" w:space="0" w:color="000000"/>
            </w:tcBorders>
            <w:shd w:val="clear" w:color="000000" w:fill="DCE6F1"/>
            <w:vAlign w:val="bottom"/>
            <w:hideMark/>
          </w:tcPr>
          <w:p w14:paraId="0931A00A"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85" w:type="dxa"/>
            <w:tcBorders>
              <w:top w:val="nil"/>
              <w:left w:val="nil"/>
              <w:bottom w:val="single" w:sz="4" w:space="0" w:color="000000"/>
              <w:right w:val="single" w:sz="4" w:space="0" w:color="000000"/>
            </w:tcBorders>
            <w:shd w:val="clear" w:color="000000" w:fill="DCE6F1"/>
            <w:vAlign w:val="bottom"/>
            <w:hideMark/>
          </w:tcPr>
          <w:p w14:paraId="4FD552E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85</w:t>
            </w:r>
          </w:p>
        </w:tc>
        <w:tc>
          <w:tcPr>
            <w:tcW w:w="592" w:type="dxa"/>
            <w:tcBorders>
              <w:top w:val="nil"/>
              <w:left w:val="nil"/>
              <w:bottom w:val="single" w:sz="4" w:space="0" w:color="000000"/>
              <w:right w:val="single" w:sz="4" w:space="0" w:color="000000"/>
            </w:tcBorders>
            <w:shd w:val="clear" w:color="000000" w:fill="DCE6F1"/>
            <w:vAlign w:val="bottom"/>
            <w:hideMark/>
          </w:tcPr>
          <w:p w14:paraId="45D98B3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43</w:t>
            </w:r>
          </w:p>
        </w:tc>
        <w:tc>
          <w:tcPr>
            <w:tcW w:w="627" w:type="dxa"/>
            <w:tcBorders>
              <w:top w:val="nil"/>
              <w:left w:val="nil"/>
              <w:bottom w:val="single" w:sz="4" w:space="0" w:color="000000"/>
              <w:right w:val="single" w:sz="4" w:space="0" w:color="000000"/>
            </w:tcBorders>
            <w:shd w:val="clear" w:color="000000" w:fill="DCE6F1"/>
            <w:vAlign w:val="bottom"/>
            <w:hideMark/>
          </w:tcPr>
          <w:p w14:paraId="45BF3C3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12</w:t>
            </w:r>
          </w:p>
        </w:tc>
        <w:tc>
          <w:tcPr>
            <w:tcW w:w="624" w:type="dxa"/>
            <w:tcBorders>
              <w:top w:val="nil"/>
              <w:left w:val="nil"/>
              <w:bottom w:val="single" w:sz="4" w:space="0" w:color="000000"/>
              <w:right w:val="single" w:sz="4" w:space="0" w:color="000000"/>
            </w:tcBorders>
            <w:shd w:val="clear" w:color="000000" w:fill="DCE6F1"/>
            <w:vAlign w:val="bottom"/>
            <w:hideMark/>
          </w:tcPr>
          <w:p w14:paraId="5474CA8A"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12" w:type="dxa"/>
            <w:tcBorders>
              <w:top w:val="nil"/>
              <w:left w:val="nil"/>
              <w:bottom w:val="nil"/>
              <w:right w:val="nil"/>
            </w:tcBorders>
            <w:shd w:val="clear" w:color="auto" w:fill="auto"/>
            <w:noWrap/>
            <w:vAlign w:val="bottom"/>
            <w:hideMark/>
          </w:tcPr>
          <w:p w14:paraId="1F8AE674"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4F787319"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auto" w:fill="auto"/>
            <w:vAlign w:val="bottom"/>
            <w:hideMark/>
          </w:tcPr>
          <w:p w14:paraId="577CA584"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Isolate_02</w:t>
            </w:r>
          </w:p>
        </w:tc>
        <w:tc>
          <w:tcPr>
            <w:tcW w:w="725" w:type="dxa"/>
            <w:tcBorders>
              <w:top w:val="nil"/>
              <w:left w:val="nil"/>
              <w:bottom w:val="single" w:sz="4" w:space="0" w:color="000000"/>
              <w:right w:val="single" w:sz="4" w:space="0" w:color="000000"/>
            </w:tcBorders>
            <w:shd w:val="clear" w:color="auto" w:fill="auto"/>
            <w:vAlign w:val="bottom"/>
            <w:hideMark/>
          </w:tcPr>
          <w:p w14:paraId="63E69BEE"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43</w:t>
            </w:r>
          </w:p>
        </w:tc>
        <w:tc>
          <w:tcPr>
            <w:tcW w:w="1194" w:type="dxa"/>
            <w:tcBorders>
              <w:top w:val="nil"/>
              <w:left w:val="nil"/>
              <w:bottom w:val="single" w:sz="4" w:space="0" w:color="000000"/>
              <w:right w:val="single" w:sz="4" w:space="0" w:color="000000"/>
            </w:tcBorders>
            <w:shd w:val="clear" w:color="auto" w:fill="auto"/>
            <w:vAlign w:val="bottom"/>
            <w:hideMark/>
          </w:tcPr>
          <w:p w14:paraId="20F8F7A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tcBorders>
              <w:top w:val="nil"/>
              <w:left w:val="nil"/>
              <w:bottom w:val="single" w:sz="4" w:space="0" w:color="000000"/>
              <w:right w:val="single" w:sz="4" w:space="0" w:color="000000"/>
            </w:tcBorders>
            <w:shd w:val="clear" w:color="auto" w:fill="auto"/>
            <w:vAlign w:val="bottom"/>
            <w:hideMark/>
          </w:tcPr>
          <w:p w14:paraId="0A4123E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24</w:t>
            </w:r>
          </w:p>
        </w:tc>
        <w:tc>
          <w:tcPr>
            <w:tcW w:w="669" w:type="dxa"/>
            <w:tcBorders>
              <w:top w:val="nil"/>
              <w:left w:val="nil"/>
              <w:bottom w:val="single" w:sz="4" w:space="0" w:color="000000"/>
              <w:right w:val="single" w:sz="4" w:space="0" w:color="000000"/>
            </w:tcBorders>
            <w:shd w:val="clear" w:color="auto" w:fill="auto"/>
            <w:vAlign w:val="bottom"/>
            <w:hideMark/>
          </w:tcPr>
          <w:p w14:paraId="000BEA4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11</w:t>
            </w:r>
          </w:p>
        </w:tc>
        <w:tc>
          <w:tcPr>
            <w:tcW w:w="643" w:type="dxa"/>
            <w:tcBorders>
              <w:top w:val="nil"/>
              <w:left w:val="nil"/>
              <w:bottom w:val="single" w:sz="4" w:space="0" w:color="000000"/>
              <w:right w:val="single" w:sz="4" w:space="0" w:color="000000"/>
            </w:tcBorders>
            <w:shd w:val="clear" w:color="auto" w:fill="auto"/>
            <w:vAlign w:val="bottom"/>
            <w:hideMark/>
          </w:tcPr>
          <w:p w14:paraId="6428767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85" w:type="dxa"/>
            <w:tcBorders>
              <w:top w:val="nil"/>
              <w:left w:val="nil"/>
              <w:bottom w:val="single" w:sz="4" w:space="0" w:color="000000"/>
              <w:right w:val="single" w:sz="4" w:space="0" w:color="000000"/>
            </w:tcBorders>
            <w:shd w:val="clear" w:color="auto" w:fill="auto"/>
            <w:vAlign w:val="bottom"/>
            <w:hideMark/>
          </w:tcPr>
          <w:p w14:paraId="7F54D18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592" w:type="dxa"/>
            <w:tcBorders>
              <w:top w:val="nil"/>
              <w:left w:val="nil"/>
              <w:bottom w:val="single" w:sz="4" w:space="0" w:color="000000"/>
              <w:right w:val="single" w:sz="4" w:space="0" w:color="000000"/>
            </w:tcBorders>
            <w:shd w:val="clear" w:color="auto" w:fill="auto"/>
            <w:vAlign w:val="bottom"/>
            <w:hideMark/>
          </w:tcPr>
          <w:p w14:paraId="73F6EE8C"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627" w:type="dxa"/>
            <w:tcBorders>
              <w:top w:val="nil"/>
              <w:left w:val="nil"/>
              <w:bottom w:val="single" w:sz="4" w:space="0" w:color="000000"/>
              <w:right w:val="single" w:sz="4" w:space="0" w:color="000000"/>
            </w:tcBorders>
            <w:shd w:val="clear" w:color="auto" w:fill="auto"/>
            <w:vAlign w:val="bottom"/>
            <w:hideMark/>
          </w:tcPr>
          <w:p w14:paraId="632A6E3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624" w:type="dxa"/>
            <w:tcBorders>
              <w:top w:val="nil"/>
              <w:left w:val="nil"/>
              <w:bottom w:val="single" w:sz="4" w:space="0" w:color="000000"/>
              <w:right w:val="single" w:sz="4" w:space="0" w:color="000000"/>
            </w:tcBorders>
            <w:shd w:val="clear" w:color="auto" w:fill="auto"/>
            <w:vAlign w:val="bottom"/>
            <w:hideMark/>
          </w:tcPr>
          <w:p w14:paraId="6DD3097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612" w:type="dxa"/>
            <w:tcBorders>
              <w:top w:val="nil"/>
              <w:left w:val="nil"/>
              <w:bottom w:val="nil"/>
              <w:right w:val="nil"/>
            </w:tcBorders>
            <w:shd w:val="clear" w:color="auto" w:fill="auto"/>
            <w:noWrap/>
            <w:vAlign w:val="bottom"/>
            <w:hideMark/>
          </w:tcPr>
          <w:p w14:paraId="541F4A76"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57B17CB7"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000000" w:fill="DCE6F1"/>
            <w:vAlign w:val="bottom"/>
            <w:hideMark/>
          </w:tcPr>
          <w:p w14:paraId="5AE464F1"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Isolate_03</w:t>
            </w:r>
          </w:p>
        </w:tc>
        <w:tc>
          <w:tcPr>
            <w:tcW w:w="725" w:type="dxa"/>
            <w:tcBorders>
              <w:top w:val="nil"/>
              <w:left w:val="nil"/>
              <w:bottom w:val="single" w:sz="4" w:space="0" w:color="000000"/>
              <w:right w:val="single" w:sz="4" w:space="0" w:color="000000"/>
            </w:tcBorders>
            <w:shd w:val="clear" w:color="000000" w:fill="DCE6F1"/>
            <w:vAlign w:val="bottom"/>
            <w:hideMark/>
          </w:tcPr>
          <w:p w14:paraId="070149B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1101</w:t>
            </w:r>
          </w:p>
        </w:tc>
        <w:tc>
          <w:tcPr>
            <w:tcW w:w="1194" w:type="dxa"/>
            <w:tcBorders>
              <w:top w:val="nil"/>
              <w:left w:val="nil"/>
              <w:bottom w:val="single" w:sz="4" w:space="0" w:color="000000"/>
              <w:right w:val="single" w:sz="4" w:space="0" w:color="000000"/>
            </w:tcBorders>
            <w:shd w:val="clear" w:color="000000" w:fill="DCE6F1"/>
            <w:vAlign w:val="bottom"/>
            <w:hideMark/>
          </w:tcPr>
          <w:p w14:paraId="5776CFD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tcBorders>
              <w:top w:val="nil"/>
              <w:left w:val="nil"/>
              <w:bottom w:val="single" w:sz="4" w:space="0" w:color="000000"/>
              <w:right w:val="single" w:sz="4" w:space="0" w:color="000000"/>
            </w:tcBorders>
            <w:shd w:val="clear" w:color="000000" w:fill="DCE6F1"/>
            <w:vAlign w:val="bottom"/>
            <w:hideMark/>
          </w:tcPr>
          <w:p w14:paraId="041078C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9</w:t>
            </w:r>
          </w:p>
        </w:tc>
        <w:tc>
          <w:tcPr>
            <w:tcW w:w="669" w:type="dxa"/>
            <w:tcBorders>
              <w:top w:val="nil"/>
              <w:left w:val="nil"/>
              <w:bottom w:val="single" w:sz="4" w:space="0" w:color="000000"/>
              <w:right w:val="single" w:sz="4" w:space="0" w:color="000000"/>
            </w:tcBorders>
            <w:shd w:val="clear" w:color="000000" w:fill="DCE6F1"/>
            <w:vAlign w:val="bottom"/>
            <w:hideMark/>
          </w:tcPr>
          <w:p w14:paraId="06F6F01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643" w:type="dxa"/>
            <w:tcBorders>
              <w:top w:val="nil"/>
              <w:left w:val="nil"/>
              <w:bottom w:val="single" w:sz="4" w:space="0" w:color="000000"/>
              <w:right w:val="single" w:sz="4" w:space="0" w:color="000000"/>
            </w:tcBorders>
            <w:shd w:val="clear" w:color="000000" w:fill="DCE6F1"/>
            <w:vAlign w:val="bottom"/>
            <w:hideMark/>
          </w:tcPr>
          <w:p w14:paraId="4A65953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5</w:t>
            </w:r>
          </w:p>
        </w:tc>
        <w:tc>
          <w:tcPr>
            <w:tcW w:w="685" w:type="dxa"/>
            <w:tcBorders>
              <w:top w:val="nil"/>
              <w:left w:val="nil"/>
              <w:bottom w:val="single" w:sz="4" w:space="0" w:color="000000"/>
              <w:right w:val="single" w:sz="4" w:space="0" w:color="000000"/>
            </w:tcBorders>
            <w:shd w:val="clear" w:color="000000" w:fill="DCE6F1"/>
            <w:vAlign w:val="bottom"/>
            <w:hideMark/>
          </w:tcPr>
          <w:p w14:paraId="361A70A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w:t>
            </w:r>
          </w:p>
        </w:tc>
        <w:tc>
          <w:tcPr>
            <w:tcW w:w="592" w:type="dxa"/>
            <w:tcBorders>
              <w:top w:val="nil"/>
              <w:left w:val="nil"/>
              <w:bottom w:val="single" w:sz="4" w:space="0" w:color="000000"/>
              <w:right w:val="single" w:sz="4" w:space="0" w:color="000000"/>
            </w:tcBorders>
            <w:shd w:val="clear" w:color="000000" w:fill="DCE6F1"/>
            <w:vAlign w:val="bottom"/>
            <w:hideMark/>
          </w:tcPr>
          <w:p w14:paraId="2F60219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9</w:t>
            </w:r>
          </w:p>
        </w:tc>
        <w:tc>
          <w:tcPr>
            <w:tcW w:w="627" w:type="dxa"/>
            <w:tcBorders>
              <w:top w:val="nil"/>
              <w:left w:val="nil"/>
              <w:bottom w:val="single" w:sz="4" w:space="0" w:color="000000"/>
              <w:right w:val="single" w:sz="4" w:space="0" w:color="000000"/>
            </w:tcBorders>
            <w:shd w:val="clear" w:color="000000" w:fill="DCE6F1"/>
            <w:vAlign w:val="bottom"/>
            <w:hideMark/>
          </w:tcPr>
          <w:p w14:paraId="15F65C4E"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624" w:type="dxa"/>
            <w:tcBorders>
              <w:top w:val="nil"/>
              <w:left w:val="nil"/>
              <w:bottom w:val="single" w:sz="4" w:space="0" w:color="000000"/>
              <w:right w:val="single" w:sz="4" w:space="0" w:color="000000"/>
            </w:tcBorders>
            <w:shd w:val="clear" w:color="000000" w:fill="DCE6F1"/>
            <w:vAlign w:val="bottom"/>
            <w:hideMark/>
          </w:tcPr>
          <w:p w14:paraId="273FCEC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12" w:type="dxa"/>
            <w:tcBorders>
              <w:top w:val="nil"/>
              <w:left w:val="nil"/>
              <w:bottom w:val="nil"/>
              <w:right w:val="nil"/>
            </w:tcBorders>
            <w:shd w:val="clear" w:color="auto" w:fill="auto"/>
            <w:noWrap/>
            <w:vAlign w:val="bottom"/>
            <w:hideMark/>
          </w:tcPr>
          <w:p w14:paraId="55EBF20B"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6CE66D0A"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auto" w:fill="auto"/>
            <w:vAlign w:val="bottom"/>
            <w:hideMark/>
          </w:tcPr>
          <w:p w14:paraId="4F0A67D3"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Isolate_04</w:t>
            </w:r>
          </w:p>
        </w:tc>
        <w:tc>
          <w:tcPr>
            <w:tcW w:w="725" w:type="dxa"/>
            <w:tcBorders>
              <w:top w:val="nil"/>
              <w:left w:val="nil"/>
              <w:bottom w:val="single" w:sz="4" w:space="0" w:color="000000"/>
              <w:right w:val="single" w:sz="4" w:space="0" w:color="000000"/>
            </w:tcBorders>
            <w:shd w:val="clear" w:color="auto" w:fill="auto"/>
            <w:vAlign w:val="bottom"/>
            <w:hideMark/>
          </w:tcPr>
          <w:p w14:paraId="5D3DE05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1300</w:t>
            </w:r>
          </w:p>
        </w:tc>
        <w:tc>
          <w:tcPr>
            <w:tcW w:w="1194" w:type="dxa"/>
            <w:tcBorders>
              <w:top w:val="nil"/>
              <w:left w:val="nil"/>
              <w:bottom w:val="single" w:sz="4" w:space="0" w:color="000000"/>
              <w:right w:val="single" w:sz="4" w:space="0" w:color="000000"/>
            </w:tcBorders>
            <w:shd w:val="clear" w:color="auto" w:fill="auto"/>
            <w:vAlign w:val="bottom"/>
            <w:hideMark/>
          </w:tcPr>
          <w:p w14:paraId="29D46FE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tcBorders>
              <w:top w:val="nil"/>
              <w:left w:val="nil"/>
              <w:bottom w:val="single" w:sz="4" w:space="0" w:color="000000"/>
              <w:right w:val="single" w:sz="4" w:space="0" w:color="000000"/>
            </w:tcBorders>
            <w:shd w:val="clear" w:color="auto" w:fill="auto"/>
            <w:vAlign w:val="bottom"/>
            <w:hideMark/>
          </w:tcPr>
          <w:p w14:paraId="55D4D16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12</w:t>
            </w:r>
          </w:p>
        </w:tc>
        <w:tc>
          <w:tcPr>
            <w:tcW w:w="669" w:type="dxa"/>
            <w:tcBorders>
              <w:top w:val="nil"/>
              <w:left w:val="nil"/>
              <w:bottom w:val="single" w:sz="4" w:space="0" w:color="000000"/>
              <w:right w:val="single" w:sz="4" w:space="0" w:color="000000"/>
            </w:tcBorders>
            <w:shd w:val="clear" w:color="auto" w:fill="auto"/>
            <w:vAlign w:val="bottom"/>
            <w:hideMark/>
          </w:tcPr>
          <w:p w14:paraId="6071F48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136</w:t>
            </w:r>
          </w:p>
        </w:tc>
        <w:tc>
          <w:tcPr>
            <w:tcW w:w="643" w:type="dxa"/>
            <w:tcBorders>
              <w:top w:val="nil"/>
              <w:left w:val="nil"/>
              <w:bottom w:val="single" w:sz="4" w:space="0" w:color="000000"/>
              <w:right w:val="single" w:sz="4" w:space="0" w:color="000000"/>
            </w:tcBorders>
            <w:shd w:val="clear" w:color="auto" w:fill="auto"/>
            <w:vAlign w:val="bottom"/>
            <w:hideMark/>
          </w:tcPr>
          <w:p w14:paraId="0EBF651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199</w:t>
            </w:r>
          </w:p>
        </w:tc>
        <w:tc>
          <w:tcPr>
            <w:tcW w:w="685" w:type="dxa"/>
            <w:tcBorders>
              <w:top w:val="nil"/>
              <w:left w:val="nil"/>
              <w:bottom w:val="single" w:sz="4" w:space="0" w:color="000000"/>
              <w:right w:val="single" w:sz="4" w:space="0" w:color="000000"/>
            </w:tcBorders>
            <w:shd w:val="clear" w:color="auto" w:fill="auto"/>
            <w:vAlign w:val="bottom"/>
            <w:hideMark/>
          </w:tcPr>
          <w:p w14:paraId="5F951E9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30</w:t>
            </w:r>
          </w:p>
        </w:tc>
        <w:tc>
          <w:tcPr>
            <w:tcW w:w="592" w:type="dxa"/>
            <w:tcBorders>
              <w:top w:val="nil"/>
              <w:left w:val="nil"/>
              <w:bottom w:val="single" w:sz="4" w:space="0" w:color="000000"/>
              <w:right w:val="single" w:sz="4" w:space="0" w:color="000000"/>
            </w:tcBorders>
            <w:shd w:val="clear" w:color="auto" w:fill="auto"/>
            <w:vAlign w:val="bottom"/>
            <w:hideMark/>
          </w:tcPr>
          <w:p w14:paraId="76C3190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24</w:t>
            </w:r>
          </w:p>
        </w:tc>
        <w:tc>
          <w:tcPr>
            <w:tcW w:w="627" w:type="dxa"/>
            <w:tcBorders>
              <w:top w:val="nil"/>
              <w:left w:val="nil"/>
              <w:bottom w:val="single" w:sz="4" w:space="0" w:color="000000"/>
              <w:right w:val="single" w:sz="4" w:space="0" w:color="000000"/>
            </w:tcBorders>
            <w:shd w:val="clear" w:color="auto" w:fill="auto"/>
            <w:vAlign w:val="bottom"/>
            <w:hideMark/>
          </w:tcPr>
          <w:p w14:paraId="35A559F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624" w:type="dxa"/>
            <w:tcBorders>
              <w:top w:val="nil"/>
              <w:left w:val="nil"/>
              <w:bottom w:val="single" w:sz="4" w:space="0" w:color="000000"/>
              <w:right w:val="single" w:sz="4" w:space="0" w:color="000000"/>
            </w:tcBorders>
            <w:shd w:val="clear" w:color="auto" w:fill="auto"/>
            <w:vAlign w:val="bottom"/>
            <w:hideMark/>
          </w:tcPr>
          <w:p w14:paraId="2379734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17</w:t>
            </w:r>
          </w:p>
        </w:tc>
        <w:tc>
          <w:tcPr>
            <w:tcW w:w="612" w:type="dxa"/>
            <w:tcBorders>
              <w:top w:val="nil"/>
              <w:left w:val="nil"/>
              <w:bottom w:val="nil"/>
              <w:right w:val="nil"/>
            </w:tcBorders>
            <w:shd w:val="clear" w:color="auto" w:fill="auto"/>
            <w:noWrap/>
            <w:vAlign w:val="bottom"/>
            <w:hideMark/>
          </w:tcPr>
          <w:p w14:paraId="05496CFA"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64E510D7"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000000" w:fill="DCE6F1"/>
            <w:vAlign w:val="bottom"/>
            <w:hideMark/>
          </w:tcPr>
          <w:p w14:paraId="5EF1F7A4"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Isolate_07</w:t>
            </w:r>
          </w:p>
        </w:tc>
        <w:tc>
          <w:tcPr>
            <w:tcW w:w="725" w:type="dxa"/>
            <w:tcBorders>
              <w:top w:val="nil"/>
              <w:left w:val="nil"/>
              <w:bottom w:val="single" w:sz="4" w:space="0" w:color="000000"/>
              <w:right w:val="single" w:sz="4" w:space="0" w:color="000000"/>
            </w:tcBorders>
            <w:shd w:val="clear" w:color="000000" w:fill="DCE6F1"/>
            <w:vAlign w:val="bottom"/>
            <w:hideMark/>
          </w:tcPr>
          <w:p w14:paraId="03B634B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154</w:t>
            </w:r>
          </w:p>
        </w:tc>
        <w:tc>
          <w:tcPr>
            <w:tcW w:w="1194" w:type="dxa"/>
            <w:tcBorders>
              <w:top w:val="nil"/>
              <w:left w:val="nil"/>
              <w:bottom w:val="single" w:sz="4" w:space="0" w:color="000000"/>
              <w:right w:val="single" w:sz="4" w:space="0" w:color="000000"/>
            </w:tcBorders>
            <w:shd w:val="clear" w:color="000000" w:fill="DCE6F1"/>
            <w:vAlign w:val="bottom"/>
            <w:hideMark/>
          </w:tcPr>
          <w:p w14:paraId="0010CD5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tcBorders>
              <w:top w:val="nil"/>
              <w:left w:val="nil"/>
              <w:bottom w:val="single" w:sz="4" w:space="0" w:color="000000"/>
              <w:right w:val="single" w:sz="4" w:space="0" w:color="000000"/>
            </w:tcBorders>
            <w:shd w:val="clear" w:color="000000" w:fill="DCE6F1"/>
            <w:vAlign w:val="bottom"/>
            <w:hideMark/>
          </w:tcPr>
          <w:p w14:paraId="1FA21DF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w:t>
            </w:r>
          </w:p>
        </w:tc>
        <w:tc>
          <w:tcPr>
            <w:tcW w:w="669" w:type="dxa"/>
            <w:tcBorders>
              <w:top w:val="nil"/>
              <w:left w:val="nil"/>
              <w:bottom w:val="single" w:sz="4" w:space="0" w:color="000000"/>
              <w:right w:val="single" w:sz="4" w:space="0" w:color="000000"/>
            </w:tcBorders>
            <w:shd w:val="clear" w:color="000000" w:fill="DCE6F1"/>
            <w:vAlign w:val="bottom"/>
            <w:hideMark/>
          </w:tcPr>
          <w:p w14:paraId="2963FEF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w:t>
            </w:r>
          </w:p>
        </w:tc>
        <w:tc>
          <w:tcPr>
            <w:tcW w:w="643" w:type="dxa"/>
            <w:tcBorders>
              <w:top w:val="nil"/>
              <w:left w:val="nil"/>
              <w:bottom w:val="single" w:sz="4" w:space="0" w:color="000000"/>
              <w:right w:val="single" w:sz="4" w:space="0" w:color="000000"/>
            </w:tcBorders>
            <w:shd w:val="clear" w:color="000000" w:fill="DCE6F1"/>
            <w:vAlign w:val="bottom"/>
            <w:hideMark/>
          </w:tcPr>
          <w:p w14:paraId="7C38613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5</w:t>
            </w:r>
          </w:p>
        </w:tc>
        <w:tc>
          <w:tcPr>
            <w:tcW w:w="685" w:type="dxa"/>
            <w:tcBorders>
              <w:top w:val="nil"/>
              <w:left w:val="nil"/>
              <w:bottom w:val="single" w:sz="4" w:space="0" w:color="000000"/>
              <w:right w:val="single" w:sz="4" w:space="0" w:color="000000"/>
            </w:tcBorders>
            <w:shd w:val="clear" w:color="000000" w:fill="DCE6F1"/>
            <w:vAlign w:val="bottom"/>
            <w:hideMark/>
          </w:tcPr>
          <w:p w14:paraId="19F5F92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w:t>
            </w:r>
          </w:p>
        </w:tc>
        <w:tc>
          <w:tcPr>
            <w:tcW w:w="592" w:type="dxa"/>
            <w:tcBorders>
              <w:top w:val="nil"/>
              <w:left w:val="nil"/>
              <w:bottom w:val="single" w:sz="4" w:space="0" w:color="000000"/>
              <w:right w:val="single" w:sz="4" w:space="0" w:color="000000"/>
            </w:tcBorders>
            <w:shd w:val="clear" w:color="000000" w:fill="DCE6F1"/>
            <w:vAlign w:val="bottom"/>
            <w:hideMark/>
          </w:tcPr>
          <w:p w14:paraId="0C654C2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9</w:t>
            </w:r>
          </w:p>
        </w:tc>
        <w:tc>
          <w:tcPr>
            <w:tcW w:w="627" w:type="dxa"/>
            <w:tcBorders>
              <w:top w:val="nil"/>
              <w:left w:val="nil"/>
              <w:bottom w:val="single" w:sz="4" w:space="0" w:color="000000"/>
              <w:right w:val="single" w:sz="4" w:space="0" w:color="000000"/>
            </w:tcBorders>
            <w:shd w:val="clear" w:color="000000" w:fill="DCE6F1"/>
            <w:vAlign w:val="bottom"/>
            <w:hideMark/>
          </w:tcPr>
          <w:p w14:paraId="25264F7A"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624" w:type="dxa"/>
            <w:tcBorders>
              <w:top w:val="nil"/>
              <w:left w:val="nil"/>
              <w:bottom w:val="single" w:sz="4" w:space="0" w:color="000000"/>
              <w:right w:val="single" w:sz="4" w:space="0" w:color="000000"/>
            </w:tcBorders>
            <w:shd w:val="clear" w:color="000000" w:fill="DCE6F1"/>
            <w:vAlign w:val="bottom"/>
            <w:hideMark/>
          </w:tcPr>
          <w:p w14:paraId="49C3CBB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w:t>
            </w:r>
          </w:p>
        </w:tc>
        <w:tc>
          <w:tcPr>
            <w:tcW w:w="612" w:type="dxa"/>
            <w:tcBorders>
              <w:top w:val="nil"/>
              <w:left w:val="nil"/>
              <w:bottom w:val="nil"/>
              <w:right w:val="nil"/>
            </w:tcBorders>
            <w:shd w:val="clear" w:color="auto" w:fill="auto"/>
            <w:noWrap/>
            <w:vAlign w:val="bottom"/>
            <w:hideMark/>
          </w:tcPr>
          <w:p w14:paraId="776B27DC"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2315C379"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auto" w:fill="auto"/>
            <w:vAlign w:val="bottom"/>
            <w:hideMark/>
          </w:tcPr>
          <w:p w14:paraId="42C3F3ED"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Isolate_08</w:t>
            </w:r>
          </w:p>
        </w:tc>
        <w:tc>
          <w:tcPr>
            <w:tcW w:w="725" w:type="dxa"/>
            <w:tcBorders>
              <w:top w:val="nil"/>
              <w:left w:val="nil"/>
              <w:bottom w:val="single" w:sz="4" w:space="0" w:color="000000"/>
              <w:right w:val="single" w:sz="4" w:space="0" w:color="000000"/>
            </w:tcBorders>
            <w:shd w:val="clear" w:color="auto" w:fill="auto"/>
            <w:vAlign w:val="bottom"/>
            <w:hideMark/>
          </w:tcPr>
          <w:p w14:paraId="7271B38C"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710</w:t>
            </w:r>
          </w:p>
        </w:tc>
        <w:tc>
          <w:tcPr>
            <w:tcW w:w="1194" w:type="dxa"/>
            <w:tcBorders>
              <w:top w:val="nil"/>
              <w:left w:val="nil"/>
              <w:bottom w:val="single" w:sz="4" w:space="0" w:color="000000"/>
              <w:right w:val="single" w:sz="4" w:space="0" w:color="000000"/>
            </w:tcBorders>
            <w:shd w:val="clear" w:color="auto" w:fill="auto"/>
            <w:vAlign w:val="bottom"/>
            <w:hideMark/>
          </w:tcPr>
          <w:p w14:paraId="0F01E3A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tcBorders>
              <w:top w:val="nil"/>
              <w:left w:val="nil"/>
              <w:bottom w:val="single" w:sz="4" w:space="0" w:color="000000"/>
              <w:right w:val="single" w:sz="4" w:space="0" w:color="000000"/>
            </w:tcBorders>
            <w:shd w:val="clear" w:color="auto" w:fill="auto"/>
            <w:vAlign w:val="bottom"/>
            <w:hideMark/>
          </w:tcPr>
          <w:p w14:paraId="5686E61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w:t>
            </w:r>
          </w:p>
        </w:tc>
        <w:tc>
          <w:tcPr>
            <w:tcW w:w="669" w:type="dxa"/>
            <w:tcBorders>
              <w:top w:val="nil"/>
              <w:left w:val="nil"/>
              <w:bottom w:val="single" w:sz="4" w:space="0" w:color="000000"/>
              <w:right w:val="single" w:sz="4" w:space="0" w:color="000000"/>
            </w:tcBorders>
            <w:shd w:val="clear" w:color="auto" w:fill="auto"/>
            <w:vAlign w:val="bottom"/>
            <w:hideMark/>
          </w:tcPr>
          <w:p w14:paraId="1034EBB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153</w:t>
            </w:r>
          </w:p>
        </w:tc>
        <w:tc>
          <w:tcPr>
            <w:tcW w:w="643" w:type="dxa"/>
            <w:tcBorders>
              <w:top w:val="nil"/>
              <w:left w:val="nil"/>
              <w:bottom w:val="single" w:sz="4" w:space="0" w:color="000000"/>
              <w:right w:val="single" w:sz="4" w:space="0" w:color="000000"/>
            </w:tcBorders>
            <w:shd w:val="clear" w:color="auto" w:fill="auto"/>
            <w:vAlign w:val="bottom"/>
            <w:hideMark/>
          </w:tcPr>
          <w:p w14:paraId="5942FD7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85" w:type="dxa"/>
            <w:tcBorders>
              <w:top w:val="nil"/>
              <w:left w:val="nil"/>
              <w:bottom w:val="single" w:sz="4" w:space="0" w:color="000000"/>
              <w:right w:val="single" w:sz="4" w:space="0" w:color="000000"/>
            </w:tcBorders>
            <w:shd w:val="clear" w:color="auto" w:fill="auto"/>
            <w:vAlign w:val="bottom"/>
            <w:hideMark/>
          </w:tcPr>
          <w:p w14:paraId="7A032E2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91</w:t>
            </w:r>
          </w:p>
        </w:tc>
        <w:tc>
          <w:tcPr>
            <w:tcW w:w="592" w:type="dxa"/>
            <w:tcBorders>
              <w:top w:val="nil"/>
              <w:left w:val="nil"/>
              <w:bottom w:val="single" w:sz="4" w:space="0" w:color="000000"/>
              <w:right w:val="single" w:sz="4" w:space="0" w:color="000000"/>
            </w:tcBorders>
            <w:shd w:val="clear" w:color="auto" w:fill="auto"/>
            <w:vAlign w:val="bottom"/>
            <w:hideMark/>
          </w:tcPr>
          <w:p w14:paraId="670E592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27" w:type="dxa"/>
            <w:tcBorders>
              <w:top w:val="nil"/>
              <w:left w:val="nil"/>
              <w:bottom w:val="single" w:sz="4" w:space="0" w:color="000000"/>
              <w:right w:val="single" w:sz="4" w:space="0" w:color="000000"/>
            </w:tcBorders>
            <w:shd w:val="clear" w:color="auto" w:fill="auto"/>
            <w:vAlign w:val="bottom"/>
            <w:hideMark/>
          </w:tcPr>
          <w:p w14:paraId="2C7FC01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624" w:type="dxa"/>
            <w:tcBorders>
              <w:top w:val="nil"/>
              <w:left w:val="nil"/>
              <w:bottom w:val="single" w:sz="4" w:space="0" w:color="000000"/>
              <w:right w:val="single" w:sz="4" w:space="0" w:color="000000"/>
            </w:tcBorders>
            <w:shd w:val="clear" w:color="auto" w:fill="auto"/>
            <w:vAlign w:val="bottom"/>
            <w:hideMark/>
          </w:tcPr>
          <w:p w14:paraId="3BF8A9F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w:t>
            </w:r>
          </w:p>
        </w:tc>
        <w:tc>
          <w:tcPr>
            <w:tcW w:w="612" w:type="dxa"/>
            <w:tcBorders>
              <w:top w:val="nil"/>
              <w:left w:val="nil"/>
              <w:bottom w:val="nil"/>
              <w:right w:val="nil"/>
            </w:tcBorders>
            <w:shd w:val="clear" w:color="auto" w:fill="auto"/>
            <w:noWrap/>
            <w:vAlign w:val="bottom"/>
            <w:hideMark/>
          </w:tcPr>
          <w:p w14:paraId="4D9D3562"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430621CB"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000000" w:fill="DCE6F1"/>
            <w:vAlign w:val="bottom"/>
            <w:hideMark/>
          </w:tcPr>
          <w:p w14:paraId="14F8CEC1"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Isolate_09</w:t>
            </w:r>
          </w:p>
        </w:tc>
        <w:tc>
          <w:tcPr>
            <w:tcW w:w="725" w:type="dxa"/>
            <w:tcBorders>
              <w:top w:val="nil"/>
              <w:left w:val="nil"/>
              <w:bottom w:val="single" w:sz="4" w:space="0" w:color="000000"/>
              <w:right w:val="single" w:sz="4" w:space="0" w:color="000000"/>
            </w:tcBorders>
            <w:shd w:val="clear" w:color="000000" w:fill="DCE6F1"/>
            <w:vAlign w:val="bottom"/>
            <w:hideMark/>
          </w:tcPr>
          <w:p w14:paraId="282074C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711</w:t>
            </w:r>
          </w:p>
        </w:tc>
        <w:tc>
          <w:tcPr>
            <w:tcW w:w="1194" w:type="dxa"/>
            <w:tcBorders>
              <w:top w:val="nil"/>
              <w:left w:val="nil"/>
              <w:bottom w:val="single" w:sz="4" w:space="0" w:color="000000"/>
              <w:right w:val="single" w:sz="4" w:space="0" w:color="000000"/>
            </w:tcBorders>
            <w:shd w:val="clear" w:color="000000" w:fill="DCE6F1"/>
            <w:vAlign w:val="bottom"/>
            <w:hideMark/>
          </w:tcPr>
          <w:p w14:paraId="002C54F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tcBorders>
              <w:top w:val="nil"/>
              <w:left w:val="nil"/>
              <w:bottom w:val="single" w:sz="4" w:space="0" w:color="000000"/>
              <w:right w:val="single" w:sz="4" w:space="0" w:color="000000"/>
            </w:tcBorders>
            <w:shd w:val="clear" w:color="000000" w:fill="DCE6F1"/>
            <w:vAlign w:val="bottom"/>
            <w:hideMark/>
          </w:tcPr>
          <w:p w14:paraId="3FC3CEA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9</w:t>
            </w:r>
          </w:p>
        </w:tc>
        <w:tc>
          <w:tcPr>
            <w:tcW w:w="669" w:type="dxa"/>
            <w:tcBorders>
              <w:top w:val="nil"/>
              <w:left w:val="nil"/>
              <w:bottom w:val="single" w:sz="4" w:space="0" w:color="000000"/>
              <w:right w:val="single" w:sz="4" w:space="0" w:color="000000"/>
            </w:tcBorders>
            <w:shd w:val="clear" w:color="000000" w:fill="DCE6F1"/>
            <w:vAlign w:val="bottom"/>
            <w:hideMark/>
          </w:tcPr>
          <w:p w14:paraId="55DB0D5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w:t>
            </w:r>
          </w:p>
        </w:tc>
        <w:tc>
          <w:tcPr>
            <w:tcW w:w="643" w:type="dxa"/>
            <w:tcBorders>
              <w:top w:val="nil"/>
              <w:left w:val="nil"/>
              <w:bottom w:val="single" w:sz="4" w:space="0" w:color="000000"/>
              <w:right w:val="single" w:sz="4" w:space="0" w:color="000000"/>
            </w:tcBorders>
            <w:shd w:val="clear" w:color="000000" w:fill="DCE6F1"/>
            <w:vAlign w:val="bottom"/>
            <w:hideMark/>
          </w:tcPr>
          <w:p w14:paraId="4F9ADD4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15</w:t>
            </w:r>
          </w:p>
        </w:tc>
        <w:tc>
          <w:tcPr>
            <w:tcW w:w="685" w:type="dxa"/>
            <w:tcBorders>
              <w:top w:val="nil"/>
              <w:left w:val="nil"/>
              <w:bottom w:val="single" w:sz="4" w:space="0" w:color="000000"/>
              <w:right w:val="single" w:sz="4" w:space="0" w:color="000000"/>
            </w:tcBorders>
            <w:shd w:val="clear" w:color="000000" w:fill="DCE6F1"/>
            <w:vAlign w:val="bottom"/>
            <w:hideMark/>
          </w:tcPr>
          <w:p w14:paraId="0328BD0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131</w:t>
            </w:r>
          </w:p>
        </w:tc>
        <w:tc>
          <w:tcPr>
            <w:tcW w:w="592" w:type="dxa"/>
            <w:tcBorders>
              <w:top w:val="nil"/>
              <w:left w:val="nil"/>
              <w:bottom w:val="single" w:sz="4" w:space="0" w:color="000000"/>
              <w:right w:val="single" w:sz="4" w:space="0" w:color="000000"/>
            </w:tcBorders>
            <w:shd w:val="clear" w:color="000000" w:fill="DCE6F1"/>
            <w:vAlign w:val="bottom"/>
            <w:hideMark/>
          </w:tcPr>
          <w:p w14:paraId="4CE75D4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24</w:t>
            </w:r>
          </w:p>
        </w:tc>
        <w:tc>
          <w:tcPr>
            <w:tcW w:w="627" w:type="dxa"/>
            <w:tcBorders>
              <w:top w:val="nil"/>
              <w:left w:val="nil"/>
              <w:bottom w:val="single" w:sz="4" w:space="0" w:color="000000"/>
              <w:right w:val="single" w:sz="4" w:space="0" w:color="000000"/>
            </w:tcBorders>
            <w:shd w:val="clear" w:color="000000" w:fill="DCE6F1"/>
            <w:vAlign w:val="bottom"/>
            <w:hideMark/>
          </w:tcPr>
          <w:p w14:paraId="62F3249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24" w:type="dxa"/>
            <w:tcBorders>
              <w:top w:val="nil"/>
              <w:left w:val="nil"/>
              <w:bottom w:val="single" w:sz="4" w:space="0" w:color="000000"/>
              <w:right w:val="single" w:sz="4" w:space="0" w:color="000000"/>
            </w:tcBorders>
            <w:shd w:val="clear" w:color="000000" w:fill="DCE6F1"/>
            <w:vAlign w:val="bottom"/>
            <w:hideMark/>
          </w:tcPr>
          <w:p w14:paraId="24CEDE7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12" w:type="dxa"/>
            <w:tcBorders>
              <w:top w:val="nil"/>
              <w:left w:val="nil"/>
              <w:bottom w:val="nil"/>
              <w:right w:val="nil"/>
            </w:tcBorders>
            <w:shd w:val="clear" w:color="auto" w:fill="auto"/>
            <w:noWrap/>
            <w:vAlign w:val="bottom"/>
            <w:hideMark/>
          </w:tcPr>
          <w:p w14:paraId="2F394483"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01214DEF"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auto" w:fill="auto"/>
            <w:vAlign w:val="bottom"/>
            <w:hideMark/>
          </w:tcPr>
          <w:p w14:paraId="5D4B382B"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Isolate_10</w:t>
            </w:r>
          </w:p>
        </w:tc>
        <w:tc>
          <w:tcPr>
            <w:tcW w:w="725" w:type="dxa"/>
            <w:tcBorders>
              <w:top w:val="nil"/>
              <w:left w:val="nil"/>
              <w:bottom w:val="single" w:sz="4" w:space="0" w:color="000000"/>
              <w:right w:val="single" w:sz="4" w:space="0" w:color="000000"/>
            </w:tcBorders>
            <w:shd w:val="clear" w:color="auto" w:fill="auto"/>
            <w:vAlign w:val="bottom"/>
            <w:hideMark/>
          </w:tcPr>
          <w:p w14:paraId="29B6B82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48</w:t>
            </w:r>
          </w:p>
        </w:tc>
        <w:tc>
          <w:tcPr>
            <w:tcW w:w="1194" w:type="dxa"/>
            <w:tcBorders>
              <w:top w:val="nil"/>
              <w:left w:val="nil"/>
              <w:bottom w:val="single" w:sz="4" w:space="0" w:color="000000"/>
              <w:right w:val="single" w:sz="4" w:space="0" w:color="000000"/>
            </w:tcBorders>
            <w:shd w:val="clear" w:color="auto" w:fill="auto"/>
            <w:vAlign w:val="bottom"/>
            <w:hideMark/>
          </w:tcPr>
          <w:p w14:paraId="61C313D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tcBorders>
              <w:top w:val="nil"/>
              <w:left w:val="nil"/>
              <w:bottom w:val="single" w:sz="4" w:space="0" w:color="000000"/>
              <w:right w:val="single" w:sz="4" w:space="0" w:color="000000"/>
            </w:tcBorders>
            <w:shd w:val="clear" w:color="auto" w:fill="auto"/>
            <w:vAlign w:val="bottom"/>
            <w:hideMark/>
          </w:tcPr>
          <w:p w14:paraId="13DD2C5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w:t>
            </w:r>
          </w:p>
        </w:tc>
        <w:tc>
          <w:tcPr>
            <w:tcW w:w="669" w:type="dxa"/>
            <w:tcBorders>
              <w:top w:val="nil"/>
              <w:left w:val="nil"/>
              <w:bottom w:val="single" w:sz="4" w:space="0" w:color="000000"/>
              <w:right w:val="single" w:sz="4" w:space="0" w:color="000000"/>
            </w:tcBorders>
            <w:shd w:val="clear" w:color="auto" w:fill="auto"/>
            <w:vAlign w:val="bottom"/>
            <w:hideMark/>
          </w:tcPr>
          <w:p w14:paraId="26FB14D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11</w:t>
            </w:r>
          </w:p>
        </w:tc>
        <w:tc>
          <w:tcPr>
            <w:tcW w:w="643" w:type="dxa"/>
            <w:tcBorders>
              <w:top w:val="nil"/>
              <w:left w:val="nil"/>
              <w:bottom w:val="single" w:sz="4" w:space="0" w:color="000000"/>
              <w:right w:val="single" w:sz="4" w:space="0" w:color="000000"/>
            </w:tcBorders>
            <w:shd w:val="clear" w:color="auto" w:fill="auto"/>
            <w:vAlign w:val="bottom"/>
            <w:hideMark/>
          </w:tcPr>
          <w:p w14:paraId="095C6DE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85" w:type="dxa"/>
            <w:tcBorders>
              <w:top w:val="nil"/>
              <w:left w:val="nil"/>
              <w:bottom w:val="single" w:sz="4" w:space="0" w:color="000000"/>
              <w:right w:val="single" w:sz="4" w:space="0" w:color="000000"/>
            </w:tcBorders>
            <w:shd w:val="clear" w:color="auto" w:fill="auto"/>
            <w:vAlign w:val="bottom"/>
            <w:hideMark/>
          </w:tcPr>
          <w:p w14:paraId="39F0136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592" w:type="dxa"/>
            <w:tcBorders>
              <w:top w:val="nil"/>
              <w:left w:val="nil"/>
              <w:bottom w:val="single" w:sz="4" w:space="0" w:color="000000"/>
              <w:right w:val="single" w:sz="4" w:space="0" w:color="000000"/>
            </w:tcBorders>
            <w:shd w:val="clear" w:color="auto" w:fill="auto"/>
            <w:vAlign w:val="bottom"/>
            <w:hideMark/>
          </w:tcPr>
          <w:p w14:paraId="4A26096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627" w:type="dxa"/>
            <w:tcBorders>
              <w:top w:val="nil"/>
              <w:left w:val="nil"/>
              <w:bottom w:val="single" w:sz="4" w:space="0" w:color="000000"/>
              <w:right w:val="single" w:sz="4" w:space="0" w:color="000000"/>
            </w:tcBorders>
            <w:shd w:val="clear" w:color="auto" w:fill="auto"/>
            <w:vAlign w:val="bottom"/>
            <w:hideMark/>
          </w:tcPr>
          <w:p w14:paraId="30436ED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624" w:type="dxa"/>
            <w:tcBorders>
              <w:top w:val="nil"/>
              <w:left w:val="nil"/>
              <w:bottom w:val="single" w:sz="4" w:space="0" w:color="000000"/>
              <w:right w:val="single" w:sz="4" w:space="0" w:color="000000"/>
            </w:tcBorders>
            <w:shd w:val="clear" w:color="auto" w:fill="auto"/>
            <w:vAlign w:val="bottom"/>
            <w:hideMark/>
          </w:tcPr>
          <w:p w14:paraId="2600E1D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612" w:type="dxa"/>
            <w:tcBorders>
              <w:top w:val="nil"/>
              <w:left w:val="nil"/>
              <w:bottom w:val="nil"/>
              <w:right w:val="nil"/>
            </w:tcBorders>
            <w:shd w:val="clear" w:color="auto" w:fill="auto"/>
            <w:noWrap/>
            <w:vAlign w:val="bottom"/>
            <w:hideMark/>
          </w:tcPr>
          <w:p w14:paraId="0AE4A883"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4621B0FE"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000000" w:fill="DCE6F1"/>
            <w:vAlign w:val="bottom"/>
            <w:hideMark/>
          </w:tcPr>
          <w:p w14:paraId="75B780F8"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Isolate_11</w:t>
            </w:r>
          </w:p>
        </w:tc>
        <w:tc>
          <w:tcPr>
            <w:tcW w:w="725" w:type="dxa"/>
            <w:tcBorders>
              <w:top w:val="nil"/>
              <w:left w:val="nil"/>
              <w:bottom w:val="single" w:sz="4" w:space="0" w:color="000000"/>
              <w:right w:val="single" w:sz="4" w:space="0" w:color="000000"/>
            </w:tcBorders>
            <w:shd w:val="clear" w:color="000000" w:fill="DCE6F1"/>
            <w:vAlign w:val="bottom"/>
            <w:hideMark/>
          </w:tcPr>
          <w:p w14:paraId="1BDB9E5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410</w:t>
            </w:r>
          </w:p>
        </w:tc>
        <w:tc>
          <w:tcPr>
            <w:tcW w:w="1194" w:type="dxa"/>
            <w:tcBorders>
              <w:top w:val="nil"/>
              <w:left w:val="nil"/>
              <w:bottom w:val="single" w:sz="4" w:space="0" w:color="000000"/>
              <w:right w:val="single" w:sz="4" w:space="0" w:color="000000"/>
            </w:tcBorders>
            <w:shd w:val="clear" w:color="000000" w:fill="DCE6F1"/>
            <w:vAlign w:val="bottom"/>
            <w:hideMark/>
          </w:tcPr>
          <w:p w14:paraId="5355179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tcBorders>
              <w:top w:val="nil"/>
              <w:left w:val="nil"/>
              <w:bottom w:val="single" w:sz="4" w:space="0" w:color="000000"/>
              <w:right w:val="single" w:sz="4" w:space="0" w:color="000000"/>
            </w:tcBorders>
            <w:shd w:val="clear" w:color="000000" w:fill="DCE6F1"/>
            <w:vAlign w:val="bottom"/>
            <w:hideMark/>
          </w:tcPr>
          <w:p w14:paraId="0276BC0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w:t>
            </w:r>
          </w:p>
        </w:tc>
        <w:tc>
          <w:tcPr>
            <w:tcW w:w="669" w:type="dxa"/>
            <w:tcBorders>
              <w:top w:val="nil"/>
              <w:left w:val="nil"/>
              <w:bottom w:val="single" w:sz="4" w:space="0" w:color="000000"/>
              <w:right w:val="single" w:sz="4" w:space="0" w:color="000000"/>
            </w:tcBorders>
            <w:shd w:val="clear" w:color="000000" w:fill="DCE6F1"/>
            <w:vAlign w:val="bottom"/>
            <w:hideMark/>
          </w:tcPr>
          <w:p w14:paraId="2016EBB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43" w:type="dxa"/>
            <w:tcBorders>
              <w:top w:val="nil"/>
              <w:left w:val="nil"/>
              <w:bottom w:val="single" w:sz="4" w:space="0" w:color="000000"/>
              <w:right w:val="single" w:sz="4" w:space="0" w:color="000000"/>
            </w:tcBorders>
            <w:shd w:val="clear" w:color="000000" w:fill="DCE6F1"/>
            <w:vAlign w:val="bottom"/>
            <w:hideMark/>
          </w:tcPr>
          <w:p w14:paraId="2A5CDF2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12</w:t>
            </w:r>
          </w:p>
        </w:tc>
        <w:tc>
          <w:tcPr>
            <w:tcW w:w="685" w:type="dxa"/>
            <w:tcBorders>
              <w:top w:val="nil"/>
              <w:left w:val="nil"/>
              <w:bottom w:val="single" w:sz="4" w:space="0" w:color="000000"/>
              <w:right w:val="single" w:sz="4" w:space="0" w:color="000000"/>
            </w:tcBorders>
            <w:shd w:val="clear" w:color="000000" w:fill="DCE6F1"/>
            <w:vAlign w:val="bottom"/>
            <w:hideMark/>
          </w:tcPr>
          <w:p w14:paraId="47E9198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w:t>
            </w:r>
          </w:p>
        </w:tc>
        <w:tc>
          <w:tcPr>
            <w:tcW w:w="592" w:type="dxa"/>
            <w:tcBorders>
              <w:top w:val="nil"/>
              <w:left w:val="nil"/>
              <w:bottom w:val="single" w:sz="4" w:space="0" w:color="000000"/>
              <w:right w:val="single" w:sz="4" w:space="0" w:color="000000"/>
            </w:tcBorders>
            <w:shd w:val="clear" w:color="000000" w:fill="DCE6F1"/>
            <w:vAlign w:val="bottom"/>
            <w:hideMark/>
          </w:tcPr>
          <w:p w14:paraId="54854BC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20</w:t>
            </w:r>
          </w:p>
        </w:tc>
        <w:tc>
          <w:tcPr>
            <w:tcW w:w="627" w:type="dxa"/>
            <w:tcBorders>
              <w:top w:val="nil"/>
              <w:left w:val="nil"/>
              <w:bottom w:val="single" w:sz="4" w:space="0" w:color="000000"/>
              <w:right w:val="single" w:sz="4" w:space="0" w:color="000000"/>
            </w:tcBorders>
            <w:shd w:val="clear" w:color="000000" w:fill="DCE6F1"/>
            <w:vAlign w:val="bottom"/>
            <w:hideMark/>
          </w:tcPr>
          <w:p w14:paraId="18B7DA5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18</w:t>
            </w:r>
          </w:p>
        </w:tc>
        <w:tc>
          <w:tcPr>
            <w:tcW w:w="624" w:type="dxa"/>
            <w:tcBorders>
              <w:top w:val="nil"/>
              <w:left w:val="nil"/>
              <w:bottom w:val="single" w:sz="4" w:space="0" w:color="000000"/>
              <w:right w:val="single" w:sz="4" w:space="0" w:color="000000"/>
            </w:tcBorders>
            <w:shd w:val="clear" w:color="000000" w:fill="DCE6F1"/>
            <w:vAlign w:val="bottom"/>
            <w:hideMark/>
          </w:tcPr>
          <w:p w14:paraId="603F3FE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12" w:type="dxa"/>
            <w:tcBorders>
              <w:top w:val="nil"/>
              <w:left w:val="nil"/>
              <w:bottom w:val="nil"/>
              <w:right w:val="nil"/>
            </w:tcBorders>
            <w:shd w:val="clear" w:color="auto" w:fill="auto"/>
            <w:noWrap/>
            <w:vAlign w:val="bottom"/>
            <w:hideMark/>
          </w:tcPr>
          <w:p w14:paraId="758338A9"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582316F8"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auto" w:fill="auto"/>
            <w:vAlign w:val="bottom"/>
            <w:hideMark/>
          </w:tcPr>
          <w:p w14:paraId="158FD505"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Isolate_12</w:t>
            </w:r>
          </w:p>
        </w:tc>
        <w:tc>
          <w:tcPr>
            <w:tcW w:w="725" w:type="dxa"/>
            <w:tcBorders>
              <w:top w:val="nil"/>
              <w:left w:val="nil"/>
              <w:bottom w:val="single" w:sz="4" w:space="0" w:color="000000"/>
              <w:right w:val="single" w:sz="4" w:space="0" w:color="000000"/>
            </w:tcBorders>
            <w:shd w:val="clear" w:color="auto" w:fill="auto"/>
            <w:vAlign w:val="bottom"/>
            <w:hideMark/>
          </w:tcPr>
          <w:p w14:paraId="49EBE50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1771</w:t>
            </w:r>
          </w:p>
        </w:tc>
        <w:tc>
          <w:tcPr>
            <w:tcW w:w="1194" w:type="dxa"/>
            <w:tcBorders>
              <w:top w:val="nil"/>
              <w:left w:val="nil"/>
              <w:bottom w:val="single" w:sz="4" w:space="0" w:color="000000"/>
              <w:right w:val="single" w:sz="4" w:space="0" w:color="000000"/>
            </w:tcBorders>
            <w:shd w:val="clear" w:color="auto" w:fill="auto"/>
            <w:vAlign w:val="bottom"/>
            <w:hideMark/>
          </w:tcPr>
          <w:p w14:paraId="79BD161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tcBorders>
              <w:top w:val="nil"/>
              <w:left w:val="nil"/>
              <w:bottom w:val="single" w:sz="4" w:space="0" w:color="000000"/>
              <w:right w:val="single" w:sz="4" w:space="0" w:color="000000"/>
            </w:tcBorders>
            <w:shd w:val="clear" w:color="auto" w:fill="auto"/>
            <w:vAlign w:val="bottom"/>
            <w:hideMark/>
          </w:tcPr>
          <w:p w14:paraId="6604D86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224</w:t>
            </w:r>
          </w:p>
        </w:tc>
        <w:tc>
          <w:tcPr>
            <w:tcW w:w="669" w:type="dxa"/>
            <w:tcBorders>
              <w:top w:val="nil"/>
              <w:left w:val="nil"/>
              <w:bottom w:val="single" w:sz="4" w:space="0" w:color="000000"/>
              <w:right w:val="single" w:sz="4" w:space="0" w:color="000000"/>
            </w:tcBorders>
            <w:shd w:val="clear" w:color="auto" w:fill="auto"/>
            <w:vAlign w:val="bottom"/>
            <w:hideMark/>
          </w:tcPr>
          <w:p w14:paraId="62EDD64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43" w:type="dxa"/>
            <w:tcBorders>
              <w:top w:val="nil"/>
              <w:left w:val="nil"/>
              <w:bottom w:val="single" w:sz="4" w:space="0" w:color="000000"/>
              <w:right w:val="single" w:sz="4" w:space="0" w:color="000000"/>
            </w:tcBorders>
            <w:shd w:val="clear" w:color="auto" w:fill="auto"/>
            <w:vAlign w:val="bottom"/>
            <w:hideMark/>
          </w:tcPr>
          <w:p w14:paraId="5942683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54</w:t>
            </w:r>
          </w:p>
        </w:tc>
        <w:tc>
          <w:tcPr>
            <w:tcW w:w="685" w:type="dxa"/>
            <w:tcBorders>
              <w:top w:val="nil"/>
              <w:left w:val="nil"/>
              <w:bottom w:val="single" w:sz="4" w:space="0" w:color="000000"/>
              <w:right w:val="single" w:sz="4" w:space="0" w:color="000000"/>
            </w:tcBorders>
            <w:shd w:val="clear" w:color="auto" w:fill="auto"/>
            <w:vAlign w:val="bottom"/>
            <w:hideMark/>
          </w:tcPr>
          <w:p w14:paraId="63A4DA9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247</w:t>
            </w:r>
          </w:p>
        </w:tc>
        <w:tc>
          <w:tcPr>
            <w:tcW w:w="592" w:type="dxa"/>
            <w:tcBorders>
              <w:top w:val="nil"/>
              <w:left w:val="nil"/>
              <w:bottom w:val="single" w:sz="4" w:space="0" w:color="000000"/>
              <w:right w:val="single" w:sz="4" w:space="0" w:color="000000"/>
            </w:tcBorders>
            <w:shd w:val="clear" w:color="auto" w:fill="auto"/>
            <w:vAlign w:val="bottom"/>
            <w:hideMark/>
          </w:tcPr>
          <w:p w14:paraId="4662160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11</w:t>
            </w:r>
          </w:p>
        </w:tc>
        <w:tc>
          <w:tcPr>
            <w:tcW w:w="627" w:type="dxa"/>
            <w:tcBorders>
              <w:top w:val="nil"/>
              <w:left w:val="nil"/>
              <w:bottom w:val="single" w:sz="4" w:space="0" w:color="000000"/>
              <w:right w:val="single" w:sz="4" w:space="0" w:color="000000"/>
            </w:tcBorders>
            <w:shd w:val="clear" w:color="auto" w:fill="auto"/>
            <w:vAlign w:val="bottom"/>
            <w:hideMark/>
          </w:tcPr>
          <w:p w14:paraId="3BF35E6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w:t>
            </w:r>
          </w:p>
        </w:tc>
        <w:tc>
          <w:tcPr>
            <w:tcW w:w="624" w:type="dxa"/>
            <w:tcBorders>
              <w:top w:val="nil"/>
              <w:left w:val="nil"/>
              <w:bottom w:val="single" w:sz="4" w:space="0" w:color="000000"/>
              <w:right w:val="single" w:sz="4" w:space="0" w:color="000000"/>
            </w:tcBorders>
            <w:shd w:val="clear" w:color="auto" w:fill="auto"/>
            <w:vAlign w:val="bottom"/>
            <w:hideMark/>
          </w:tcPr>
          <w:p w14:paraId="0279BC8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12" w:type="dxa"/>
            <w:tcBorders>
              <w:top w:val="nil"/>
              <w:left w:val="nil"/>
              <w:bottom w:val="nil"/>
              <w:right w:val="nil"/>
            </w:tcBorders>
            <w:shd w:val="clear" w:color="auto" w:fill="auto"/>
            <w:noWrap/>
            <w:vAlign w:val="bottom"/>
            <w:hideMark/>
          </w:tcPr>
          <w:p w14:paraId="1341A351"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1F975122"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000000" w:fill="DCE6F1"/>
            <w:vAlign w:val="bottom"/>
            <w:hideMark/>
          </w:tcPr>
          <w:p w14:paraId="55350FF2"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Isolate_13</w:t>
            </w:r>
          </w:p>
        </w:tc>
        <w:tc>
          <w:tcPr>
            <w:tcW w:w="725" w:type="dxa"/>
            <w:tcBorders>
              <w:top w:val="nil"/>
              <w:left w:val="nil"/>
              <w:bottom w:val="single" w:sz="4" w:space="0" w:color="000000"/>
              <w:right w:val="single" w:sz="4" w:space="0" w:color="000000"/>
            </w:tcBorders>
            <w:shd w:val="clear" w:color="000000" w:fill="DCE6F1"/>
            <w:vAlign w:val="bottom"/>
            <w:hideMark/>
          </w:tcPr>
          <w:p w14:paraId="6FB1874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100</w:t>
            </w:r>
          </w:p>
        </w:tc>
        <w:tc>
          <w:tcPr>
            <w:tcW w:w="1194" w:type="dxa"/>
            <w:tcBorders>
              <w:top w:val="nil"/>
              <w:left w:val="nil"/>
              <w:bottom w:val="single" w:sz="4" w:space="0" w:color="000000"/>
              <w:right w:val="single" w:sz="4" w:space="0" w:color="000000"/>
            </w:tcBorders>
            <w:shd w:val="clear" w:color="000000" w:fill="DCE6F1"/>
            <w:vAlign w:val="bottom"/>
            <w:hideMark/>
          </w:tcPr>
          <w:p w14:paraId="08A0DE1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tcBorders>
              <w:top w:val="nil"/>
              <w:left w:val="nil"/>
              <w:bottom w:val="single" w:sz="4" w:space="0" w:color="000000"/>
              <w:right w:val="single" w:sz="4" w:space="0" w:color="000000"/>
            </w:tcBorders>
            <w:shd w:val="clear" w:color="000000" w:fill="DCE6F1"/>
            <w:vAlign w:val="bottom"/>
            <w:hideMark/>
          </w:tcPr>
          <w:p w14:paraId="1E74933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w:t>
            </w:r>
          </w:p>
        </w:tc>
        <w:tc>
          <w:tcPr>
            <w:tcW w:w="669" w:type="dxa"/>
            <w:tcBorders>
              <w:top w:val="nil"/>
              <w:left w:val="nil"/>
              <w:bottom w:val="single" w:sz="4" w:space="0" w:color="000000"/>
              <w:right w:val="single" w:sz="4" w:space="0" w:color="000000"/>
            </w:tcBorders>
            <w:shd w:val="clear" w:color="000000" w:fill="DCE6F1"/>
            <w:vAlign w:val="bottom"/>
            <w:hideMark/>
          </w:tcPr>
          <w:p w14:paraId="793F5DD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27</w:t>
            </w:r>
          </w:p>
        </w:tc>
        <w:tc>
          <w:tcPr>
            <w:tcW w:w="643" w:type="dxa"/>
            <w:tcBorders>
              <w:top w:val="nil"/>
              <w:left w:val="nil"/>
              <w:bottom w:val="single" w:sz="4" w:space="0" w:color="000000"/>
              <w:right w:val="single" w:sz="4" w:space="0" w:color="000000"/>
            </w:tcBorders>
            <w:shd w:val="clear" w:color="000000" w:fill="DCE6F1"/>
            <w:vAlign w:val="bottom"/>
            <w:hideMark/>
          </w:tcPr>
          <w:p w14:paraId="0EFF22C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5</w:t>
            </w:r>
          </w:p>
        </w:tc>
        <w:tc>
          <w:tcPr>
            <w:tcW w:w="685" w:type="dxa"/>
            <w:tcBorders>
              <w:top w:val="nil"/>
              <w:left w:val="nil"/>
              <w:bottom w:val="single" w:sz="4" w:space="0" w:color="000000"/>
              <w:right w:val="single" w:sz="4" w:space="0" w:color="000000"/>
            </w:tcBorders>
            <w:shd w:val="clear" w:color="000000" w:fill="DCE6F1"/>
            <w:vAlign w:val="bottom"/>
            <w:hideMark/>
          </w:tcPr>
          <w:p w14:paraId="6CE5C58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w:t>
            </w:r>
          </w:p>
        </w:tc>
        <w:tc>
          <w:tcPr>
            <w:tcW w:w="592" w:type="dxa"/>
            <w:tcBorders>
              <w:top w:val="nil"/>
              <w:left w:val="nil"/>
              <w:bottom w:val="single" w:sz="4" w:space="0" w:color="000000"/>
              <w:right w:val="single" w:sz="4" w:space="0" w:color="000000"/>
            </w:tcBorders>
            <w:shd w:val="clear" w:color="000000" w:fill="DCE6F1"/>
            <w:vAlign w:val="bottom"/>
            <w:hideMark/>
          </w:tcPr>
          <w:p w14:paraId="45D8478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12</w:t>
            </w:r>
          </w:p>
        </w:tc>
        <w:tc>
          <w:tcPr>
            <w:tcW w:w="627" w:type="dxa"/>
            <w:tcBorders>
              <w:top w:val="nil"/>
              <w:left w:val="nil"/>
              <w:bottom w:val="single" w:sz="4" w:space="0" w:color="000000"/>
              <w:right w:val="single" w:sz="4" w:space="0" w:color="000000"/>
            </w:tcBorders>
            <w:shd w:val="clear" w:color="000000" w:fill="DCE6F1"/>
            <w:vAlign w:val="bottom"/>
            <w:hideMark/>
          </w:tcPr>
          <w:p w14:paraId="153BE9D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9</w:t>
            </w:r>
          </w:p>
        </w:tc>
        <w:tc>
          <w:tcPr>
            <w:tcW w:w="624" w:type="dxa"/>
            <w:tcBorders>
              <w:top w:val="nil"/>
              <w:left w:val="nil"/>
              <w:bottom w:val="single" w:sz="4" w:space="0" w:color="000000"/>
              <w:right w:val="single" w:sz="4" w:space="0" w:color="000000"/>
            </w:tcBorders>
            <w:shd w:val="clear" w:color="000000" w:fill="DCE6F1"/>
            <w:vAlign w:val="bottom"/>
            <w:hideMark/>
          </w:tcPr>
          <w:p w14:paraId="3685DB7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612" w:type="dxa"/>
            <w:tcBorders>
              <w:top w:val="nil"/>
              <w:left w:val="nil"/>
              <w:bottom w:val="nil"/>
              <w:right w:val="nil"/>
            </w:tcBorders>
            <w:shd w:val="clear" w:color="auto" w:fill="auto"/>
            <w:noWrap/>
            <w:vAlign w:val="bottom"/>
            <w:hideMark/>
          </w:tcPr>
          <w:p w14:paraId="4841CE62"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2E70C539"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auto" w:fill="auto"/>
            <w:vAlign w:val="bottom"/>
            <w:hideMark/>
          </w:tcPr>
          <w:p w14:paraId="0B103C6D"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Isolate_14</w:t>
            </w:r>
          </w:p>
        </w:tc>
        <w:tc>
          <w:tcPr>
            <w:tcW w:w="725" w:type="dxa"/>
            <w:tcBorders>
              <w:top w:val="nil"/>
              <w:left w:val="nil"/>
              <w:bottom w:val="single" w:sz="4" w:space="0" w:color="000000"/>
              <w:right w:val="single" w:sz="4" w:space="0" w:color="000000"/>
            </w:tcBorders>
            <w:shd w:val="clear" w:color="auto" w:fill="auto"/>
            <w:vAlign w:val="bottom"/>
            <w:hideMark/>
          </w:tcPr>
          <w:p w14:paraId="08EAE87C"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101</w:t>
            </w:r>
          </w:p>
        </w:tc>
        <w:tc>
          <w:tcPr>
            <w:tcW w:w="1194" w:type="dxa"/>
            <w:tcBorders>
              <w:top w:val="nil"/>
              <w:left w:val="nil"/>
              <w:bottom w:val="single" w:sz="4" w:space="0" w:color="000000"/>
              <w:right w:val="single" w:sz="4" w:space="0" w:color="000000"/>
            </w:tcBorders>
            <w:shd w:val="clear" w:color="auto" w:fill="auto"/>
            <w:vAlign w:val="bottom"/>
            <w:hideMark/>
          </w:tcPr>
          <w:p w14:paraId="36E58A1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tcBorders>
              <w:top w:val="nil"/>
              <w:left w:val="nil"/>
              <w:bottom w:val="single" w:sz="4" w:space="0" w:color="000000"/>
              <w:right w:val="single" w:sz="4" w:space="0" w:color="000000"/>
            </w:tcBorders>
            <w:shd w:val="clear" w:color="auto" w:fill="auto"/>
            <w:vAlign w:val="bottom"/>
            <w:hideMark/>
          </w:tcPr>
          <w:p w14:paraId="1EEF017A"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43</w:t>
            </w:r>
          </w:p>
        </w:tc>
        <w:tc>
          <w:tcPr>
            <w:tcW w:w="669" w:type="dxa"/>
            <w:tcBorders>
              <w:top w:val="nil"/>
              <w:left w:val="nil"/>
              <w:bottom w:val="single" w:sz="4" w:space="0" w:color="000000"/>
              <w:right w:val="single" w:sz="4" w:space="0" w:color="000000"/>
            </w:tcBorders>
            <w:shd w:val="clear" w:color="auto" w:fill="auto"/>
            <w:vAlign w:val="bottom"/>
            <w:hideMark/>
          </w:tcPr>
          <w:p w14:paraId="5218617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41</w:t>
            </w:r>
          </w:p>
        </w:tc>
        <w:tc>
          <w:tcPr>
            <w:tcW w:w="643" w:type="dxa"/>
            <w:tcBorders>
              <w:top w:val="nil"/>
              <w:left w:val="nil"/>
              <w:bottom w:val="single" w:sz="4" w:space="0" w:color="000000"/>
              <w:right w:val="single" w:sz="4" w:space="0" w:color="000000"/>
            </w:tcBorders>
            <w:shd w:val="clear" w:color="auto" w:fill="auto"/>
            <w:vAlign w:val="bottom"/>
            <w:hideMark/>
          </w:tcPr>
          <w:p w14:paraId="0C60CCC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15</w:t>
            </w:r>
          </w:p>
        </w:tc>
        <w:tc>
          <w:tcPr>
            <w:tcW w:w="685" w:type="dxa"/>
            <w:tcBorders>
              <w:top w:val="nil"/>
              <w:left w:val="nil"/>
              <w:bottom w:val="single" w:sz="4" w:space="0" w:color="000000"/>
              <w:right w:val="single" w:sz="4" w:space="0" w:color="000000"/>
            </w:tcBorders>
            <w:shd w:val="clear" w:color="auto" w:fill="auto"/>
            <w:vAlign w:val="bottom"/>
            <w:hideMark/>
          </w:tcPr>
          <w:p w14:paraId="789CDC5C"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18</w:t>
            </w:r>
          </w:p>
        </w:tc>
        <w:tc>
          <w:tcPr>
            <w:tcW w:w="592" w:type="dxa"/>
            <w:tcBorders>
              <w:top w:val="nil"/>
              <w:left w:val="nil"/>
              <w:bottom w:val="single" w:sz="4" w:space="0" w:color="000000"/>
              <w:right w:val="single" w:sz="4" w:space="0" w:color="000000"/>
            </w:tcBorders>
            <w:shd w:val="clear" w:color="auto" w:fill="auto"/>
            <w:vAlign w:val="bottom"/>
            <w:hideMark/>
          </w:tcPr>
          <w:p w14:paraId="34BEAF1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11</w:t>
            </w:r>
          </w:p>
        </w:tc>
        <w:tc>
          <w:tcPr>
            <w:tcW w:w="627" w:type="dxa"/>
            <w:tcBorders>
              <w:top w:val="nil"/>
              <w:left w:val="nil"/>
              <w:bottom w:val="single" w:sz="4" w:space="0" w:color="000000"/>
              <w:right w:val="single" w:sz="4" w:space="0" w:color="000000"/>
            </w:tcBorders>
            <w:shd w:val="clear" w:color="auto" w:fill="auto"/>
            <w:vAlign w:val="bottom"/>
            <w:hideMark/>
          </w:tcPr>
          <w:p w14:paraId="1250780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24" w:type="dxa"/>
            <w:tcBorders>
              <w:top w:val="nil"/>
              <w:left w:val="nil"/>
              <w:bottom w:val="single" w:sz="4" w:space="0" w:color="000000"/>
              <w:right w:val="single" w:sz="4" w:space="0" w:color="000000"/>
            </w:tcBorders>
            <w:shd w:val="clear" w:color="auto" w:fill="auto"/>
            <w:vAlign w:val="bottom"/>
            <w:hideMark/>
          </w:tcPr>
          <w:p w14:paraId="341A4B0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w:t>
            </w:r>
          </w:p>
        </w:tc>
        <w:tc>
          <w:tcPr>
            <w:tcW w:w="612" w:type="dxa"/>
            <w:tcBorders>
              <w:top w:val="nil"/>
              <w:left w:val="nil"/>
              <w:bottom w:val="nil"/>
              <w:right w:val="nil"/>
            </w:tcBorders>
            <w:shd w:val="clear" w:color="auto" w:fill="auto"/>
            <w:noWrap/>
            <w:vAlign w:val="bottom"/>
            <w:hideMark/>
          </w:tcPr>
          <w:p w14:paraId="6FBC8615"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5922C988"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000000" w:fill="DCE6F1"/>
            <w:vAlign w:val="bottom"/>
            <w:hideMark/>
          </w:tcPr>
          <w:p w14:paraId="374ADD45"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Isolate_15</w:t>
            </w:r>
          </w:p>
        </w:tc>
        <w:tc>
          <w:tcPr>
            <w:tcW w:w="725" w:type="dxa"/>
            <w:tcBorders>
              <w:top w:val="nil"/>
              <w:left w:val="nil"/>
              <w:bottom w:val="single" w:sz="4" w:space="0" w:color="000000"/>
              <w:right w:val="single" w:sz="4" w:space="0" w:color="000000"/>
            </w:tcBorders>
            <w:shd w:val="clear" w:color="000000" w:fill="DCE6F1"/>
            <w:vAlign w:val="bottom"/>
            <w:hideMark/>
          </w:tcPr>
          <w:p w14:paraId="4E17776F"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6913~</w:t>
            </w:r>
          </w:p>
        </w:tc>
        <w:tc>
          <w:tcPr>
            <w:tcW w:w="1194" w:type="dxa"/>
            <w:tcBorders>
              <w:top w:val="nil"/>
              <w:left w:val="nil"/>
              <w:bottom w:val="single" w:sz="4" w:space="0" w:color="000000"/>
              <w:right w:val="single" w:sz="4" w:space="0" w:color="000000"/>
            </w:tcBorders>
            <w:shd w:val="clear" w:color="000000" w:fill="DCE6F1"/>
            <w:vAlign w:val="bottom"/>
            <w:hideMark/>
          </w:tcPr>
          <w:p w14:paraId="754DAF3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Unknown</w:t>
            </w:r>
          </w:p>
        </w:tc>
        <w:tc>
          <w:tcPr>
            <w:tcW w:w="618" w:type="dxa"/>
            <w:tcBorders>
              <w:top w:val="nil"/>
              <w:left w:val="nil"/>
              <w:bottom w:val="single" w:sz="4" w:space="0" w:color="000000"/>
              <w:right w:val="single" w:sz="4" w:space="0" w:color="000000"/>
            </w:tcBorders>
            <w:shd w:val="clear" w:color="000000" w:fill="DCE6F1"/>
            <w:vAlign w:val="bottom"/>
            <w:hideMark/>
          </w:tcPr>
          <w:p w14:paraId="4047E5A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w:t>
            </w:r>
          </w:p>
        </w:tc>
        <w:tc>
          <w:tcPr>
            <w:tcW w:w="669" w:type="dxa"/>
            <w:tcBorders>
              <w:top w:val="nil"/>
              <w:left w:val="nil"/>
              <w:bottom w:val="single" w:sz="4" w:space="0" w:color="000000"/>
              <w:right w:val="single" w:sz="4" w:space="0" w:color="000000"/>
            </w:tcBorders>
            <w:shd w:val="clear" w:color="000000" w:fill="DCE6F1"/>
            <w:vAlign w:val="bottom"/>
            <w:hideMark/>
          </w:tcPr>
          <w:p w14:paraId="2141867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932</w:t>
            </w:r>
          </w:p>
        </w:tc>
        <w:tc>
          <w:tcPr>
            <w:tcW w:w="643" w:type="dxa"/>
            <w:tcBorders>
              <w:top w:val="nil"/>
              <w:left w:val="nil"/>
              <w:bottom w:val="single" w:sz="4" w:space="0" w:color="000000"/>
              <w:right w:val="single" w:sz="4" w:space="0" w:color="000000"/>
            </w:tcBorders>
            <w:shd w:val="clear" w:color="000000" w:fill="DCE6F1"/>
            <w:vAlign w:val="bottom"/>
            <w:hideMark/>
          </w:tcPr>
          <w:p w14:paraId="69CF69E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85" w:type="dxa"/>
            <w:tcBorders>
              <w:top w:val="nil"/>
              <w:left w:val="nil"/>
              <w:bottom w:val="single" w:sz="4" w:space="0" w:color="000000"/>
              <w:right w:val="single" w:sz="4" w:space="0" w:color="000000"/>
            </w:tcBorders>
            <w:shd w:val="clear" w:color="000000" w:fill="DCE6F1"/>
            <w:vAlign w:val="bottom"/>
            <w:hideMark/>
          </w:tcPr>
          <w:p w14:paraId="551F90D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592" w:type="dxa"/>
            <w:tcBorders>
              <w:top w:val="nil"/>
              <w:left w:val="nil"/>
              <w:bottom w:val="single" w:sz="4" w:space="0" w:color="000000"/>
              <w:right w:val="single" w:sz="4" w:space="0" w:color="000000"/>
            </w:tcBorders>
            <w:shd w:val="clear" w:color="000000" w:fill="DCE6F1"/>
            <w:vAlign w:val="bottom"/>
            <w:hideMark/>
          </w:tcPr>
          <w:p w14:paraId="3705AACE"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8~</w:t>
            </w:r>
          </w:p>
        </w:tc>
        <w:tc>
          <w:tcPr>
            <w:tcW w:w="627" w:type="dxa"/>
            <w:tcBorders>
              <w:top w:val="nil"/>
              <w:left w:val="nil"/>
              <w:bottom w:val="single" w:sz="4" w:space="0" w:color="000000"/>
              <w:right w:val="single" w:sz="4" w:space="0" w:color="000000"/>
            </w:tcBorders>
            <w:shd w:val="clear" w:color="000000" w:fill="DCE6F1"/>
            <w:vAlign w:val="bottom"/>
            <w:hideMark/>
          </w:tcPr>
          <w:p w14:paraId="6F767AF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624" w:type="dxa"/>
            <w:tcBorders>
              <w:top w:val="nil"/>
              <w:left w:val="nil"/>
              <w:bottom w:val="single" w:sz="4" w:space="0" w:color="000000"/>
              <w:right w:val="single" w:sz="4" w:space="0" w:color="000000"/>
            </w:tcBorders>
            <w:shd w:val="clear" w:color="000000" w:fill="DCE6F1"/>
            <w:vAlign w:val="bottom"/>
            <w:hideMark/>
          </w:tcPr>
          <w:p w14:paraId="2F58900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612" w:type="dxa"/>
            <w:tcBorders>
              <w:top w:val="nil"/>
              <w:left w:val="nil"/>
              <w:bottom w:val="nil"/>
              <w:right w:val="nil"/>
            </w:tcBorders>
            <w:shd w:val="clear" w:color="auto" w:fill="auto"/>
            <w:noWrap/>
            <w:vAlign w:val="bottom"/>
            <w:hideMark/>
          </w:tcPr>
          <w:p w14:paraId="73993F6A"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67FE1B85"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auto" w:fill="auto"/>
            <w:vAlign w:val="bottom"/>
            <w:hideMark/>
          </w:tcPr>
          <w:p w14:paraId="269A4258"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Isolate_16</w:t>
            </w:r>
          </w:p>
        </w:tc>
        <w:tc>
          <w:tcPr>
            <w:tcW w:w="725" w:type="dxa"/>
            <w:tcBorders>
              <w:top w:val="nil"/>
              <w:left w:val="nil"/>
              <w:bottom w:val="single" w:sz="4" w:space="0" w:color="000000"/>
              <w:right w:val="single" w:sz="4" w:space="0" w:color="000000"/>
            </w:tcBorders>
            <w:shd w:val="clear" w:color="auto" w:fill="auto"/>
            <w:vAlign w:val="bottom"/>
            <w:hideMark/>
          </w:tcPr>
          <w:p w14:paraId="06EFFEF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w:t>
            </w:r>
          </w:p>
        </w:tc>
        <w:tc>
          <w:tcPr>
            <w:tcW w:w="1194" w:type="dxa"/>
            <w:tcBorders>
              <w:top w:val="nil"/>
              <w:left w:val="nil"/>
              <w:bottom w:val="single" w:sz="4" w:space="0" w:color="000000"/>
              <w:right w:val="single" w:sz="4" w:space="0" w:color="000000"/>
            </w:tcBorders>
            <w:shd w:val="clear" w:color="auto" w:fill="auto"/>
            <w:vAlign w:val="bottom"/>
            <w:hideMark/>
          </w:tcPr>
          <w:p w14:paraId="40141647"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 xml:space="preserve">Novel </w:t>
            </w:r>
            <w:r w:rsidRPr="00161B28">
              <w:rPr>
                <w:rFonts w:ascii="Calibri" w:eastAsia="Times New Roman" w:hAnsi="Calibri" w:cs="Times New Roman"/>
                <w:color w:val="366092"/>
                <w:sz w:val="24"/>
                <w:szCs w:val="24"/>
              </w:rPr>
              <w:t>ST</w:t>
            </w:r>
          </w:p>
        </w:tc>
        <w:tc>
          <w:tcPr>
            <w:tcW w:w="618" w:type="dxa"/>
            <w:tcBorders>
              <w:top w:val="nil"/>
              <w:left w:val="nil"/>
              <w:bottom w:val="single" w:sz="4" w:space="0" w:color="000000"/>
              <w:right w:val="single" w:sz="4" w:space="0" w:color="000000"/>
            </w:tcBorders>
            <w:shd w:val="clear" w:color="auto" w:fill="auto"/>
            <w:vAlign w:val="bottom"/>
            <w:hideMark/>
          </w:tcPr>
          <w:p w14:paraId="5DA77A8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w:t>
            </w:r>
          </w:p>
        </w:tc>
        <w:tc>
          <w:tcPr>
            <w:tcW w:w="669" w:type="dxa"/>
            <w:tcBorders>
              <w:top w:val="nil"/>
              <w:left w:val="nil"/>
              <w:bottom w:val="single" w:sz="4" w:space="0" w:color="000000"/>
              <w:right w:val="single" w:sz="4" w:space="0" w:color="000000"/>
            </w:tcBorders>
            <w:shd w:val="clear" w:color="auto" w:fill="auto"/>
            <w:vAlign w:val="bottom"/>
            <w:hideMark/>
          </w:tcPr>
          <w:p w14:paraId="7D13A97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11</w:t>
            </w:r>
          </w:p>
        </w:tc>
        <w:tc>
          <w:tcPr>
            <w:tcW w:w="643" w:type="dxa"/>
            <w:tcBorders>
              <w:top w:val="nil"/>
              <w:left w:val="nil"/>
              <w:bottom w:val="single" w:sz="4" w:space="0" w:color="000000"/>
              <w:right w:val="single" w:sz="4" w:space="0" w:color="000000"/>
            </w:tcBorders>
            <w:shd w:val="clear" w:color="auto" w:fill="auto"/>
            <w:vAlign w:val="bottom"/>
            <w:hideMark/>
          </w:tcPr>
          <w:p w14:paraId="765904B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85" w:type="dxa"/>
            <w:tcBorders>
              <w:top w:val="nil"/>
              <w:left w:val="nil"/>
              <w:bottom w:val="single" w:sz="4" w:space="0" w:color="000000"/>
              <w:right w:val="single" w:sz="4" w:space="0" w:color="000000"/>
            </w:tcBorders>
            <w:shd w:val="clear" w:color="auto" w:fill="auto"/>
            <w:vAlign w:val="bottom"/>
            <w:hideMark/>
          </w:tcPr>
          <w:p w14:paraId="501682D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592" w:type="dxa"/>
            <w:tcBorders>
              <w:top w:val="nil"/>
              <w:left w:val="nil"/>
              <w:bottom w:val="single" w:sz="4" w:space="0" w:color="000000"/>
              <w:right w:val="single" w:sz="4" w:space="0" w:color="000000"/>
            </w:tcBorders>
            <w:shd w:val="clear" w:color="auto" w:fill="auto"/>
            <w:vAlign w:val="bottom"/>
            <w:hideMark/>
          </w:tcPr>
          <w:p w14:paraId="0AA78D3E"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627" w:type="dxa"/>
            <w:tcBorders>
              <w:top w:val="nil"/>
              <w:left w:val="nil"/>
              <w:bottom w:val="single" w:sz="4" w:space="0" w:color="000000"/>
              <w:right w:val="single" w:sz="4" w:space="0" w:color="000000"/>
            </w:tcBorders>
            <w:shd w:val="clear" w:color="auto" w:fill="auto"/>
            <w:vAlign w:val="bottom"/>
            <w:hideMark/>
          </w:tcPr>
          <w:p w14:paraId="58E22A0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23</w:t>
            </w:r>
          </w:p>
        </w:tc>
        <w:tc>
          <w:tcPr>
            <w:tcW w:w="624" w:type="dxa"/>
            <w:tcBorders>
              <w:top w:val="nil"/>
              <w:left w:val="nil"/>
              <w:bottom w:val="single" w:sz="4" w:space="0" w:color="000000"/>
              <w:right w:val="single" w:sz="4" w:space="0" w:color="000000"/>
            </w:tcBorders>
            <w:shd w:val="clear" w:color="auto" w:fill="auto"/>
            <w:vAlign w:val="bottom"/>
            <w:hideMark/>
          </w:tcPr>
          <w:p w14:paraId="7773830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612" w:type="dxa"/>
            <w:tcBorders>
              <w:top w:val="nil"/>
              <w:left w:val="nil"/>
              <w:bottom w:val="nil"/>
              <w:right w:val="nil"/>
            </w:tcBorders>
            <w:shd w:val="clear" w:color="auto" w:fill="auto"/>
            <w:noWrap/>
            <w:vAlign w:val="bottom"/>
            <w:hideMark/>
          </w:tcPr>
          <w:p w14:paraId="25772CCB"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77CD425A"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000000" w:fill="DCE6F1"/>
            <w:vAlign w:val="bottom"/>
            <w:hideMark/>
          </w:tcPr>
          <w:p w14:paraId="1A72AADD"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Isolate_19</w:t>
            </w:r>
          </w:p>
        </w:tc>
        <w:tc>
          <w:tcPr>
            <w:tcW w:w="725" w:type="dxa"/>
            <w:tcBorders>
              <w:top w:val="nil"/>
              <w:left w:val="nil"/>
              <w:bottom w:val="single" w:sz="4" w:space="0" w:color="000000"/>
              <w:right w:val="single" w:sz="4" w:space="0" w:color="000000"/>
            </w:tcBorders>
            <w:shd w:val="clear" w:color="000000" w:fill="DCE6F1"/>
            <w:vAlign w:val="bottom"/>
            <w:hideMark/>
          </w:tcPr>
          <w:p w14:paraId="3C11A93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6060</w:t>
            </w:r>
          </w:p>
        </w:tc>
        <w:tc>
          <w:tcPr>
            <w:tcW w:w="1194" w:type="dxa"/>
            <w:tcBorders>
              <w:top w:val="nil"/>
              <w:left w:val="nil"/>
              <w:bottom w:val="single" w:sz="4" w:space="0" w:color="000000"/>
              <w:right w:val="single" w:sz="4" w:space="0" w:color="000000"/>
            </w:tcBorders>
            <w:shd w:val="clear" w:color="000000" w:fill="DCE6F1"/>
            <w:vAlign w:val="bottom"/>
            <w:hideMark/>
          </w:tcPr>
          <w:p w14:paraId="0C948C8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tcBorders>
              <w:top w:val="nil"/>
              <w:left w:val="nil"/>
              <w:bottom w:val="single" w:sz="4" w:space="0" w:color="000000"/>
              <w:right w:val="single" w:sz="4" w:space="0" w:color="000000"/>
            </w:tcBorders>
            <w:shd w:val="clear" w:color="000000" w:fill="DCE6F1"/>
            <w:vAlign w:val="bottom"/>
            <w:hideMark/>
          </w:tcPr>
          <w:p w14:paraId="39DFD4B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179</w:t>
            </w:r>
          </w:p>
        </w:tc>
        <w:tc>
          <w:tcPr>
            <w:tcW w:w="669" w:type="dxa"/>
            <w:tcBorders>
              <w:top w:val="nil"/>
              <w:left w:val="nil"/>
              <w:bottom w:val="single" w:sz="4" w:space="0" w:color="000000"/>
              <w:right w:val="single" w:sz="4" w:space="0" w:color="000000"/>
            </w:tcBorders>
            <w:shd w:val="clear" w:color="000000" w:fill="DCE6F1"/>
            <w:vAlign w:val="bottom"/>
            <w:hideMark/>
          </w:tcPr>
          <w:p w14:paraId="5AF0106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789</w:t>
            </w:r>
          </w:p>
        </w:tc>
        <w:tc>
          <w:tcPr>
            <w:tcW w:w="643" w:type="dxa"/>
            <w:tcBorders>
              <w:top w:val="nil"/>
              <w:left w:val="nil"/>
              <w:bottom w:val="single" w:sz="4" w:space="0" w:color="000000"/>
              <w:right w:val="single" w:sz="4" w:space="0" w:color="000000"/>
            </w:tcBorders>
            <w:shd w:val="clear" w:color="000000" w:fill="DCE6F1"/>
            <w:vAlign w:val="bottom"/>
            <w:hideMark/>
          </w:tcPr>
          <w:p w14:paraId="46B2016E"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225</w:t>
            </w:r>
          </w:p>
        </w:tc>
        <w:tc>
          <w:tcPr>
            <w:tcW w:w="685" w:type="dxa"/>
            <w:tcBorders>
              <w:top w:val="nil"/>
              <w:left w:val="nil"/>
              <w:bottom w:val="single" w:sz="4" w:space="0" w:color="000000"/>
              <w:right w:val="single" w:sz="4" w:space="0" w:color="000000"/>
            </w:tcBorders>
            <w:shd w:val="clear" w:color="000000" w:fill="DCE6F1"/>
            <w:vAlign w:val="bottom"/>
            <w:hideMark/>
          </w:tcPr>
          <w:p w14:paraId="35EDB3C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286</w:t>
            </w:r>
          </w:p>
        </w:tc>
        <w:tc>
          <w:tcPr>
            <w:tcW w:w="592" w:type="dxa"/>
            <w:tcBorders>
              <w:top w:val="nil"/>
              <w:left w:val="nil"/>
              <w:bottom w:val="single" w:sz="4" w:space="0" w:color="000000"/>
              <w:right w:val="single" w:sz="4" w:space="0" w:color="000000"/>
            </w:tcBorders>
            <w:shd w:val="clear" w:color="000000" w:fill="DCE6F1"/>
            <w:vAlign w:val="bottom"/>
            <w:hideMark/>
          </w:tcPr>
          <w:p w14:paraId="7B16927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15</w:t>
            </w:r>
          </w:p>
        </w:tc>
        <w:tc>
          <w:tcPr>
            <w:tcW w:w="627" w:type="dxa"/>
            <w:tcBorders>
              <w:top w:val="nil"/>
              <w:left w:val="nil"/>
              <w:bottom w:val="single" w:sz="4" w:space="0" w:color="000000"/>
              <w:right w:val="single" w:sz="4" w:space="0" w:color="000000"/>
            </w:tcBorders>
            <w:shd w:val="clear" w:color="000000" w:fill="DCE6F1"/>
            <w:vAlign w:val="bottom"/>
            <w:hideMark/>
          </w:tcPr>
          <w:p w14:paraId="2BFDA96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624" w:type="dxa"/>
            <w:tcBorders>
              <w:top w:val="nil"/>
              <w:left w:val="nil"/>
              <w:bottom w:val="single" w:sz="4" w:space="0" w:color="000000"/>
              <w:right w:val="single" w:sz="4" w:space="0" w:color="000000"/>
            </w:tcBorders>
            <w:shd w:val="clear" w:color="000000" w:fill="DCE6F1"/>
            <w:vAlign w:val="bottom"/>
            <w:hideMark/>
          </w:tcPr>
          <w:p w14:paraId="3D58F46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612" w:type="dxa"/>
            <w:tcBorders>
              <w:top w:val="nil"/>
              <w:left w:val="nil"/>
              <w:bottom w:val="nil"/>
              <w:right w:val="nil"/>
            </w:tcBorders>
            <w:shd w:val="clear" w:color="auto" w:fill="auto"/>
            <w:noWrap/>
            <w:vAlign w:val="bottom"/>
            <w:hideMark/>
          </w:tcPr>
          <w:p w14:paraId="18A4729A"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307B4600"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auto" w:fill="auto"/>
            <w:vAlign w:val="bottom"/>
            <w:hideMark/>
          </w:tcPr>
          <w:p w14:paraId="187770AE"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Isolate_20</w:t>
            </w:r>
          </w:p>
        </w:tc>
        <w:tc>
          <w:tcPr>
            <w:tcW w:w="725" w:type="dxa"/>
            <w:tcBorders>
              <w:top w:val="nil"/>
              <w:left w:val="nil"/>
              <w:bottom w:val="single" w:sz="4" w:space="0" w:color="000000"/>
              <w:right w:val="single" w:sz="4" w:space="0" w:color="000000"/>
            </w:tcBorders>
            <w:shd w:val="clear" w:color="auto" w:fill="auto"/>
            <w:vAlign w:val="bottom"/>
            <w:hideMark/>
          </w:tcPr>
          <w:p w14:paraId="392A91F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154~</w:t>
            </w:r>
          </w:p>
        </w:tc>
        <w:tc>
          <w:tcPr>
            <w:tcW w:w="1194" w:type="dxa"/>
            <w:tcBorders>
              <w:top w:val="nil"/>
              <w:left w:val="nil"/>
              <w:bottom w:val="single" w:sz="4" w:space="0" w:color="000000"/>
              <w:right w:val="single" w:sz="4" w:space="0" w:color="000000"/>
            </w:tcBorders>
            <w:shd w:val="clear" w:color="auto" w:fill="auto"/>
            <w:vAlign w:val="bottom"/>
            <w:hideMark/>
          </w:tcPr>
          <w:p w14:paraId="312E608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Unknown</w:t>
            </w:r>
          </w:p>
        </w:tc>
        <w:tc>
          <w:tcPr>
            <w:tcW w:w="618" w:type="dxa"/>
            <w:tcBorders>
              <w:top w:val="nil"/>
              <w:left w:val="nil"/>
              <w:bottom w:val="single" w:sz="4" w:space="0" w:color="000000"/>
              <w:right w:val="single" w:sz="4" w:space="0" w:color="000000"/>
            </w:tcBorders>
            <w:shd w:val="clear" w:color="auto" w:fill="auto"/>
            <w:vAlign w:val="bottom"/>
            <w:hideMark/>
          </w:tcPr>
          <w:p w14:paraId="5B3A3D4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w:t>
            </w:r>
          </w:p>
        </w:tc>
        <w:tc>
          <w:tcPr>
            <w:tcW w:w="669" w:type="dxa"/>
            <w:tcBorders>
              <w:top w:val="nil"/>
              <w:left w:val="nil"/>
              <w:bottom w:val="single" w:sz="4" w:space="0" w:color="000000"/>
              <w:right w:val="single" w:sz="4" w:space="0" w:color="000000"/>
            </w:tcBorders>
            <w:shd w:val="clear" w:color="auto" w:fill="auto"/>
            <w:vAlign w:val="bottom"/>
            <w:hideMark/>
          </w:tcPr>
          <w:p w14:paraId="644D16D8"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6~</w:t>
            </w:r>
          </w:p>
        </w:tc>
        <w:tc>
          <w:tcPr>
            <w:tcW w:w="643" w:type="dxa"/>
            <w:tcBorders>
              <w:top w:val="nil"/>
              <w:left w:val="nil"/>
              <w:bottom w:val="single" w:sz="4" w:space="0" w:color="000000"/>
              <w:right w:val="single" w:sz="4" w:space="0" w:color="000000"/>
            </w:tcBorders>
            <w:shd w:val="clear" w:color="auto" w:fill="auto"/>
            <w:vAlign w:val="bottom"/>
            <w:hideMark/>
          </w:tcPr>
          <w:p w14:paraId="7C723EB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5</w:t>
            </w:r>
          </w:p>
        </w:tc>
        <w:tc>
          <w:tcPr>
            <w:tcW w:w="685" w:type="dxa"/>
            <w:tcBorders>
              <w:top w:val="nil"/>
              <w:left w:val="nil"/>
              <w:bottom w:val="single" w:sz="4" w:space="0" w:color="000000"/>
              <w:right w:val="single" w:sz="4" w:space="0" w:color="000000"/>
            </w:tcBorders>
            <w:shd w:val="clear" w:color="auto" w:fill="auto"/>
            <w:vAlign w:val="bottom"/>
            <w:hideMark/>
          </w:tcPr>
          <w:p w14:paraId="45DC37E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w:t>
            </w:r>
          </w:p>
        </w:tc>
        <w:tc>
          <w:tcPr>
            <w:tcW w:w="592" w:type="dxa"/>
            <w:tcBorders>
              <w:top w:val="nil"/>
              <w:left w:val="nil"/>
              <w:bottom w:val="single" w:sz="4" w:space="0" w:color="000000"/>
              <w:right w:val="single" w:sz="4" w:space="0" w:color="000000"/>
            </w:tcBorders>
            <w:shd w:val="clear" w:color="auto" w:fill="auto"/>
            <w:vAlign w:val="bottom"/>
            <w:hideMark/>
          </w:tcPr>
          <w:p w14:paraId="2C58D7C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9</w:t>
            </w:r>
          </w:p>
        </w:tc>
        <w:tc>
          <w:tcPr>
            <w:tcW w:w="627" w:type="dxa"/>
            <w:tcBorders>
              <w:top w:val="nil"/>
              <w:left w:val="nil"/>
              <w:bottom w:val="single" w:sz="4" w:space="0" w:color="000000"/>
              <w:right w:val="single" w:sz="4" w:space="0" w:color="000000"/>
            </w:tcBorders>
            <w:shd w:val="clear" w:color="auto" w:fill="auto"/>
            <w:vAlign w:val="bottom"/>
            <w:hideMark/>
          </w:tcPr>
          <w:p w14:paraId="675BD99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624" w:type="dxa"/>
            <w:tcBorders>
              <w:top w:val="nil"/>
              <w:left w:val="nil"/>
              <w:bottom w:val="single" w:sz="4" w:space="0" w:color="000000"/>
              <w:right w:val="single" w:sz="4" w:space="0" w:color="000000"/>
            </w:tcBorders>
            <w:shd w:val="clear" w:color="auto" w:fill="auto"/>
            <w:vAlign w:val="bottom"/>
            <w:hideMark/>
          </w:tcPr>
          <w:p w14:paraId="49B77B4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w:t>
            </w:r>
          </w:p>
        </w:tc>
        <w:tc>
          <w:tcPr>
            <w:tcW w:w="612" w:type="dxa"/>
            <w:tcBorders>
              <w:top w:val="nil"/>
              <w:left w:val="nil"/>
              <w:bottom w:val="nil"/>
              <w:right w:val="nil"/>
            </w:tcBorders>
            <w:shd w:val="clear" w:color="auto" w:fill="auto"/>
            <w:noWrap/>
            <w:vAlign w:val="bottom"/>
            <w:hideMark/>
          </w:tcPr>
          <w:p w14:paraId="1F022612"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2F210BC2"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000000" w:fill="DCE6F1"/>
            <w:vAlign w:val="bottom"/>
            <w:hideMark/>
          </w:tcPr>
          <w:p w14:paraId="04393017"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AgEc_271</w:t>
            </w:r>
          </w:p>
        </w:tc>
        <w:tc>
          <w:tcPr>
            <w:tcW w:w="725" w:type="dxa"/>
            <w:tcBorders>
              <w:top w:val="nil"/>
              <w:left w:val="nil"/>
              <w:bottom w:val="single" w:sz="4" w:space="0" w:color="000000"/>
              <w:right w:val="single" w:sz="4" w:space="0" w:color="000000"/>
            </w:tcBorders>
            <w:shd w:val="clear" w:color="000000" w:fill="DCE6F1"/>
            <w:vAlign w:val="bottom"/>
            <w:hideMark/>
          </w:tcPr>
          <w:p w14:paraId="20F69DC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155</w:t>
            </w:r>
          </w:p>
        </w:tc>
        <w:tc>
          <w:tcPr>
            <w:tcW w:w="1194" w:type="dxa"/>
            <w:tcBorders>
              <w:top w:val="nil"/>
              <w:left w:val="nil"/>
              <w:bottom w:val="single" w:sz="4" w:space="0" w:color="000000"/>
              <w:right w:val="single" w:sz="4" w:space="0" w:color="000000"/>
            </w:tcBorders>
            <w:shd w:val="clear" w:color="000000" w:fill="DCE6F1"/>
            <w:vAlign w:val="bottom"/>
            <w:hideMark/>
          </w:tcPr>
          <w:p w14:paraId="300F905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tcBorders>
              <w:top w:val="nil"/>
              <w:left w:val="nil"/>
              <w:bottom w:val="single" w:sz="4" w:space="0" w:color="000000"/>
              <w:right w:val="single" w:sz="4" w:space="0" w:color="000000"/>
            </w:tcBorders>
            <w:shd w:val="clear" w:color="000000" w:fill="DCE6F1"/>
            <w:vAlign w:val="bottom"/>
            <w:hideMark/>
          </w:tcPr>
          <w:p w14:paraId="60214A8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w:t>
            </w:r>
          </w:p>
        </w:tc>
        <w:tc>
          <w:tcPr>
            <w:tcW w:w="669" w:type="dxa"/>
            <w:tcBorders>
              <w:top w:val="nil"/>
              <w:left w:val="nil"/>
              <w:bottom w:val="single" w:sz="4" w:space="0" w:color="000000"/>
              <w:right w:val="single" w:sz="4" w:space="0" w:color="000000"/>
            </w:tcBorders>
            <w:shd w:val="clear" w:color="000000" w:fill="DCE6F1"/>
            <w:vAlign w:val="bottom"/>
            <w:hideMark/>
          </w:tcPr>
          <w:p w14:paraId="7834C64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43" w:type="dxa"/>
            <w:tcBorders>
              <w:top w:val="nil"/>
              <w:left w:val="nil"/>
              <w:bottom w:val="single" w:sz="4" w:space="0" w:color="000000"/>
              <w:right w:val="single" w:sz="4" w:space="0" w:color="000000"/>
            </w:tcBorders>
            <w:shd w:val="clear" w:color="000000" w:fill="DCE6F1"/>
            <w:vAlign w:val="bottom"/>
            <w:hideMark/>
          </w:tcPr>
          <w:p w14:paraId="1BA681B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14</w:t>
            </w:r>
          </w:p>
        </w:tc>
        <w:tc>
          <w:tcPr>
            <w:tcW w:w="685" w:type="dxa"/>
            <w:tcBorders>
              <w:top w:val="nil"/>
              <w:left w:val="nil"/>
              <w:bottom w:val="single" w:sz="4" w:space="0" w:color="000000"/>
              <w:right w:val="single" w:sz="4" w:space="0" w:color="000000"/>
            </w:tcBorders>
            <w:shd w:val="clear" w:color="000000" w:fill="DCE6F1"/>
            <w:vAlign w:val="bottom"/>
            <w:hideMark/>
          </w:tcPr>
          <w:p w14:paraId="5DCACB5A"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16</w:t>
            </w:r>
          </w:p>
        </w:tc>
        <w:tc>
          <w:tcPr>
            <w:tcW w:w="592" w:type="dxa"/>
            <w:tcBorders>
              <w:top w:val="nil"/>
              <w:left w:val="nil"/>
              <w:bottom w:val="single" w:sz="4" w:space="0" w:color="000000"/>
              <w:right w:val="single" w:sz="4" w:space="0" w:color="000000"/>
            </w:tcBorders>
            <w:shd w:val="clear" w:color="000000" w:fill="DCE6F1"/>
            <w:vAlign w:val="bottom"/>
            <w:hideMark/>
          </w:tcPr>
          <w:p w14:paraId="47E82A4A"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24</w:t>
            </w:r>
          </w:p>
        </w:tc>
        <w:tc>
          <w:tcPr>
            <w:tcW w:w="627" w:type="dxa"/>
            <w:tcBorders>
              <w:top w:val="nil"/>
              <w:left w:val="nil"/>
              <w:bottom w:val="single" w:sz="4" w:space="0" w:color="000000"/>
              <w:right w:val="single" w:sz="4" w:space="0" w:color="000000"/>
            </w:tcBorders>
            <w:shd w:val="clear" w:color="000000" w:fill="DCE6F1"/>
            <w:vAlign w:val="bottom"/>
            <w:hideMark/>
          </w:tcPr>
          <w:p w14:paraId="30AB369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624" w:type="dxa"/>
            <w:tcBorders>
              <w:top w:val="nil"/>
              <w:left w:val="nil"/>
              <w:bottom w:val="single" w:sz="4" w:space="0" w:color="000000"/>
              <w:right w:val="single" w:sz="4" w:space="0" w:color="000000"/>
            </w:tcBorders>
            <w:shd w:val="clear" w:color="000000" w:fill="DCE6F1"/>
            <w:vAlign w:val="bottom"/>
            <w:hideMark/>
          </w:tcPr>
          <w:p w14:paraId="335B2E2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14</w:t>
            </w:r>
          </w:p>
        </w:tc>
        <w:tc>
          <w:tcPr>
            <w:tcW w:w="612" w:type="dxa"/>
            <w:tcBorders>
              <w:top w:val="nil"/>
              <w:left w:val="nil"/>
              <w:bottom w:val="nil"/>
              <w:right w:val="nil"/>
            </w:tcBorders>
            <w:shd w:val="clear" w:color="auto" w:fill="auto"/>
            <w:noWrap/>
            <w:vAlign w:val="bottom"/>
            <w:hideMark/>
          </w:tcPr>
          <w:p w14:paraId="4C067771"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1FA8701B" w14:textId="77777777" w:rsidTr="00E22345">
        <w:trPr>
          <w:trHeight w:val="315"/>
        </w:trPr>
        <w:tc>
          <w:tcPr>
            <w:tcW w:w="1766" w:type="dxa"/>
            <w:tcBorders>
              <w:top w:val="nil"/>
              <w:left w:val="single" w:sz="4" w:space="0" w:color="000000"/>
              <w:bottom w:val="single" w:sz="4" w:space="0" w:color="000000"/>
              <w:right w:val="single" w:sz="4" w:space="0" w:color="000000"/>
            </w:tcBorders>
            <w:shd w:val="clear" w:color="auto" w:fill="auto"/>
            <w:vAlign w:val="bottom"/>
            <w:hideMark/>
          </w:tcPr>
          <w:p w14:paraId="21CCE5EC"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AgEc_18</w:t>
            </w:r>
          </w:p>
        </w:tc>
        <w:tc>
          <w:tcPr>
            <w:tcW w:w="725" w:type="dxa"/>
            <w:tcBorders>
              <w:top w:val="nil"/>
              <w:left w:val="nil"/>
              <w:bottom w:val="single" w:sz="4" w:space="0" w:color="000000"/>
              <w:right w:val="single" w:sz="4" w:space="0" w:color="000000"/>
            </w:tcBorders>
            <w:shd w:val="clear" w:color="auto" w:fill="auto"/>
            <w:vAlign w:val="bottom"/>
            <w:hideMark/>
          </w:tcPr>
          <w:p w14:paraId="4C9D5D69"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10~</w:t>
            </w:r>
          </w:p>
        </w:tc>
        <w:tc>
          <w:tcPr>
            <w:tcW w:w="1194" w:type="dxa"/>
            <w:tcBorders>
              <w:top w:val="nil"/>
              <w:left w:val="nil"/>
              <w:bottom w:val="single" w:sz="4" w:space="0" w:color="000000"/>
              <w:right w:val="single" w:sz="4" w:space="0" w:color="000000"/>
            </w:tcBorders>
            <w:shd w:val="clear" w:color="auto" w:fill="auto"/>
            <w:vAlign w:val="bottom"/>
            <w:hideMark/>
          </w:tcPr>
          <w:p w14:paraId="4C155458"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 xml:space="preserve">Novel </w:t>
            </w:r>
            <w:r w:rsidRPr="00161B28">
              <w:rPr>
                <w:rFonts w:ascii="Calibri" w:eastAsia="Times New Roman" w:hAnsi="Calibri" w:cs="Times New Roman"/>
                <w:color w:val="366092"/>
                <w:sz w:val="24"/>
                <w:szCs w:val="24"/>
              </w:rPr>
              <w:t>ST</w:t>
            </w:r>
          </w:p>
        </w:tc>
        <w:tc>
          <w:tcPr>
            <w:tcW w:w="618" w:type="dxa"/>
            <w:tcBorders>
              <w:top w:val="nil"/>
              <w:left w:val="nil"/>
              <w:bottom w:val="single" w:sz="4" w:space="0" w:color="000000"/>
              <w:right w:val="single" w:sz="4" w:space="0" w:color="000000"/>
            </w:tcBorders>
            <w:shd w:val="clear" w:color="auto" w:fill="auto"/>
            <w:vAlign w:val="bottom"/>
            <w:hideMark/>
          </w:tcPr>
          <w:p w14:paraId="69518D9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w:t>
            </w:r>
          </w:p>
        </w:tc>
        <w:tc>
          <w:tcPr>
            <w:tcW w:w="669" w:type="dxa"/>
            <w:tcBorders>
              <w:top w:val="nil"/>
              <w:left w:val="nil"/>
              <w:bottom w:val="single" w:sz="4" w:space="0" w:color="000000"/>
              <w:right w:val="single" w:sz="4" w:space="0" w:color="000000"/>
            </w:tcBorders>
            <w:shd w:val="clear" w:color="auto" w:fill="auto"/>
            <w:vAlign w:val="bottom"/>
            <w:hideMark/>
          </w:tcPr>
          <w:p w14:paraId="78B1704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11</w:t>
            </w:r>
          </w:p>
        </w:tc>
        <w:tc>
          <w:tcPr>
            <w:tcW w:w="643" w:type="dxa"/>
            <w:tcBorders>
              <w:top w:val="nil"/>
              <w:left w:val="nil"/>
              <w:bottom w:val="single" w:sz="4" w:space="0" w:color="000000"/>
              <w:right w:val="single" w:sz="4" w:space="0" w:color="000000"/>
            </w:tcBorders>
            <w:shd w:val="clear" w:color="auto" w:fill="auto"/>
            <w:vAlign w:val="bottom"/>
            <w:hideMark/>
          </w:tcPr>
          <w:p w14:paraId="4A2C79B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85" w:type="dxa"/>
            <w:tcBorders>
              <w:top w:val="nil"/>
              <w:left w:val="nil"/>
              <w:bottom w:val="single" w:sz="4" w:space="0" w:color="000000"/>
              <w:right w:val="single" w:sz="4" w:space="0" w:color="000000"/>
            </w:tcBorders>
            <w:shd w:val="clear" w:color="auto" w:fill="auto"/>
            <w:vAlign w:val="bottom"/>
            <w:hideMark/>
          </w:tcPr>
          <w:p w14:paraId="2746C83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592" w:type="dxa"/>
            <w:tcBorders>
              <w:top w:val="nil"/>
              <w:left w:val="nil"/>
              <w:bottom w:val="single" w:sz="4" w:space="0" w:color="000000"/>
              <w:right w:val="single" w:sz="4" w:space="0" w:color="000000"/>
            </w:tcBorders>
            <w:shd w:val="clear" w:color="auto" w:fill="auto"/>
            <w:vAlign w:val="bottom"/>
            <w:hideMark/>
          </w:tcPr>
          <w:p w14:paraId="617A975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627" w:type="dxa"/>
            <w:tcBorders>
              <w:top w:val="nil"/>
              <w:left w:val="nil"/>
              <w:bottom w:val="single" w:sz="4" w:space="0" w:color="000000"/>
              <w:right w:val="single" w:sz="4" w:space="0" w:color="000000"/>
            </w:tcBorders>
            <w:shd w:val="clear" w:color="auto" w:fill="auto"/>
            <w:vAlign w:val="bottom"/>
            <w:hideMark/>
          </w:tcPr>
          <w:p w14:paraId="370C4CB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23</w:t>
            </w:r>
          </w:p>
        </w:tc>
        <w:tc>
          <w:tcPr>
            <w:tcW w:w="624" w:type="dxa"/>
            <w:tcBorders>
              <w:top w:val="nil"/>
              <w:left w:val="nil"/>
              <w:bottom w:val="single" w:sz="4" w:space="0" w:color="000000"/>
              <w:right w:val="single" w:sz="4" w:space="0" w:color="000000"/>
            </w:tcBorders>
            <w:shd w:val="clear" w:color="auto" w:fill="auto"/>
            <w:vAlign w:val="bottom"/>
            <w:hideMark/>
          </w:tcPr>
          <w:p w14:paraId="6DE7716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612" w:type="dxa"/>
            <w:tcBorders>
              <w:top w:val="nil"/>
              <w:left w:val="nil"/>
              <w:bottom w:val="nil"/>
              <w:right w:val="nil"/>
            </w:tcBorders>
            <w:shd w:val="clear" w:color="auto" w:fill="auto"/>
            <w:noWrap/>
            <w:vAlign w:val="bottom"/>
            <w:hideMark/>
          </w:tcPr>
          <w:p w14:paraId="62F6585A"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41423170" w14:textId="77777777" w:rsidTr="00E22345">
        <w:trPr>
          <w:trHeight w:val="315"/>
        </w:trPr>
        <w:tc>
          <w:tcPr>
            <w:tcW w:w="1766" w:type="dxa"/>
            <w:tcBorders>
              <w:top w:val="nil"/>
              <w:left w:val="nil"/>
              <w:bottom w:val="nil"/>
              <w:right w:val="nil"/>
            </w:tcBorders>
            <w:shd w:val="clear" w:color="auto" w:fill="auto"/>
            <w:vAlign w:val="bottom"/>
            <w:hideMark/>
          </w:tcPr>
          <w:p w14:paraId="1BE17582" w14:textId="77777777" w:rsidR="00E22345" w:rsidRPr="00161B28" w:rsidRDefault="00E22345" w:rsidP="00AA42A9">
            <w:pPr>
              <w:spacing w:after="0" w:line="240" w:lineRule="auto"/>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AgEc</w:t>
            </w:r>
            <w:r w:rsidRPr="00161B28">
              <w:rPr>
                <w:rFonts w:ascii="Calibri" w:eastAsia="Times New Roman" w:hAnsi="Calibri" w:cs="Times New Roman"/>
                <w:color w:val="366092"/>
                <w:sz w:val="24"/>
                <w:szCs w:val="24"/>
              </w:rPr>
              <w:t>_76</w:t>
            </w:r>
          </w:p>
        </w:tc>
        <w:tc>
          <w:tcPr>
            <w:tcW w:w="725" w:type="dxa"/>
            <w:tcBorders>
              <w:top w:val="nil"/>
              <w:left w:val="nil"/>
              <w:bottom w:val="nil"/>
              <w:right w:val="nil"/>
            </w:tcBorders>
            <w:shd w:val="clear" w:color="auto" w:fill="auto"/>
            <w:vAlign w:val="bottom"/>
            <w:hideMark/>
          </w:tcPr>
          <w:p w14:paraId="3365AA75"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2</w:t>
            </w:r>
            <w:r w:rsidRPr="00161B28">
              <w:rPr>
                <w:rFonts w:ascii="Calibri" w:eastAsia="Times New Roman" w:hAnsi="Calibri" w:cs="Times New Roman"/>
                <w:color w:val="366092"/>
                <w:sz w:val="24"/>
                <w:szCs w:val="24"/>
              </w:rPr>
              <w:t>~</w:t>
            </w:r>
          </w:p>
        </w:tc>
        <w:tc>
          <w:tcPr>
            <w:tcW w:w="1194" w:type="dxa"/>
            <w:tcBorders>
              <w:top w:val="nil"/>
              <w:left w:val="nil"/>
              <w:bottom w:val="nil"/>
              <w:right w:val="nil"/>
            </w:tcBorders>
            <w:shd w:val="clear" w:color="auto" w:fill="auto"/>
            <w:vAlign w:val="bottom"/>
            <w:hideMark/>
          </w:tcPr>
          <w:p w14:paraId="5E49271D"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Unknown</w:t>
            </w:r>
          </w:p>
        </w:tc>
        <w:tc>
          <w:tcPr>
            <w:tcW w:w="618" w:type="dxa"/>
            <w:tcBorders>
              <w:top w:val="nil"/>
              <w:left w:val="nil"/>
              <w:bottom w:val="nil"/>
              <w:right w:val="nil"/>
            </w:tcBorders>
            <w:shd w:val="clear" w:color="auto" w:fill="auto"/>
            <w:vAlign w:val="bottom"/>
            <w:hideMark/>
          </w:tcPr>
          <w:p w14:paraId="376E70DB"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5</w:t>
            </w:r>
          </w:p>
        </w:tc>
        <w:tc>
          <w:tcPr>
            <w:tcW w:w="669" w:type="dxa"/>
            <w:tcBorders>
              <w:top w:val="nil"/>
              <w:left w:val="nil"/>
              <w:bottom w:val="nil"/>
              <w:right w:val="nil"/>
            </w:tcBorders>
            <w:shd w:val="clear" w:color="auto" w:fill="auto"/>
            <w:vAlign w:val="bottom"/>
            <w:hideMark/>
          </w:tcPr>
          <w:p w14:paraId="22EC5BED"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3</w:t>
            </w:r>
          </w:p>
        </w:tc>
        <w:tc>
          <w:tcPr>
            <w:tcW w:w="643" w:type="dxa"/>
            <w:tcBorders>
              <w:top w:val="nil"/>
              <w:left w:val="nil"/>
              <w:bottom w:val="nil"/>
              <w:right w:val="nil"/>
            </w:tcBorders>
            <w:shd w:val="clear" w:color="auto" w:fill="auto"/>
            <w:vAlign w:val="bottom"/>
            <w:hideMark/>
          </w:tcPr>
          <w:p w14:paraId="608F48D2"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2</w:t>
            </w:r>
          </w:p>
        </w:tc>
        <w:tc>
          <w:tcPr>
            <w:tcW w:w="685" w:type="dxa"/>
            <w:tcBorders>
              <w:top w:val="nil"/>
              <w:left w:val="nil"/>
              <w:bottom w:val="nil"/>
              <w:right w:val="nil"/>
            </w:tcBorders>
            <w:shd w:val="clear" w:color="auto" w:fill="auto"/>
            <w:vAlign w:val="bottom"/>
            <w:hideMark/>
          </w:tcPr>
          <w:p w14:paraId="73E98331"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6</w:t>
            </w:r>
          </w:p>
        </w:tc>
        <w:tc>
          <w:tcPr>
            <w:tcW w:w="592" w:type="dxa"/>
            <w:tcBorders>
              <w:top w:val="nil"/>
              <w:left w:val="nil"/>
              <w:bottom w:val="nil"/>
              <w:right w:val="nil"/>
            </w:tcBorders>
            <w:shd w:val="clear" w:color="auto" w:fill="auto"/>
            <w:vAlign w:val="bottom"/>
            <w:hideMark/>
          </w:tcPr>
          <w:p w14:paraId="605AE603"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5</w:t>
            </w:r>
          </w:p>
        </w:tc>
        <w:tc>
          <w:tcPr>
            <w:tcW w:w="627" w:type="dxa"/>
            <w:tcBorders>
              <w:top w:val="nil"/>
              <w:left w:val="nil"/>
              <w:bottom w:val="nil"/>
              <w:right w:val="nil"/>
            </w:tcBorders>
            <w:shd w:val="clear" w:color="auto" w:fill="auto"/>
            <w:vAlign w:val="bottom"/>
            <w:hideMark/>
          </w:tcPr>
          <w:p w14:paraId="1A36DAA2"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5</w:t>
            </w:r>
          </w:p>
        </w:tc>
        <w:tc>
          <w:tcPr>
            <w:tcW w:w="624" w:type="dxa"/>
            <w:tcBorders>
              <w:top w:val="nil"/>
              <w:left w:val="nil"/>
              <w:bottom w:val="nil"/>
              <w:right w:val="nil"/>
            </w:tcBorders>
            <w:shd w:val="clear" w:color="auto" w:fill="auto"/>
            <w:vAlign w:val="bottom"/>
            <w:hideMark/>
          </w:tcPr>
          <w:p w14:paraId="456E2EA6"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4</w:t>
            </w:r>
            <w:r w:rsidRPr="00161B28">
              <w:rPr>
                <w:rFonts w:ascii="Calibri" w:eastAsia="Times New Roman" w:hAnsi="Calibri" w:cs="Times New Roman"/>
                <w:color w:val="366092"/>
                <w:sz w:val="24"/>
                <w:szCs w:val="24"/>
              </w:rPr>
              <w:t>~</w:t>
            </w:r>
          </w:p>
        </w:tc>
        <w:tc>
          <w:tcPr>
            <w:tcW w:w="612" w:type="dxa"/>
            <w:tcBorders>
              <w:top w:val="nil"/>
              <w:left w:val="nil"/>
              <w:bottom w:val="nil"/>
              <w:right w:val="nil"/>
            </w:tcBorders>
            <w:shd w:val="clear" w:color="auto" w:fill="auto"/>
            <w:noWrap/>
            <w:vAlign w:val="bottom"/>
            <w:hideMark/>
          </w:tcPr>
          <w:p w14:paraId="2F00802E"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42C286DD" w14:textId="77777777" w:rsidTr="00E22345">
        <w:trPr>
          <w:trHeight w:val="315"/>
        </w:trPr>
        <w:tc>
          <w:tcPr>
            <w:tcW w:w="1766" w:type="dxa"/>
            <w:tcBorders>
              <w:top w:val="nil"/>
              <w:left w:val="nil"/>
              <w:bottom w:val="nil"/>
              <w:right w:val="nil"/>
            </w:tcBorders>
            <w:shd w:val="clear" w:color="auto" w:fill="auto"/>
            <w:vAlign w:val="bottom"/>
            <w:hideMark/>
          </w:tcPr>
          <w:p w14:paraId="236F6F87" w14:textId="77777777" w:rsidR="00E22345" w:rsidRPr="00161B28" w:rsidRDefault="00E22345" w:rsidP="00AA42A9">
            <w:pPr>
              <w:spacing w:after="0" w:line="240" w:lineRule="auto"/>
              <w:rPr>
                <w:rFonts w:ascii="Times New Roman" w:eastAsia="Times New Roman" w:hAnsi="Times New Roman" w:cs="Times New Roman"/>
                <w:color w:val="000000"/>
                <w:sz w:val="20"/>
                <w:szCs w:val="20"/>
              </w:rPr>
            </w:pPr>
            <w:r w:rsidRPr="00161B28">
              <w:rPr>
                <w:rFonts w:ascii="Calibri" w:eastAsia="Times New Roman" w:hAnsi="Calibri" w:cs="Times New Roman"/>
                <w:color w:val="366092"/>
                <w:sz w:val="24"/>
                <w:szCs w:val="24"/>
              </w:rPr>
              <w:t>AgEc_81</w:t>
            </w:r>
          </w:p>
        </w:tc>
        <w:tc>
          <w:tcPr>
            <w:tcW w:w="725" w:type="dxa"/>
            <w:tcBorders>
              <w:top w:val="nil"/>
              <w:left w:val="nil"/>
              <w:bottom w:val="nil"/>
              <w:right w:val="nil"/>
            </w:tcBorders>
            <w:shd w:val="clear" w:color="auto" w:fill="auto"/>
            <w:vAlign w:val="bottom"/>
            <w:hideMark/>
          </w:tcPr>
          <w:p w14:paraId="05165FB8"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685</w:t>
            </w:r>
          </w:p>
        </w:tc>
        <w:tc>
          <w:tcPr>
            <w:tcW w:w="1194" w:type="dxa"/>
            <w:tcBorders>
              <w:top w:val="nil"/>
              <w:left w:val="nil"/>
              <w:bottom w:val="nil"/>
              <w:right w:val="nil"/>
            </w:tcBorders>
            <w:shd w:val="clear" w:color="auto" w:fill="auto"/>
            <w:vAlign w:val="bottom"/>
            <w:hideMark/>
          </w:tcPr>
          <w:p w14:paraId="4662C8DF"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 </w:t>
            </w:r>
          </w:p>
        </w:tc>
        <w:tc>
          <w:tcPr>
            <w:tcW w:w="618" w:type="dxa"/>
            <w:tcBorders>
              <w:top w:val="nil"/>
              <w:left w:val="nil"/>
              <w:bottom w:val="nil"/>
              <w:right w:val="nil"/>
            </w:tcBorders>
            <w:shd w:val="clear" w:color="auto" w:fill="auto"/>
            <w:vAlign w:val="bottom"/>
            <w:hideMark/>
          </w:tcPr>
          <w:p w14:paraId="56C0E13C"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8</w:t>
            </w:r>
          </w:p>
        </w:tc>
        <w:tc>
          <w:tcPr>
            <w:tcW w:w="669" w:type="dxa"/>
            <w:tcBorders>
              <w:top w:val="nil"/>
              <w:left w:val="nil"/>
              <w:bottom w:val="nil"/>
              <w:right w:val="nil"/>
            </w:tcBorders>
            <w:shd w:val="clear" w:color="auto" w:fill="auto"/>
            <w:vAlign w:val="bottom"/>
            <w:hideMark/>
          </w:tcPr>
          <w:p w14:paraId="408DACEA"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11</w:t>
            </w:r>
          </w:p>
        </w:tc>
        <w:tc>
          <w:tcPr>
            <w:tcW w:w="643" w:type="dxa"/>
            <w:tcBorders>
              <w:top w:val="nil"/>
              <w:left w:val="nil"/>
              <w:bottom w:val="nil"/>
              <w:right w:val="nil"/>
            </w:tcBorders>
            <w:shd w:val="clear" w:color="auto" w:fill="auto"/>
            <w:vAlign w:val="bottom"/>
            <w:hideMark/>
          </w:tcPr>
          <w:p w14:paraId="162F58FD"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4</w:t>
            </w:r>
          </w:p>
        </w:tc>
        <w:tc>
          <w:tcPr>
            <w:tcW w:w="685" w:type="dxa"/>
            <w:tcBorders>
              <w:top w:val="nil"/>
              <w:left w:val="nil"/>
              <w:bottom w:val="nil"/>
              <w:right w:val="nil"/>
            </w:tcBorders>
            <w:shd w:val="clear" w:color="auto" w:fill="auto"/>
            <w:vAlign w:val="bottom"/>
            <w:hideMark/>
          </w:tcPr>
          <w:p w14:paraId="31759C6E"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8</w:t>
            </w:r>
          </w:p>
        </w:tc>
        <w:tc>
          <w:tcPr>
            <w:tcW w:w="592" w:type="dxa"/>
            <w:tcBorders>
              <w:top w:val="nil"/>
              <w:left w:val="nil"/>
              <w:bottom w:val="nil"/>
              <w:right w:val="nil"/>
            </w:tcBorders>
            <w:shd w:val="clear" w:color="auto" w:fill="auto"/>
            <w:vAlign w:val="bottom"/>
            <w:hideMark/>
          </w:tcPr>
          <w:p w14:paraId="07FEFC7C"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8</w:t>
            </w:r>
          </w:p>
        </w:tc>
        <w:tc>
          <w:tcPr>
            <w:tcW w:w="627" w:type="dxa"/>
            <w:tcBorders>
              <w:top w:val="nil"/>
              <w:left w:val="nil"/>
              <w:bottom w:val="nil"/>
              <w:right w:val="nil"/>
            </w:tcBorders>
            <w:shd w:val="clear" w:color="auto" w:fill="auto"/>
            <w:vAlign w:val="bottom"/>
            <w:hideMark/>
          </w:tcPr>
          <w:p w14:paraId="5C28D053"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000000"/>
                <w:sz w:val="20"/>
                <w:szCs w:val="20"/>
              </w:rPr>
              <w:t>8</w:t>
            </w:r>
          </w:p>
        </w:tc>
        <w:tc>
          <w:tcPr>
            <w:tcW w:w="624" w:type="dxa"/>
            <w:tcBorders>
              <w:top w:val="nil"/>
              <w:left w:val="nil"/>
              <w:bottom w:val="nil"/>
              <w:right w:val="nil"/>
            </w:tcBorders>
            <w:shd w:val="clear" w:color="auto" w:fill="auto"/>
            <w:vAlign w:val="bottom"/>
            <w:hideMark/>
          </w:tcPr>
          <w:p w14:paraId="24CCF199"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2</w:t>
            </w:r>
          </w:p>
        </w:tc>
        <w:tc>
          <w:tcPr>
            <w:tcW w:w="612" w:type="dxa"/>
            <w:tcBorders>
              <w:top w:val="nil"/>
              <w:left w:val="nil"/>
              <w:bottom w:val="nil"/>
              <w:right w:val="nil"/>
            </w:tcBorders>
            <w:shd w:val="clear" w:color="auto" w:fill="auto"/>
            <w:noWrap/>
            <w:vAlign w:val="bottom"/>
            <w:hideMark/>
          </w:tcPr>
          <w:p w14:paraId="655D2E35"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bl>
    <w:p w14:paraId="3BBC9D6F" w14:textId="77777777" w:rsidR="00E22345" w:rsidRDefault="00E22345">
      <w:r>
        <w:br w:type="page"/>
      </w:r>
    </w:p>
    <w:tbl>
      <w:tblPr>
        <w:tblW w:w="8779" w:type="dxa"/>
        <w:tblInd w:w="108" w:type="dxa"/>
        <w:tblLook w:val="04A0" w:firstRow="1" w:lastRow="0" w:firstColumn="1" w:lastColumn="0" w:noHBand="0" w:noVBand="1"/>
      </w:tblPr>
      <w:tblGrid>
        <w:gridCol w:w="1463"/>
        <w:gridCol w:w="303"/>
        <w:gridCol w:w="114"/>
        <w:gridCol w:w="380"/>
        <w:gridCol w:w="231"/>
        <w:gridCol w:w="249"/>
        <w:gridCol w:w="720"/>
        <w:gridCol w:w="225"/>
        <w:gridCol w:w="211"/>
        <w:gridCol w:w="192"/>
        <w:gridCol w:w="215"/>
        <w:gridCol w:w="213"/>
        <w:gridCol w:w="237"/>
        <w:gridCol w:w="219"/>
        <w:gridCol w:w="224"/>
        <w:gridCol w:w="196"/>
        <w:gridCol w:w="223"/>
        <w:gridCol w:w="241"/>
        <w:gridCol w:w="234"/>
        <w:gridCol w:w="210"/>
        <w:gridCol w:w="196"/>
        <w:gridCol w:w="186"/>
        <w:gridCol w:w="210"/>
        <w:gridCol w:w="224"/>
        <w:gridCol w:w="187"/>
        <w:gridCol w:w="216"/>
        <w:gridCol w:w="237"/>
        <w:gridCol w:w="172"/>
        <w:gridCol w:w="215"/>
        <w:gridCol w:w="253"/>
        <w:gridCol w:w="247"/>
        <w:gridCol w:w="112"/>
        <w:gridCol w:w="24"/>
      </w:tblGrid>
      <w:tr w:rsidR="00E22345" w:rsidRPr="00161B28" w14:paraId="16E88454" w14:textId="77777777" w:rsidTr="00E22345">
        <w:trPr>
          <w:gridAfter w:val="1"/>
          <w:wAfter w:w="24" w:type="dxa"/>
          <w:trHeight w:val="315"/>
        </w:trPr>
        <w:tc>
          <w:tcPr>
            <w:tcW w:w="1766" w:type="dxa"/>
            <w:gridSpan w:val="2"/>
            <w:tcBorders>
              <w:top w:val="nil"/>
              <w:left w:val="nil"/>
              <w:bottom w:val="nil"/>
              <w:right w:val="nil"/>
            </w:tcBorders>
            <w:shd w:val="clear" w:color="auto" w:fill="auto"/>
            <w:vAlign w:val="bottom"/>
          </w:tcPr>
          <w:p w14:paraId="4DF07A4C" w14:textId="77777777" w:rsidR="00E22345" w:rsidRPr="00161B28" w:rsidRDefault="00E22345" w:rsidP="00AA42A9">
            <w:pPr>
              <w:spacing w:after="0" w:line="240" w:lineRule="auto"/>
              <w:rPr>
                <w:rFonts w:ascii="Calibri" w:eastAsia="Times New Roman" w:hAnsi="Calibri" w:cs="Times New Roman"/>
                <w:color w:val="366092"/>
                <w:sz w:val="24"/>
                <w:szCs w:val="24"/>
              </w:rPr>
            </w:pPr>
          </w:p>
        </w:tc>
        <w:tc>
          <w:tcPr>
            <w:tcW w:w="725" w:type="dxa"/>
            <w:gridSpan w:val="3"/>
            <w:tcBorders>
              <w:top w:val="nil"/>
              <w:left w:val="nil"/>
              <w:bottom w:val="nil"/>
              <w:right w:val="nil"/>
            </w:tcBorders>
            <w:shd w:val="clear" w:color="auto" w:fill="auto"/>
            <w:vAlign w:val="bottom"/>
          </w:tcPr>
          <w:p w14:paraId="1D90A0AF"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c>
          <w:tcPr>
            <w:tcW w:w="1194" w:type="dxa"/>
            <w:gridSpan w:val="3"/>
            <w:tcBorders>
              <w:top w:val="nil"/>
              <w:left w:val="nil"/>
              <w:bottom w:val="nil"/>
              <w:right w:val="nil"/>
            </w:tcBorders>
            <w:shd w:val="clear" w:color="auto" w:fill="auto"/>
            <w:vAlign w:val="bottom"/>
          </w:tcPr>
          <w:p w14:paraId="507122B4"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p>
        </w:tc>
        <w:tc>
          <w:tcPr>
            <w:tcW w:w="618" w:type="dxa"/>
            <w:gridSpan w:val="3"/>
            <w:tcBorders>
              <w:top w:val="nil"/>
              <w:left w:val="nil"/>
              <w:bottom w:val="nil"/>
              <w:right w:val="nil"/>
            </w:tcBorders>
            <w:shd w:val="clear" w:color="auto" w:fill="auto"/>
            <w:vAlign w:val="bottom"/>
          </w:tcPr>
          <w:p w14:paraId="1F4D3806"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c>
          <w:tcPr>
            <w:tcW w:w="669" w:type="dxa"/>
            <w:gridSpan w:val="3"/>
            <w:tcBorders>
              <w:top w:val="nil"/>
              <w:left w:val="nil"/>
              <w:bottom w:val="nil"/>
              <w:right w:val="nil"/>
            </w:tcBorders>
            <w:shd w:val="clear" w:color="auto" w:fill="auto"/>
            <w:vAlign w:val="bottom"/>
          </w:tcPr>
          <w:p w14:paraId="706AEF7B"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c>
          <w:tcPr>
            <w:tcW w:w="643" w:type="dxa"/>
            <w:gridSpan w:val="3"/>
            <w:tcBorders>
              <w:top w:val="nil"/>
              <w:left w:val="nil"/>
              <w:bottom w:val="nil"/>
              <w:right w:val="nil"/>
            </w:tcBorders>
            <w:shd w:val="clear" w:color="auto" w:fill="auto"/>
            <w:vAlign w:val="bottom"/>
          </w:tcPr>
          <w:p w14:paraId="51722F74"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c>
          <w:tcPr>
            <w:tcW w:w="685" w:type="dxa"/>
            <w:gridSpan w:val="3"/>
            <w:tcBorders>
              <w:top w:val="nil"/>
              <w:left w:val="nil"/>
              <w:bottom w:val="nil"/>
              <w:right w:val="nil"/>
            </w:tcBorders>
            <w:shd w:val="clear" w:color="auto" w:fill="auto"/>
            <w:vAlign w:val="bottom"/>
          </w:tcPr>
          <w:p w14:paraId="24935307"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c>
          <w:tcPr>
            <w:tcW w:w="592" w:type="dxa"/>
            <w:gridSpan w:val="3"/>
            <w:tcBorders>
              <w:top w:val="nil"/>
              <w:left w:val="nil"/>
              <w:bottom w:val="nil"/>
              <w:right w:val="nil"/>
            </w:tcBorders>
            <w:shd w:val="clear" w:color="auto" w:fill="auto"/>
            <w:vAlign w:val="bottom"/>
          </w:tcPr>
          <w:p w14:paraId="42E4FDDF"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c>
          <w:tcPr>
            <w:tcW w:w="627" w:type="dxa"/>
            <w:gridSpan w:val="3"/>
            <w:tcBorders>
              <w:top w:val="nil"/>
              <w:left w:val="nil"/>
              <w:bottom w:val="nil"/>
              <w:right w:val="nil"/>
            </w:tcBorders>
            <w:shd w:val="clear" w:color="auto" w:fill="auto"/>
            <w:vAlign w:val="bottom"/>
          </w:tcPr>
          <w:p w14:paraId="65EC350B"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c>
          <w:tcPr>
            <w:tcW w:w="624" w:type="dxa"/>
            <w:gridSpan w:val="3"/>
            <w:tcBorders>
              <w:top w:val="nil"/>
              <w:left w:val="nil"/>
              <w:bottom w:val="nil"/>
              <w:right w:val="nil"/>
            </w:tcBorders>
            <w:shd w:val="clear" w:color="auto" w:fill="auto"/>
            <w:vAlign w:val="bottom"/>
          </w:tcPr>
          <w:p w14:paraId="31BBC974"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p>
        </w:tc>
        <w:tc>
          <w:tcPr>
            <w:tcW w:w="612" w:type="dxa"/>
            <w:gridSpan w:val="3"/>
            <w:tcBorders>
              <w:top w:val="nil"/>
              <w:left w:val="nil"/>
              <w:bottom w:val="nil"/>
              <w:right w:val="nil"/>
            </w:tcBorders>
            <w:shd w:val="clear" w:color="auto" w:fill="auto"/>
            <w:noWrap/>
            <w:vAlign w:val="bottom"/>
          </w:tcPr>
          <w:p w14:paraId="0C2C348C" w14:textId="77777777" w:rsidR="00E22345" w:rsidRPr="00161B28" w:rsidRDefault="00E22345" w:rsidP="00AA42A9">
            <w:pPr>
              <w:spacing w:after="0" w:line="240" w:lineRule="auto"/>
              <w:jc w:val="center"/>
              <w:rPr>
                <w:rFonts w:ascii="Times New Roman" w:eastAsia="Times New Roman" w:hAnsi="Times New Roman" w:cs="Times New Roman"/>
                <w:color w:val="000000"/>
                <w:sz w:val="20"/>
                <w:szCs w:val="20"/>
              </w:rPr>
            </w:pPr>
          </w:p>
        </w:tc>
      </w:tr>
      <w:tr w:rsidR="00E22345" w:rsidRPr="00161B28" w14:paraId="0CDE22D4"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000000" w:fill="DCE6F1"/>
            <w:noWrap/>
            <w:vAlign w:val="bottom"/>
            <w:hideMark/>
          </w:tcPr>
          <w:p w14:paraId="71293718"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Pr>
                <w:rFonts w:ascii="Times New Roman" w:eastAsia="Times New Roman" w:hAnsi="Times New Roman" w:cs="Times New Roman"/>
                <w:color w:val="366092"/>
                <w:sz w:val="20"/>
                <w:szCs w:val="20"/>
              </w:rPr>
              <w:t>MLST Schema 2</w:t>
            </w:r>
          </w:p>
        </w:tc>
        <w:tc>
          <w:tcPr>
            <w:tcW w:w="725" w:type="dxa"/>
            <w:gridSpan w:val="3"/>
            <w:tcBorders>
              <w:top w:val="nil"/>
              <w:left w:val="nil"/>
              <w:bottom w:val="single" w:sz="4" w:space="0" w:color="000000"/>
              <w:right w:val="single" w:sz="4" w:space="0" w:color="000000"/>
            </w:tcBorders>
            <w:shd w:val="clear" w:color="000000" w:fill="DCE6F1"/>
            <w:noWrap/>
            <w:vAlign w:val="bottom"/>
            <w:hideMark/>
          </w:tcPr>
          <w:p w14:paraId="553396D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1194" w:type="dxa"/>
            <w:gridSpan w:val="3"/>
            <w:tcBorders>
              <w:top w:val="nil"/>
              <w:left w:val="nil"/>
              <w:bottom w:val="single" w:sz="4" w:space="0" w:color="000000"/>
              <w:right w:val="single" w:sz="4" w:space="0" w:color="000000"/>
            </w:tcBorders>
            <w:shd w:val="clear" w:color="000000" w:fill="DCE6F1"/>
            <w:noWrap/>
            <w:vAlign w:val="bottom"/>
            <w:hideMark/>
          </w:tcPr>
          <w:p w14:paraId="372EB18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618" w:type="dxa"/>
            <w:gridSpan w:val="3"/>
            <w:tcBorders>
              <w:top w:val="nil"/>
              <w:left w:val="nil"/>
              <w:bottom w:val="single" w:sz="4" w:space="0" w:color="000000"/>
              <w:right w:val="single" w:sz="4" w:space="0" w:color="000000"/>
            </w:tcBorders>
            <w:shd w:val="clear" w:color="000000" w:fill="DCE6F1"/>
            <w:noWrap/>
            <w:vAlign w:val="bottom"/>
            <w:hideMark/>
          </w:tcPr>
          <w:p w14:paraId="155CCEA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669" w:type="dxa"/>
            <w:gridSpan w:val="3"/>
            <w:tcBorders>
              <w:top w:val="nil"/>
              <w:left w:val="nil"/>
              <w:bottom w:val="single" w:sz="4" w:space="0" w:color="000000"/>
              <w:right w:val="single" w:sz="4" w:space="0" w:color="000000"/>
            </w:tcBorders>
            <w:shd w:val="clear" w:color="000000" w:fill="DCE6F1"/>
            <w:noWrap/>
            <w:vAlign w:val="bottom"/>
            <w:hideMark/>
          </w:tcPr>
          <w:p w14:paraId="24708AE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643" w:type="dxa"/>
            <w:gridSpan w:val="3"/>
            <w:tcBorders>
              <w:top w:val="nil"/>
              <w:left w:val="nil"/>
              <w:bottom w:val="single" w:sz="4" w:space="0" w:color="000000"/>
              <w:right w:val="single" w:sz="4" w:space="0" w:color="000000"/>
            </w:tcBorders>
            <w:shd w:val="clear" w:color="000000" w:fill="DCE6F1"/>
            <w:noWrap/>
            <w:vAlign w:val="bottom"/>
            <w:hideMark/>
          </w:tcPr>
          <w:p w14:paraId="0C8D762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685" w:type="dxa"/>
            <w:gridSpan w:val="3"/>
            <w:tcBorders>
              <w:top w:val="nil"/>
              <w:left w:val="nil"/>
              <w:bottom w:val="single" w:sz="4" w:space="0" w:color="000000"/>
              <w:right w:val="single" w:sz="4" w:space="0" w:color="000000"/>
            </w:tcBorders>
            <w:shd w:val="clear" w:color="000000" w:fill="DCE6F1"/>
            <w:noWrap/>
            <w:vAlign w:val="bottom"/>
            <w:hideMark/>
          </w:tcPr>
          <w:p w14:paraId="29FB169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592" w:type="dxa"/>
            <w:gridSpan w:val="3"/>
            <w:tcBorders>
              <w:top w:val="nil"/>
              <w:left w:val="nil"/>
              <w:bottom w:val="single" w:sz="4" w:space="0" w:color="000000"/>
              <w:right w:val="single" w:sz="4" w:space="0" w:color="000000"/>
            </w:tcBorders>
            <w:shd w:val="clear" w:color="000000" w:fill="DCE6F1"/>
            <w:noWrap/>
            <w:vAlign w:val="bottom"/>
            <w:hideMark/>
          </w:tcPr>
          <w:p w14:paraId="209E062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627" w:type="dxa"/>
            <w:gridSpan w:val="3"/>
            <w:tcBorders>
              <w:top w:val="nil"/>
              <w:left w:val="nil"/>
              <w:bottom w:val="single" w:sz="4" w:space="0" w:color="000000"/>
              <w:right w:val="single" w:sz="4" w:space="0" w:color="000000"/>
            </w:tcBorders>
            <w:shd w:val="clear" w:color="000000" w:fill="DCE6F1"/>
            <w:noWrap/>
            <w:vAlign w:val="bottom"/>
            <w:hideMark/>
          </w:tcPr>
          <w:p w14:paraId="695DFC1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624" w:type="dxa"/>
            <w:gridSpan w:val="3"/>
            <w:tcBorders>
              <w:top w:val="nil"/>
              <w:left w:val="nil"/>
              <w:bottom w:val="single" w:sz="4" w:space="0" w:color="000000"/>
              <w:right w:val="single" w:sz="4" w:space="0" w:color="000000"/>
            </w:tcBorders>
            <w:shd w:val="clear" w:color="000000" w:fill="DCE6F1"/>
            <w:noWrap/>
            <w:vAlign w:val="bottom"/>
            <w:hideMark/>
          </w:tcPr>
          <w:p w14:paraId="559C47C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c>
          <w:tcPr>
            <w:tcW w:w="612" w:type="dxa"/>
            <w:gridSpan w:val="3"/>
            <w:tcBorders>
              <w:top w:val="nil"/>
              <w:left w:val="nil"/>
              <w:bottom w:val="single" w:sz="4" w:space="0" w:color="000000"/>
              <w:right w:val="single" w:sz="4" w:space="0" w:color="000000"/>
            </w:tcBorders>
            <w:shd w:val="clear" w:color="000000" w:fill="DCE6F1"/>
            <w:noWrap/>
            <w:vAlign w:val="bottom"/>
            <w:hideMark/>
          </w:tcPr>
          <w:p w14:paraId="677BA10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
        </w:tc>
      </w:tr>
      <w:tr w:rsidR="00E22345" w:rsidRPr="00161B28" w14:paraId="509898FA"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auto" w:fill="auto"/>
            <w:vAlign w:val="bottom"/>
            <w:hideMark/>
          </w:tcPr>
          <w:p w14:paraId="40EACDD9"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w:t>
            </w:r>
          </w:p>
        </w:tc>
        <w:tc>
          <w:tcPr>
            <w:tcW w:w="725" w:type="dxa"/>
            <w:gridSpan w:val="3"/>
            <w:tcBorders>
              <w:top w:val="nil"/>
              <w:left w:val="nil"/>
              <w:bottom w:val="single" w:sz="4" w:space="0" w:color="000000"/>
              <w:right w:val="single" w:sz="4" w:space="0" w:color="000000"/>
            </w:tcBorders>
            <w:shd w:val="clear" w:color="auto" w:fill="auto"/>
            <w:vAlign w:val="bottom"/>
            <w:hideMark/>
          </w:tcPr>
          <w:p w14:paraId="0AE7C57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ST</w:t>
            </w:r>
          </w:p>
        </w:tc>
        <w:tc>
          <w:tcPr>
            <w:tcW w:w="1194" w:type="dxa"/>
            <w:gridSpan w:val="3"/>
            <w:tcBorders>
              <w:top w:val="nil"/>
              <w:left w:val="nil"/>
              <w:bottom w:val="single" w:sz="4" w:space="0" w:color="000000"/>
              <w:right w:val="single" w:sz="4" w:space="0" w:color="000000"/>
            </w:tcBorders>
            <w:shd w:val="clear" w:color="auto" w:fill="auto"/>
            <w:vAlign w:val="bottom"/>
            <w:hideMark/>
          </w:tcPr>
          <w:p w14:paraId="788F3294" w14:textId="77777777" w:rsidR="00E22345" w:rsidRPr="00161B28" w:rsidRDefault="00E22345" w:rsidP="00AA42A9">
            <w:pPr>
              <w:spacing w:after="0" w:line="240" w:lineRule="auto"/>
              <w:jc w:val="center"/>
              <w:rPr>
                <w:rFonts w:ascii="Calibri" w:eastAsia="Times New Roman" w:hAnsi="Calibri" w:cs="Times New Roman"/>
                <w:b/>
                <w:bCs/>
                <w:color w:val="366092"/>
                <w:sz w:val="24"/>
                <w:szCs w:val="24"/>
              </w:rPr>
            </w:pPr>
            <w:r w:rsidRPr="00161B28">
              <w:rPr>
                <w:rFonts w:ascii="Times New Roman" w:eastAsia="Times New Roman" w:hAnsi="Times New Roman" w:cs="Times New Roman"/>
                <w:color w:val="366092"/>
                <w:sz w:val="20"/>
                <w:szCs w:val="20"/>
              </w:rPr>
              <w:t xml:space="preserve">New </w:t>
            </w:r>
            <w:r w:rsidRPr="00161B28">
              <w:rPr>
                <w:rFonts w:ascii="Calibri" w:eastAsia="Times New Roman" w:hAnsi="Calibri" w:cs="Times New Roman"/>
                <w:b/>
                <w:bCs/>
                <w:color w:val="366092"/>
                <w:sz w:val="24"/>
                <w:szCs w:val="24"/>
              </w:rPr>
              <w:t>ST</w:t>
            </w:r>
          </w:p>
        </w:tc>
        <w:tc>
          <w:tcPr>
            <w:tcW w:w="618" w:type="dxa"/>
            <w:gridSpan w:val="3"/>
            <w:tcBorders>
              <w:top w:val="nil"/>
              <w:left w:val="nil"/>
              <w:bottom w:val="single" w:sz="4" w:space="0" w:color="000000"/>
              <w:right w:val="single" w:sz="4" w:space="0" w:color="000000"/>
            </w:tcBorders>
            <w:shd w:val="clear" w:color="auto" w:fill="auto"/>
            <w:vAlign w:val="bottom"/>
            <w:hideMark/>
          </w:tcPr>
          <w:p w14:paraId="28945B7E"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roofErr w:type="spellStart"/>
            <w:r w:rsidRPr="00161B28">
              <w:rPr>
                <w:rFonts w:ascii="Times New Roman" w:eastAsia="Times New Roman" w:hAnsi="Times New Roman" w:cs="Times New Roman"/>
                <w:color w:val="366092"/>
                <w:sz w:val="20"/>
                <w:szCs w:val="20"/>
              </w:rPr>
              <w:t>dinB</w:t>
            </w:r>
            <w:proofErr w:type="spellEnd"/>
          </w:p>
        </w:tc>
        <w:tc>
          <w:tcPr>
            <w:tcW w:w="669" w:type="dxa"/>
            <w:gridSpan w:val="3"/>
            <w:tcBorders>
              <w:top w:val="nil"/>
              <w:left w:val="nil"/>
              <w:bottom w:val="single" w:sz="4" w:space="0" w:color="000000"/>
              <w:right w:val="single" w:sz="4" w:space="0" w:color="000000"/>
            </w:tcBorders>
            <w:shd w:val="clear" w:color="auto" w:fill="auto"/>
            <w:vAlign w:val="bottom"/>
            <w:hideMark/>
          </w:tcPr>
          <w:p w14:paraId="5E86B0D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roofErr w:type="spellStart"/>
            <w:r w:rsidRPr="00161B28">
              <w:rPr>
                <w:rFonts w:ascii="Times New Roman" w:eastAsia="Times New Roman" w:hAnsi="Times New Roman" w:cs="Times New Roman"/>
                <w:color w:val="366092"/>
                <w:sz w:val="20"/>
                <w:szCs w:val="20"/>
              </w:rPr>
              <w:t>icdA</w:t>
            </w:r>
            <w:proofErr w:type="spellEnd"/>
          </w:p>
        </w:tc>
        <w:tc>
          <w:tcPr>
            <w:tcW w:w="643" w:type="dxa"/>
            <w:gridSpan w:val="3"/>
            <w:tcBorders>
              <w:top w:val="nil"/>
              <w:left w:val="nil"/>
              <w:bottom w:val="single" w:sz="4" w:space="0" w:color="000000"/>
              <w:right w:val="single" w:sz="4" w:space="0" w:color="000000"/>
            </w:tcBorders>
            <w:shd w:val="clear" w:color="auto" w:fill="auto"/>
            <w:vAlign w:val="bottom"/>
            <w:hideMark/>
          </w:tcPr>
          <w:p w14:paraId="703AE73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roofErr w:type="spellStart"/>
            <w:r w:rsidRPr="00161B28">
              <w:rPr>
                <w:rFonts w:ascii="Times New Roman" w:eastAsia="Times New Roman" w:hAnsi="Times New Roman" w:cs="Times New Roman"/>
                <w:color w:val="366092"/>
                <w:sz w:val="20"/>
                <w:szCs w:val="20"/>
              </w:rPr>
              <w:t>pabB</w:t>
            </w:r>
            <w:proofErr w:type="spellEnd"/>
          </w:p>
        </w:tc>
        <w:tc>
          <w:tcPr>
            <w:tcW w:w="685" w:type="dxa"/>
            <w:gridSpan w:val="3"/>
            <w:tcBorders>
              <w:top w:val="nil"/>
              <w:left w:val="nil"/>
              <w:bottom w:val="single" w:sz="4" w:space="0" w:color="000000"/>
              <w:right w:val="single" w:sz="4" w:space="0" w:color="000000"/>
            </w:tcBorders>
            <w:shd w:val="clear" w:color="auto" w:fill="auto"/>
            <w:vAlign w:val="bottom"/>
            <w:hideMark/>
          </w:tcPr>
          <w:p w14:paraId="1EC440C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roofErr w:type="spellStart"/>
            <w:r w:rsidRPr="00161B28">
              <w:rPr>
                <w:rFonts w:ascii="Times New Roman" w:eastAsia="Times New Roman" w:hAnsi="Times New Roman" w:cs="Times New Roman"/>
                <w:color w:val="366092"/>
                <w:sz w:val="20"/>
                <w:szCs w:val="20"/>
              </w:rPr>
              <w:t>polB</w:t>
            </w:r>
            <w:proofErr w:type="spellEnd"/>
          </w:p>
        </w:tc>
        <w:tc>
          <w:tcPr>
            <w:tcW w:w="592" w:type="dxa"/>
            <w:gridSpan w:val="3"/>
            <w:tcBorders>
              <w:top w:val="nil"/>
              <w:left w:val="nil"/>
              <w:bottom w:val="single" w:sz="4" w:space="0" w:color="000000"/>
              <w:right w:val="single" w:sz="4" w:space="0" w:color="000000"/>
            </w:tcBorders>
            <w:shd w:val="clear" w:color="auto" w:fill="auto"/>
            <w:vAlign w:val="bottom"/>
            <w:hideMark/>
          </w:tcPr>
          <w:p w14:paraId="69F512F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roofErr w:type="spellStart"/>
            <w:r w:rsidRPr="00161B28">
              <w:rPr>
                <w:rFonts w:ascii="Times New Roman" w:eastAsia="Times New Roman" w:hAnsi="Times New Roman" w:cs="Times New Roman"/>
                <w:color w:val="366092"/>
                <w:sz w:val="20"/>
                <w:szCs w:val="20"/>
              </w:rPr>
              <w:t>putP</w:t>
            </w:r>
            <w:proofErr w:type="spellEnd"/>
          </w:p>
        </w:tc>
        <w:tc>
          <w:tcPr>
            <w:tcW w:w="627" w:type="dxa"/>
            <w:gridSpan w:val="3"/>
            <w:tcBorders>
              <w:top w:val="nil"/>
              <w:left w:val="nil"/>
              <w:bottom w:val="single" w:sz="4" w:space="0" w:color="000000"/>
              <w:right w:val="single" w:sz="4" w:space="0" w:color="000000"/>
            </w:tcBorders>
            <w:shd w:val="clear" w:color="auto" w:fill="auto"/>
            <w:vAlign w:val="bottom"/>
            <w:hideMark/>
          </w:tcPr>
          <w:p w14:paraId="79E65CCE"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roofErr w:type="spellStart"/>
            <w:r w:rsidRPr="00161B28">
              <w:rPr>
                <w:rFonts w:ascii="Times New Roman" w:eastAsia="Times New Roman" w:hAnsi="Times New Roman" w:cs="Times New Roman"/>
                <w:color w:val="366092"/>
                <w:sz w:val="20"/>
                <w:szCs w:val="20"/>
              </w:rPr>
              <w:t>trpA</w:t>
            </w:r>
            <w:proofErr w:type="spellEnd"/>
          </w:p>
        </w:tc>
        <w:tc>
          <w:tcPr>
            <w:tcW w:w="624" w:type="dxa"/>
            <w:gridSpan w:val="3"/>
            <w:tcBorders>
              <w:top w:val="nil"/>
              <w:left w:val="nil"/>
              <w:bottom w:val="single" w:sz="4" w:space="0" w:color="000000"/>
              <w:right w:val="single" w:sz="4" w:space="0" w:color="000000"/>
            </w:tcBorders>
            <w:shd w:val="clear" w:color="auto" w:fill="auto"/>
            <w:vAlign w:val="bottom"/>
            <w:hideMark/>
          </w:tcPr>
          <w:p w14:paraId="1583566E"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roofErr w:type="spellStart"/>
            <w:r w:rsidRPr="00161B28">
              <w:rPr>
                <w:rFonts w:ascii="Times New Roman" w:eastAsia="Times New Roman" w:hAnsi="Times New Roman" w:cs="Times New Roman"/>
                <w:color w:val="366092"/>
                <w:sz w:val="20"/>
                <w:szCs w:val="20"/>
              </w:rPr>
              <w:t>trpB</w:t>
            </w:r>
            <w:proofErr w:type="spellEnd"/>
          </w:p>
        </w:tc>
        <w:tc>
          <w:tcPr>
            <w:tcW w:w="612" w:type="dxa"/>
            <w:gridSpan w:val="3"/>
            <w:tcBorders>
              <w:top w:val="nil"/>
              <w:left w:val="nil"/>
              <w:bottom w:val="single" w:sz="4" w:space="0" w:color="000000"/>
              <w:right w:val="single" w:sz="4" w:space="0" w:color="000000"/>
            </w:tcBorders>
            <w:shd w:val="clear" w:color="auto" w:fill="auto"/>
            <w:vAlign w:val="bottom"/>
            <w:hideMark/>
          </w:tcPr>
          <w:p w14:paraId="6A977CB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proofErr w:type="spellStart"/>
            <w:r w:rsidRPr="00161B28">
              <w:rPr>
                <w:rFonts w:ascii="Times New Roman" w:eastAsia="Times New Roman" w:hAnsi="Times New Roman" w:cs="Times New Roman"/>
                <w:color w:val="366092"/>
                <w:sz w:val="20"/>
                <w:szCs w:val="20"/>
              </w:rPr>
              <w:t>uidA</w:t>
            </w:r>
            <w:proofErr w:type="spellEnd"/>
          </w:p>
        </w:tc>
      </w:tr>
      <w:tr w:rsidR="00E22345" w:rsidRPr="00161B28" w14:paraId="7AE98AB8"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000000" w:fill="DCE6F1"/>
            <w:vAlign w:val="bottom"/>
            <w:hideMark/>
          </w:tcPr>
          <w:p w14:paraId="09318B83"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Isolate_01</w:t>
            </w:r>
          </w:p>
        </w:tc>
        <w:tc>
          <w:tcPr>
            <w:tcW w:w="725" w:type="dxa"/>
            <w:gridSpan w:val="3"/>
            <w:tcBorders>
              <w:top w:val="nil"/>
              <w:left w:val="nil"/>
              <w:bottom w:val="single" w:sz="4" w:space="0" w:color="000000"/>
              <w:right w:val="single" w:sz="4" w:space="0" w:color="000000"/>
            </w:tcBorders>
            <w:shd w:val="clear" w:color="000000" w:fill="DCE6F1"/>
            <w:vAlign w:val="bottom"/>
            <w:hideMark/>
          </w:tcPr>
          <w:p w14:paraId="4CC1C82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545</w:t>
            </w:r>
          </w:p>
        </w:tc>
        <w:tc>
          <w:tcPr>
            <w:tcW w:w="1194" w:type="dxa"/>
            <w:gridSpan w:val="3"/>
            <w:tcBorders>
              <w:top w:val="nil"/>
              <w:left w:val="nil"/>
              <w:bottom w:val="single" w:sz="4" w:space="0" w:color="000000"/>
              <w:right w:val="single" w:sz="4" w:space="0" w:color="000000"/>
            </w:tcBorders>
            <w:shd w:val="clear" w:color="000000" w:fill="DCE6F1"/>
            <w:vAlign w:val="bottom"/>
            <w:hideMark/>
          </w:tcPr>
          <w:p w14:paraId="4128566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gridSpan w:val="3"/>
            <w:tcBorders>
              <w:top w:val="nil"/>
              <w:left w:val="nil"/>
              <w:bottom w:val="single" w:sz="4" w:space="0" w:color="000000"/>
              <w:right w:val="single" w:sz="4" w:space="0" w:color="000000"/>
            </w:tcBorders>
            <w:shd w:val="clear" w:color="000000" w:fill="DCE6F1"/>
            <w:vAlign w:val="bottom"/>
            <w:hideMark/>
          </w:tcPr>
          <w:p w14:paraId="4387D69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21</w:t>
            </w:r>
          </w:p>
        </w:tc>
        <w:tc>
          <w:tcPr>
            <w:tcW w:w="669" w:type="dxa"/>
            <w:gridSpan w:val="3"/>
            <w:tcBorders>
              <w:top w:val="nil"/>
              <w:left w:val="nil"/>
              <w:bottom w:val="single" w:sz="4" w:space="0" w:color="000000"/>
              <w:right w:val="single" w:sz="4" w:space="0" w:color="000000"/>
            </w:tcBorders>
            <w:shd w:val="clear" w:color="000000" w:fill="DCE6F1"/>
            <w:vAlign w:val="bottom"/>
            <w:hideMark/>
          </w:tcPr>
          <w:p w14:paraId="4D40D7B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34</w:t>
            </w:r>
          </w:p>
        </w:tc>
        <w:tc>
          <w:tcPr>
            <w:tcW w:w="643" w:type="dxa"/>
            <w:gridSpan w:val="3"/>
            <w:tcBorders>
              <w:top w:val="nil"/>
              <w:left w:val="nil"/>
              <w:bottom w:val="single" w:sz="4" w:space="0" w:color="000000"/>
              <w:right w:val="single" w:sz="4" w:space="0" w:color="000000"/>
            </w:tcBorders>
            <w:shd w:val="clear" w:color="000000" w:fill="DCE6F1"/>
            <w:vAlign w:val="bottom"/>
            <w:hideMark/>
          </w:tcPr>
          <w:p w14:paraId="4B9F83E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w:t>
            </w:r>
          </w:p>
        </w:tc>
        <w:tc>
          <w:tcPr>
            <w:tcW w:w="685" w:type="dxa"/>
            <w:gridSpan w:val="3"/>
            <w:tcBorders>
              <w:top w:val="nil"/>
              <w:left w:val="nil"/>
              <w:bottom w:val="single" w:sz="4" w:space="0" w:color="000000"/>
              <w:right w:val="single" w:sz="4" w:space="0" w:color="000000"/>
            </w:tcBorders>
            <w:shd w:val="clear" w:color="000000" w:fill="DCE6F1"/>
            <w:vAlign w:val="bottom"/>
            <w:hideMark/>
          </w:tcPr>
          <w:p w14:paraId="4194369E"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23</w:t>
            </w:r>
          </w:p>
        </w:tc>
        <w:tc>
          <w:tcPr>
            <w:tcW w:w="592" w:type="dxa"/>
            <w:gridSpan w:val="3"/>
            <w:tcBorders>
              <w:top w:val="nil"/>
              <w:left w:val="nil"/>
              <w:bottom w:val="single" w:sz="4" w:space="0" w:color="000000"/>
              <w:right w:val="single" w:sz="4" w:space="0" w:color="000000"/>
            </w:tcBorders>
            <w:shd w:val="clear" w:color="000000" w:fill="DCE6F1"/>
            <w:vAlign w:val="bottom"/>
            <w:hideMark/>
          </w:tcPr>
          <w:p w14:paraId="6E00355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w:t>
            </w:r>
          </w:p>
        </w:tc>
        <w:tc>
          <w:tcPr>
            <w:tcW w:w="627" w:type="dxa"/>
            <w:gridSpan w:val="3"/>
            <w:tcBorders>
              <w:top w:val="nil"/>
              <w:left w:val="nil"/>
              <w:bottom w:val="single" w:sz="4" w:space="0" w:color="000000"/>
              <w:right w:val="single" w:sz="4" w:space="0" w:color="000000"/>
            </w:tcBorders>
            <w:shd w:val="clear" w:color="000000" w:fill="DCE6F1"/>
            <w:vAlign w:val="bottom"/>
            <w:hideMark/>
          </w:tcPr>
          <w:p w14:paraId="190B6B0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w:t>
            </w:r>
          </w:p>
        </w:tc>
        <w:tc>
          <w:tcPr>
            <w:tcW w:w="624" w:type="dxa"/>
            <w:gridSpan w:val="3"/>
            <w:tcBorders>
              <w:top w:val="nil"/>
              <w:left w:val="nil"/>
              <w:bottom w:val="single" w:sz="4" w:space="0" w:color="000000"/>
              <w:right w:val="single" w:sz="4" w:space="0" w:color="000000"/>
            </w:tcBorders>
            <w:shd w:val="clear" w:color="000000" w:fill="DCE6F1"/>
            <w:vAlign w:val="bottom"/>
            <w:hideMark/>
          </w:tcPr>
          <w:p w14:paraId="6615C15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15</w:t>
            </w:r>
          </w:p>
        </w:tc>
        <w:tc>
          <w:tcPr>
            <w:tcW w:w="612" w:type="dxa"/>
            <w:gridSpan w:val="3"/>
            <w:tcBorders>
              <w:top w:val="nil"/>
              <w:left w:val="nil"/>
              <w:bottom w:val="single" w:sz="4" w:space="0" w:color="000000"/>
              <w:right w:val="single" w:sz="4" w:space="0" w:color="000000"/>
            </w:tcBorders>
            <w:shd w:val="clear" w:color="000000" w:fill="DCE6F1"/>
            <w:vAlign w:val="bottom"/>
            <w:hideMark/>
          </w:tcPr>
          <w:p w14:paraId="6BA6D94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r>
      <w:tr w:rsidR="00E22345" w:rsidRPr="00161B28" w14:paraId="45873E8C"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auto" w:fill="auto"/>
            <w:vAlign w:val="bottom"/>
            <w:hideMark/>
          </w:tcPr>
          <w:p w14:paraId="6C7BBBA3"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Isolate_02</w:t>
            </w:r>
          </w:p>
        </w:tc>
        <w:tc>
          <w:tcPr>
            <w:tcW w:w="725" w:type="dxa"/>
            <w:gridSpan w:val="3"/>
            <w:tcBorders>
              <w:top w:val="nil"/>
              <w:left w:val="nil"/>
              <w:bottom w:val="single" w:sz="4" w:space="0" w:color="000000"/>
              <w:right w:val="single" w:sz="4" w:space="0" w:color="000000"/>
            </w:tcBorders>
            <w:shd w:val="clear" w:color="auto" w:fill="auto"/>
            <w:vAlign w:val="bottom"/>
            <w:hideMark/>
          </w:tcPr>
          <w:p w14:paraId="61DA53B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1194" w:type="dxa"/>
            <w:gridSpan w:val="3"/>
            <w:tcBorders>
              <w:top w:val="nil"/>
              <w:left w:val="nil"/>
              <w:bottom w:val="single" w:sz="4" w:space="0" w:color="000000"/>
              <w:right w:val="single" w:sz="4" w:space="0" w:color="000000"/>
            </w:tcBorders>
            <w:shd w:val="clear" w:color="auto" w:fill="auto"/>
            <w:vAlign w:val="bottom"/>
            <w:hideMark/>
          </w:tcPr>
          <w:p w14:paraId="0FCAD59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gridSpan w:val="3"/>
            <w:tcBorders>
              <w:top w:val="nil"/>
              <w:left w:val="nil"/>
              <w:bottom w:val="single" w:sz="4" w:space="0" w:color="000000"/>
              <w:right w:val="single" w:sz="4" w:space="0" w:color="000000"/>
            </w:tcBorders>
            <w:shd w:val="clear" w:color="auto" w:fill="auto"/>
            <w:vAlign w:val="bottom"/>
            <w:hideMark/>
          </w:tcPr>
          <w:p w14:paraId="7372007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669" w:type="dxa"/>
            <w:gridSpan w:val="3"/>
            <w:tcBorders>
              <w:top w:val="nil"/>
              <w:left w:val="nil"/>
              <w:bottom w:val="single" w:sz="4" w:space="0" w:color="000000"/>
              <w:right w:val="single" w:sz="4" w:space="0" w:color="000000"/>
            </w:tcBorders>
            <w:shd w:val="clear" w:color="auto" w:fill="auto"/>
            <w:vAlign w:val="bottom"/>
            <w:hideMark/>
          </w:tcPr>
          <w:p w14:paraId="7787B40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643" w:type="dxa"/>
            <w:gridSpan w:val="3"/>
            <w:tcBorders>
              <w:top w:val="nil"/>
              <w:left w:val="nil"/>
              <w:bottom w:val="single" w:sz="4" w:space="0" w:color="000000"/>
              <w:right w:val="single" w:sz="4" w:space="0" w:color="000000"/>
            </w:tcBorders>
            <w:shd w:val="clear" w:color="auto" w:fill="auto"/>
            <w:vAlign w:val="bottom"/>
            <w:hideMark/>
          </w:tcPr>
          <w:p w14:paraId="2C13888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85" w:type="dxa"/>
            <w:gridSpan w:val="3"/>
            <w:tcBorders>
              <w:top w:val="nil"/>
              <w:left w:val="nil"/>
              <w:bottom w:val="single" w:sz="4" w:space="0" w:color="000000"/>
              <w:right w:val="single" w:sz="4" w:space="0" w:color="000000"/>
            </w:tcBorders>
            <w:shd w:val="clear" w:color="auto" w:fill="auto"/>
            <w:vAlign w:val="bottom"/>
            <w:hideMark/>
          </w:tcPr>
          <w:p w14:paraId="04697E3C"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w:t>
            </w:r>
          </w:p>
        </w:tc>
        <w:tc>
          <w:tcPr>
            <w:tcW w:w="592" w:type="dxa"/>
            <w:gridSpan w:val="3"/>
            <w:tcBorders>
              <w:top w:val="nil"/>
              <w:left w:val="nil"/>
              <w:bottom w:val="single" w:sz="4" w:space="0" w:color="000000"/>
              <w:right w:val="single" w:sz="4" w:space="0" w:color="000000"/>
            </w:tcBorders>
            <w:shd w:val="clear" w:color="auto" w:fill="auto"/>
            <w:vAlign w:val="bottom"/>
            <w:hideMark/>
          </w:tcPr>
          <w:p w14:paraId="5E1C797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27" w:type="dxa"/>
            <w:gridSpan w:val="3"/>
            <w:tcBorders>
              <w:top w:val="nil"/>
              <w:left w:val="nil"/>
              <w:bottom w:val="single" w:sz="4" w:space="0" w:color="000000"/>
              <w:right w:val="single" w:sz="4" w:space="0" w:color="000000"/>
            </w:tcBorders>
            <w:shd w:val="clear" w:color="auto" w:fill="auto"/>
            <w:vAlign w:val="bottom"/>
            <w:hideMark/>
          </w:tcPr>
          <w:p w14:paraId="056BE65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w:t>
            </w:r>
          </w:p>
        </w:tc>
        <w:tc>
          <w:tcPr>
            <w:tcW w:w="624" w:type="dxa"/>
            <w:gridSpan w:val="3"/>
            <w:tcBorders>
              <w:top w:val="nil"/>
              <w:left w:val="nil"/>
              <w:bottom w:val="single" w:sz="4" w:space="0" w:color="000000"/>
              <w:right w:val="single" w:sz="4" w:space="0" w:color="000000"/>
            </w:tcBorders>
            <w:shd w:val="clear" w:color="auto" w:fill="auto"/>
            <w:vAlign w:val="bottom"/>
            <w:hideMark/>
          </w:tcPr>
          <w:p w14:paraId="1770DFA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12" w:type="dxa"/>
            <w:gridSpan w:val="3"/>
            <w:tcBorders>
              <w:top w:val="nil"/>
              <w:left w:val="nil"/>
              <w:bottom w:val="single" w:sz="4" w:space="0" w:color="000000"/>
              <w:right w:val="single" w:sz="4" w:space="0" w:color="000000"/>
            </w:tcBorders>
            <w:shd w:val="clear" w:color="auto" w:fill="auto"/>
            <w:vAlign w:val="bottom"/>
            <w:hideMark/>
          </w:tcPr>
          <w:p w14:paraId="604155D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r>
      <w:tr w:rsidR="00E22345" w:rsidRPr="00161B28" w14:paraId="6CAACB53"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000000" w:fill="DCE6F1"/>
            <w:vAlign w:val="bottom"/>
            <w:hideMark/>
          </w:tcPr>
          <w:p w14:paraId="70775D18"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Isolate_03</w:t>
            </w:r>
          </w:p>
        </w:tc>
        <w:tc>
          <w:tcPr>
            <w:tcW w:w="725" w:type="dxa"/>
            <w:gridSpan w:val="3"/>
            <w:tcBorders>
              <w:top w:val="nil"/>
              <w:left w:val="nil"/>
              <w:bottom w:val="single" w:sz="4" w:space="0" w:color="000000"/>
              <w:right w:val="single" w:sz="4" w:space="0" w:color="000000"/>
            </w:tcBorders>
            <w:shd w:val="clear" w:color="000000" w:fill="DCE6F1"/>
            <w:vAlign w:val="bottom"/>
            <w:hideMark/>
          </w:tcPr>
          <w:p w14:paraId="2E3B529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227~</w:t>
            </w:r>
          </w:p>
        </w:tc>
        <w:tc>
          <w:tcPr>
            <w:tcW w:w="1194" w:type="dxa"/>
            <w:gridSpan w:val="3"/>
            <w:tcBorders>
              <w:top w:val="nil"/>
              <w:left w:val="nil"/>
              <w:bottom w:val="single" w:sz="4" w:space="0" w:color="000000"/>
              <w:right w:val="single" w:sz="4" w:space="0" w:color="000000"/>
            </w:tcBorders>
            <w:shd w:val="clear" w:color="000000" w:fill="DCE6F1"/>
            <w:vAlign w:val="bottom"/>
            <w:hideMark/>
          </w:tcPr>
          <w:p w14:paraId="34DB271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Unknown</w:t>
            </w:r>
          </w:p>
        </w:tc>
        <w:tc>
          <w:tcPr>
            <w:tcW w:w="618" w:type="dxa"/>
            <w:gridSpan w:val="3"/>
            <w:tcBorders>
              <w:top w:val="nil"/>
              <w:left w:val="nil"/>
              <w:bottom w:val="single" w:sz="4" w:space="0" w:color="000000"/>
              <w:right w:val="single" w:sz="4" w:space="0" w:color="000000"/>
            </w:tcBorders>
            <w:shd w:val="clear" w:color="000000" w:fill="DCE6F1"/>
            <w:vAlign w:val="bottom"/>
            <w:hideMark/>
          </w:tcPr>
          <w:p w14:paraId="56769F5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5</w:t>
            </w:r>
          </w:p>
        </w:tc>
        <w:tc>
          <w:tcPr>
            <w:tcW w:w="669" w:type="dxa"/>
            <w:gridSpan w:val="3"/>
            <w:tcBorders>
              <w:top w:val="nil"/>
              <w:left w:val="nil"/>
              <w:bottom w:val="single" w:sz="4" w:space="0" w:color="000000"/>
              <w:right w:val="single" w:sz="4" w:space="0" w:color="000000"/>
            </w:tcBorders>
            <w:shd w:val="clear" w:color="000000" w:fill="DCE6F1"/>
            <w:vAlign w:val="bottom"/>
            <w:hideMark/>
          </w:tcPr>
          <w:p w14:paraId="1FCB1F6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w:t>
            </w:r>
          </w:p>
        </w:tc>
        <w:tc>
          <w:tcPr>
            <w:tcW w:w="643" w:type="dxa"/>
            <w:gridSpan w:val="3"/>
            <w:tcBorders>
              <w:top w:val="nil"/>
              <w:left w:val="nil"/>
              <w:bottom w:val="single" w:sz="4" w:space="0" w:color="000000"/>
              <w:right w:val="single" w:sz="4" w:space="0" w:color="000000"/>
            </w:tcBorders>
            <w:shd w:val="clear" w:color="000000" w:fill="DCE6F1"/>
            <w:vAlign w:val="bottom"/>
            <w:hideMark/>
          </w:tcPr>
          <w:p w14:paraId="4E815E21"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4~</w:t>
            </w:r>
          </w:p>
        </w:tc>
        <w:tc>
          <w:tcPr>
            <w:tcW w:w="685" w:type="dxa"/>
            <w:gridSpan w:val="3"/>
            <w:tcBorders>
              <w:top w:val="nil"/>
              <w:left w:val="nil"/>
              <w:bottom w:val="single" w:sz="4" w:space="0" w:color="000000"/>
              <w:right w:val="single" w:sz="4" w:space="0" w:color="000000"/>
            </w:tcBorders>
            <w:shd w:val="clear" w:color="000000" w:fill="DCE6F1"/>
            <w:vAlign w:val="bottom"/>
            <w:hideMark/>
          </w:tcPr>
          <w:p w14:paraId="5405076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w:t>
            </w:r>
          </w:p>
        </w:tc>
        <w:tc>
          <w:tcPr>
            <w:tcW w:w="592" w:type="dxa"/>
            <w:gridSpan w:val="3"/>
            <w:tcBorders>
              <w:top w:val="nil"/>
              <w:left w:val="nil"/>
              <w:bottom w:val="single" w:sz="4" w:space="0" w:color="000000"/>
              <w:right w:val="single" w:sz="4" w:space="0" w:color="000000"/>
            </w:tcBorders>
            <w:shd w:val="clear" w:color="000000" w:fill="DCE6F1"/>
            <w:vAlign w:val="bottom"/>
            <w:hideMark/>
          </w:tcPr>
          <w:p w14:paraId="5FF9FE7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26</w:t>
            </w:r>
          </w:p>
        </w:tc>
        <w:tc>
          <w:tcPr>
            <w:tcW w:w="627" w:type="dxa"/>
            <w:gridSpan w:val="3"/>
            <w:tcBorders>
              <w:top w:val="nil"/>
              <w:left w:val="nil"/>
              <w:bottom w:val="single" w:sz="4" w:space="0" w:color="000000"/>
              <w:right w:val="single" w:sz="4" w:space="0" w:color="000000"/>
            </w:tcBorders>
            <w:shd w:val="clear" w:color="000000" w:fill="DCE6F1"/>
            <w:vAlign w:val="bottom"/>
            <w:hideMark/>
          </w:tcPr>
          <w:p w14:paraId="14A310D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108</w:t>
            </w:r>
          </w:p>
        </w:tc>
        <w:tc>
          <w:tcPr>
            <w:tcW w:w="624" w:type="dxa"/>
            <w:gridSpan w:val="3"/>
            <w:tcBorders>
              <w:top w:val="nil"/>
              <w:left w:val="nil"/>
              <w:bottom w:val="single" w:sz="4" w:space="0" w:color="000000"/>
              <w:right w:val="single" w:sz="4" w:space="0" w:color="000000"/>
            </w:tcBorders>
            <w:shd w:val="clear" w:color="000000" w:fill="DCE6F1"/>
            <w:vAlign w:val="bottom"/>
            <w:hideMark/>
          </w:tcPr>
          <w:p w14:paraId="4EC9CF2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12" w:type="dxa"/>
            <w:gridSpan w:val="3"/>
            <w:tcBorders>
              <w:top w:val="nil"/>
              <w:left w:val="nil"/>
              <w:bottom w:val="single" w:sz="4" w:space="0" w:color="000000"/>
              <w:right w:val="single" w:sz="4" w:space="0" w:color="000000"/>
            </w:tcBorders>
            <w:shd w:val="clear" w:color="000000" w:fill="DCE6F1"/>
            <w:vAlign w:val="bottom"/>
            <w:hideMark/>
          </w:tcPr>
          <w:p w14:paraId="2F1C530C"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110</w:t>
            </w:r>
          </w:p>
        </w:tc>
      </w:tr>
      <w:tr w:rsidR="00E22345" w:rsidRPr="00161B28" w14:paraId="5E988542"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auto" w:fill="auto"/>
            <w:vAlign w:val="bottom"/>
            <w:hideMark/>
          </w:tcPr>
          <w:p w14:paraId="6F47126E"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Isolate_04</w:t>
            </w:r>
          </w:p>
        </w:tc>
        <w:tc>
          <w:tcPr>
            <w:tcW w:w="725" w:type="dxa"/>
            <w:gridSpan w:val="3"/>
            <w:tcBorders>
              <w:top w:val="nil"/>
              <w:left w:val="nil"/>
              <w:bottom w:val="single" w:sz="4" w:space="0" w:color="000000"/>
              <w:right w:val="single" w:sz="4" w:space="0" w:color="000000"/>
            </w:tcBorders>
            <w:shd w:val="clear" w:color="auto" w:fill="auto"/>
            <w:vAlign w:val="bottom"/>
            <w:hideMark/>
          </w:tcPr>
          <w:p w14:paraId="149AF9BA"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113~</w:t>
            </w:r>
          </w:p>
        </w:tc>
        <w:tc>
          <w:tcPr>
            <w:tcW w:w="1194" w:type="dxa"/>
            <w:gridSpan w:val="3"/>
            <w:tcBorders>
              <w:top w:val="nil"/>
              <w:left w:val="nil"/>
              <w:bottom w:val="single" w:sz="4" w:space="0" w:color="000000"/>
              <w:right w:val="single" w:sz="4" w:space="0" w:color="000000"/>
            </w:tcBorders>
            <w:shd w:val="clear" w:color="auto" w:fill="auto"/>
            <w:vAlign w:val="bottom"/>
            <w:hideMark/>
          </w:tcPr>
          <w:p w14:paraId="186B207A"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Unknown</w:t>
            </w:r>
          </w:p>
        </w:tc>
        <w:tc>
          <w:tcPr>
            <w:tcW w:w="618" w:type="dxa"/>
            <w:gridSpan w:val="3"/>
            <w:tcBorders>
              <w:top w:val="nil"/>
              <w:left w:val="nil"/>
              <w:bottom w:val="single" w:sz="4" w:space="0" w:color="000000"/>
              <w:right w:val="single" w:sz="4" w:space="0" w:color="000000"/>
            </w:tcBorders>
            <w:shd w:val="clear" w:color="auto" w:fill="auto"/>
            <w:vAlign w:val="bottom"/>
            <w:hideMark/>
          </w:tcPr>
          <w:p w14:paraId="60C99BDF"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22~</w:t>
            </w:r>
          </w:p>
        </w:tc>
        <w:tc>
          <w:tcPr>
            <w:tcW w:w="669" w:type="dxa"/>
            <w:gridSpan w:val="3"/>
            <w:tcBorders>
              <w:top w:val="nil"/>
              <w:left w:val="nil"/>
              <w:bottom w:val="single" w:sz="4" w:space="0" w:color="000000"/>
              <w:right w:val="single" w:sz="4" w:space="0" w:color="000000"/>
            </w:tcBorders>
            <w:shd w:val="clear" w:color="auto" w:fill="auto"/>
            <w:vAlign w:val="bottom"/>
            <w:hideMark/>
          </w:tcPr>
          <w:p w14:paraId="316D92A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42</w:t>
            </w:r>
          </w:p>
        </w:tc>
        <w:tc>
          <w:tcPr>
            <w:tcW w:w="643" w:type="dxa"/>
            <w:gridSpan w:val="3"/>
            <w:tcBorders>
              <w:top w:val="nil"/>
              <w:left w:val="nil"/>
              <w:bottom w:val="single" w:sz="4" w:space="0" w:color="000000"/>
              <w:right w:val="single" w:sz="4" w:space="0" w:color="000000"/>
            </w:tcBorders>
            <w:shd w:val="clear" w:color="auto" w:fill="auto"/>
            <w:vAlign w:val="bottom"/>
            <w:hideMark/>
          </w:tcPr>
          <w:p w14:paraId="539FE5EF"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128~</w:t>
            </w:r>
          </w:p>
        </w:tc>
        <w:tc>
          <w:tcPr>
            <w:tcW w:w="685" w:type="dxa"/>
            <w:gridSpan w:val="3"/>
            <w:tcBorders>
              <w:top w:val="nil"/>
              <w:left w:val="nil"/>
              <w:bottom w:val="single" w:sz="4" w:space="0" w:color="000000"/>
              <w:right w:val="single" w:sz="4" w:space="0" w:color="000000"/>
            </w:tcBorders>
            <w:shd w:val="clear" w:color="auto" w:fill="auto"/>
            <w:vAlign w:val="bottom"/>
            <w:hideMark/>
          </w:tcPr>
          <w:p w14:paraId="3844F6CA"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39</w:t>
            </w:r>
          </w:p>
        </w:tc>
        <w:tc>
          <w:tcPr>
            <w:tcW w:w="592" w:type="dxa"/>
            <w:gridSpan w:val="3"/>
            <w:tcBorders>
              <w:top w:val="nil"/>
              <w:left w:val="nil"/>
              <w:bottom w:val="single" w:sz="4" w:space="0" w:color="000000"/>
              <w:right w:val="single" w:sz="4" w:space="0" w:color="000000"/>
            </w:tcBorders>
            <w:shd w:val="clear" w:color="auto" w:fill="auto"/>
            <w:vAlign w:val="bottom"/>
            <w:hideMark/>
          </w:tcPr>
          <w:p w14:paraId="48BC6B9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38</w:t>
            </w:r>
          </w:p>
        </w:tc>
        <w:tc>
          <w:tcPr>
            <w:tcW w:w="627" w:type="dxa"/>
            <w:gridSpan w:val="3"/>
            <w:tcBorders>
              <w:top w:val="nil"/>
              <w:left w:val="nil"/>
              <w:bottom w:val="single" w:sz="4" w:space="0" w:color="000000"/>
              <w:right w:val="single" w:sz="4" w:space="0" w:color="000000"/>
            </w:tcBorders>
            <w:shd w:val="clear" w:color="auto" w:fill="auto"/>
            <w:vAlign w:val="bottom"/>
            <w:hideMark/>
          </w:tcPr>
          <w:p w14:paraId="7F7943C4"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55~</w:t>
            </w:r>
          </w:p>
        </w:tc>
        <w:tc>
          <w:tcPr>
            <w:tcW w:w="624" w:type="dxa"/>
            <w:gridSpan w:val="3"/>
            <w:tcBorders>
              <w:top w:val="nil"/>
              <w:left w:val="nil"/>
              <w:bottom w:val="single" w:sz="4" w:space="0" w:color="000000"/>
              <w:right w:val="single" w:sz="4" w:space="0" w:color="000000"/>
            </w:tcBorders>
            <w:shd w:val="clear" w:color="auto" w:fill="auto"/>
            <w:vAlign w:val="bottom"/>
            <w:hideMark/>
          </w:tcPr>
          <w:p w14:paraId="6A29BF52"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127~</w:t>
            </w:r>
          </w:p>
        </w:tc>
        <w:tc>
          <w:tcPr>
            <w:tcW w:w="612" w:type="dxa"/>
            <w:gridSpan w:val="3"/>
            <w:tcBorders>
              <w:top w:val="nil"/>
              <w:left w:val="nil"/>
              <w:bottom w:val="single" w:sz="4" w:space="0" w:color="000000"/>
              <w:right w:val="single" w:sz="4" w:space="0" w:color="000000"/>
            </w:tcBorders>
            <w:shd w:val="clear" w:color="auto" w:fill="auto"/>
            <w:vAlign w:val="bottom"/>
            <w:hideMark/>
          </w:tcPr>
          <w:p w14:paraId="5E9D9636"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38~</w:t>
            </w:r>
          </w:p>
        </w:tc>
      </w:tr>
      <w:tr w:rsidR="00E22345" w:rsidRPr="00161B28" w14:paraId="3012F342"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000000" w:fill="DCE6F1"/>
            <w:vAlign w:val="bottom"/>
            <w:hideMark/>
          </w:tcPr>
          <w:p w14:paraId="1C3D278B"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Isolate_07</w:t>
            </w:r>
          </w:p>
        </w:tc>
        <w:tc>
          <w:tcPr>
            <w:tcW w:w="725" w:type="dxa"/>
            <w:gridSpan w:val="3"/>
            <w:tcBorders>
              <w:top w:val="nil"/>
              <w:left w:val="nil"/>
              <w:bottom w:val="single" w:sz="4" w:space="0" w:color="000000"/>
              <w:right w:val="single" w:sz="4" w:space="0" w:color="000000"/>
            </w:tcBorders>
            <w:shd w:val="clear" w:color="000000" w:fill="DCE6F1"/>
            <w:vAlign w:val="bottom"/>
            <w:hideMark/>
          </w:tcPr>
          <w:p w14:paraId="7122CEE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338</w:t>
            </w:r>
          </w:p>
        </w:tc>
        <w:tc>
          <w:tcPr>
            <w:tcW w:w="1194" w:type="dxa"/>
            <w:gridSpan w:val="3"/>
            <w:tcBorders>
              <w:top w:val="nil"/>
              <w:left w:val="nil"/>
              <w:bottom w:val="single" w:sz="4" w:space="0" w:color="000000"/>
              <w:right w:val="single" w:sz="4" w:space="0" w:color="000000"/>
            </w:tcBorders>
            <w:shd w:val="clear" w:color="000000" w:fill="DCE6F1"/>
            <w:vAlign w:val="bottom"/>
            <w:hideMark/>
          </w:tcPr>
          <w:p w14:paraId="5F68FBE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gridSpan w:val="3"/>
            <w:tcBorders>
              <w:top w:val="nil"/>
              <w:left w:val="nil"/>
              <w:bottom w:val="single" w:sz="4" w:space="0" w:color="000000"/>
              <w:right w:val="single" w:sz="4" w:space="0" w:color="000000"/>
            </w:tcBorders>
            <w:shd w:val="clear" w:color="000000" w:fill="DCE6F1"/>
            <w:vAlign w:val="bottom"/>
            <w:hideMark/>
          </w:tcPr>
          <w:p w14:paraId="599430A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24</w:t>
            </w:r>
          </w:p>
        </w:tc>
        <w:tc>
          <w:tcPr>
            <w:tcW w:w="669" w:type="dxa"/>
            <w:gridSpan w:val="3"/>
            <w:tcBorders>
              <w:top w:val="nil"/>
              <w:left w:val="nil"/>
              <w:bottom w:val="single" w:sz="4" w:space="0" w:color="000000"/>
              <w:right w:val="single" w:sz="4" w:space="0" w:color="000000"/>
            </w:tcBorders>
            <w:shd w:val="clear" w:color="000000" w:fill="DCE6F1"/>
            <w:vAlign w:val="bottom"/>
            <w:hideMark/>
          </w:tcPr>
          <w:p w14:paraId="251BFDF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w:t>
            </w:r>
          </w:p>
        </w:tc>
        <w:tc>
          <w:tcPr>
            <w:tcW w:w="643" w:type="dxa"/>
            <w:gridSpan w:val="3"/>
            <w:tcBorders>
              <w:top w:val="nil"/>
              <w:left w:val="nil"/>
              <w:bottom w:val="single" w:sz="4" w:space="0" w:color="000000"/>
              <w:right w:val="single" w:sz="4" w:space="0" w:color="000000"/>
            </w:tcBorders>
            <w:shd w:val="clear" w:color="000000" w:fill="DCE6F1"/>
            <w:vAlign w:val="bottom"/>
            <w:hideMark/>
          </w:tcPr>
          <w:p w14:paraId="3DEAD18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w:t>
            </w:r>
          </w:p>
        </w:tc>
        <w:tc>
          <w:tcPr>
            <w:tcW w:w="685" w:type="dxa"/>
            <w:gridSpan w:val="3"/>
            <w:tcBorders>
              <w:top w:val="nil"/>
              <w:left w:val="nil"/>
              <w:bottom w:val="single" w:sz="4" w:space="0" w:color="000000"/>
              <w:right w:val="single" w:sz="4" w:space="0" w:color="000000"/>
            </w:tcBorders>
            <w:shd w:val="clear" w:color="000000" w:fill="DCE6F1"/>
            <w:vAlign w:val="bottom"/>
            <w:hideMark/>
          </w:tcPr>
          <w:p w14:paraId="74744DD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26</w:t>
            </w:r>
          </w:p>
        </w:tc>
        <w:tc>
          <w:tcPr>
            <w:tcW w:w="592" w:type="dxa"/>
            <w:gridSpan w:val="3"/>
            <w:tcBorders>
              <w:top w:val="nil"/>
              <w:left w:val="nil"/>
              <w:bottom w:val="single" w:sz="4" w:space="0" w:color="000000"/>
              <w:right w:val="single" w:sz="4" w:space="0" w:color="000000"/>
            </w:tcBorders>
            <w:shd w:val="clear" w:color="000000" w:fill="DCE6F1"/>
            <w:vAlign w:val="bottom"/>
            <w:hideMark/>
          </w:tcPr>
          <w:p w14:paraId="2CDAA38C"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16</w:t>
            </w:r>
          </w:p>
        </w:tc>
        <w:tc>
          <w:tcPr>
            <w:tcW w:w="627" w:type="dxa"/>
            <w:gridSpan w:val="3"/>
            <w:tcBorders>
              <w:top w:val="nil"/>
              <w:left w:val="nil"/>
              <w:bottom w:val="single" w:sz="4" w:space="0" w:color="000000"/>
              <w:right w:val="single" w:sz="4" w:space="0" w:color="000000"/>
            </w:tcBorders>
            <w:shd w:val="clear" w:color="000000" w:fill="DCE6F1"/>
            <w:vAlign w:val="bottom"/>
            <w:hideMark/>
          </w:tcPr>
          <w:p w14:paraId="5AC0EA2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108</w:t>
            </w:r>
          </w:p>
        </w:tc>
        <w:tc>
          <w:tcPr>
            <w:tcW w:w="624" w:type="dxa"/>
            <w:gridSpan w:val="3"/>
            <w:tcBorders>
              <w:top w:val="nil"/>
              <w:left w:val="nil"/>
              <w:bottom w:val="single" w:sz="4" w:space="0" w:color="000000"/>
              <w:right w:val="single" w:sz="4" w:space="0" w:color="000000"/>
            </w:tcBorders>
            <w:shd w:val="clear" w:color="000000" w:fill="DCE6F1"/>
            <w:vAlign w:val="bottom"/>
            <w:hideMark/>
          </w:tcPr>
          <w:p w14:paraId="35E2DDA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12" w:type="dxa"/>
            <w:gridSpan w:val="3"/>
            <w:tcBorders>
              <w:top w:val="nil"/>
              <w:left w:val="nil"/>
              <w:bottom w:val="single" w:sz="4" w:space="0" w:color="000000"/>
              <w:right w:val="single" w:sz="4" w:space="0" w:color="000000"/>
            </w:tcBorders>
            <w:shd w:val="clear" w:color="000000" w:fill="DCE6F1"/>
            <w:vAlign w:val="bottom"/>
            <w:hideMark/>
          </w:tcPr>
          <w:p w14:paraId="5B5D946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r>
      <w:tr w:rsidR="00E22345" w:rsidRPr="00161B28" w14:paraId="0790D246"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auto" w:fill="auto"/>
            <w:vAlign w:val="bottom"/>
            <w:hideMark/>
          </w:tcPr>
          <w:p w14:paraId="620AFB86"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Isolate_08</w:t>
            </w:r>
          </w:p>
        </w:tc>
        <w:tc>
          <w:tcPr>
            <w:tcW w:w="725" w:type="dxa"/>
            <w:gridSpan w:val="3"/>
            <w:tcBorders>
              <w:top w:val="nil"/>
              <w:left w:val="nil"/>
              <w:bottom w:val="single" w:sz="4" w:space="0" w:color="000000"/>
              <w:right w:val="single" w:sz="4" w:space="0" w:color="000000"/>
            </w:tcBorders>
            <w:shd w:val="clear" w:color="auto" w:fill="auto"/>
            <w:vAlign w:val="bottom"/>
            <w:hideMark/>
          </w:tcPr>
          <w:p w14:paraId="5A6027A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499~</w:t>
            </w:r>
          </w:p>
        </w:tc>
        <w:tc>
          <w:tcPr>
            <w:tcW w:w="1194" w:type="dxa"/>
            <w:gridSpan w:val="3"/>
            <w:tcBorders>
              <w:top w:val="nil"/>
              <w:left w:val="nil"/>
              <w:bottom w:val="single" w:sz="4" w:space="0" w:color="000000"/>
              <w:right w:val="single" w:sz="4" w:space="0" w:color="000000"/>
            </w:tcBorders>
            <w:shd w:val="clear" w:color="auto" w:fill="auto"/>
            <w:vAlign w:val="bottom"/>
            <w:hideMark/>
          </w:tcPr>
          <w:p w14:paraId="35DD578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Unknown</w:t>
            </w:r>
          </w:p>
        </w:tc>
        <w:tc>
          <w:tcPr>
            <w:tcW w:w="618" w:type="dxa"/>
            <w:gridSpan w:val="3"/>
            <w:tcBorders>
              <w:top w:val="nil"/>
              <w:left w:val="nil"/>
              <w:bottom w:val="single" w:sz="4" w:space="0" w:color="000000"/>
              <w:right w:val="single" w:sz="4" w:space="0" w:color="000000"/>
            </w:tcBorders>
            <w:shd w:val="clear" w:color="auto" w:fill="auto"/>
            <w:vAlign w:val="bottom"/>
            <w:hideMark/>
          </w:tcPr>
          <w:p w14:paraId="0773C28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103</w:t>
            </w:r>
          </w:p>
        </w:tc>
        <w:tc>
          <w:tcPr>
            <w:tcW w:w="669" w:type="dxa"/>
            <w:gridSpan w:val="3"/>
            <w:tcBorders>
              <w:top w:val="nil"/>
              <w:left w:val="nil"/>
              <w:bottom w:val="single" w:sz="4" w:space="0" w:color="000000"/>
              <w:right w:val="single" w:sz="4" w:space="0" w:color="000000"/>
            </w:tcBorders>
            <w:shd w:val="clear" w:color="auto" w:fill="auto"/>
            <w:vAlign w:val="bottom"/>
            <w:hideMark/>
          </w:tcPr>
          <w:p w14:paraId="7EFB0291"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196</w:t>
            </w:r>
          </w:p>
        </w:tc>
        <w:tc>
          <w:tcPr>
            <w:tcW w:w="643" w:type="dxa"/>
            <w:gridSpan w:val="3"/>
            <w:tcBorders>
              <w:top w:val="nil"/>
              <w:left w:val="nil"/>
              <w:bottom w:val="single" w:sz="4" w:space="0" w:color="000000"/>
              <w:right w:val="single" w:sz="4" w:space="0" w:color="000000"/>
            </w:tcBorders>
            <w:shd w:val="clear" w:color="auto" w:fill="auto"/>
            <w:vAlign w:val="bottom"/>
            <w:hideMark/>
          </w:tcPr>
          <w:p w14:paraId="7E9E7E1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85" w:type="dxa"/>
            <w:gridSpan w:val="3"/>
            <w:tcBorders>
              <w:top w:val="nil"/>
              <w:left w:val="nil"/>
              <w:bottom w:val="single" w:sz="4" w:space="0" w:color="000000"/>
              <w:right w:val="single" w:sz="4" w:space="0" w:color="000000"/>
            </w:tcBorders>
            <w:shd w:val="clear" w:color="auto" w:fill="auto"/>
            <w:vAlign w:val="bottom"/>
            <w:hideMark/>
          </w:tcPr>
          <w:p w14:paraId="21583DA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w:t>
            </w:r>
          </w:p>
        </w:tc>
        <w:tc>
          <w:tcPr>
            <w:tcW w:w="592" w:type="dxa"/>
            <w:gridSpan w:val="3"/>
            <w:tcBorders>
              <w:top w:val="nil"/>
              <w:left w:val="nil"/>
              <w:bottom w:val="single" w:sz="4" w:space="0" w:color="000000"/>
              <w:right w:val="single" w:sz="4" w:space="0" w:color="000000"/>
            </w:tcBorders>
            <w:shd w:val="clear" w:color="auto" w:fill="auto"/>
            <w:vAlign w:val="bottom"/>
            <w:hideMark/>
          </w:tcPr>
          <w:p w14:paraId="51420EE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16</w:t>
            </w:r>
          </w:p>
        </w:tc>
        <w:tc>
          <w:tcPr>
            <w:tcW w:w="627" w:type="dxa"/>
            <w:gridSpan w:val="3"/>
            <w:tcBorders>
              <w:top w:val="nil"/>
              <w:left w:val="nil"/>
              <w:bottom w:val="single" w:sz="4" w:space="0" w:color="000000"/>
              <w:right w:val="single" w:sz="4" w:space="0" w:color="000000"/>
            </w:tcBorders>
            <w:shd w:val="clear" w:color="auto" w:fill="auto"/>
            <w:vAlign w:val="bottom"/>
            <w:hideMark/>
          </w:tcPr>
          <w:p w14:paraId="6E42889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w:t>
            </w:r>
          </w:p>
        </w:tc>
        <w:tc>
          <w:tcPr>
            <w:tcW w:w="624" w:type="dxa"/>
            <w:gridSpan w:val="3"/>
            <w:tcBorders>
              <w:top w:val="nil"/>
              <w:left w:val="nil"/>
              <w:bottom w:val="single" w:sz="4" w:space="0" w:color="000000"/>
              <w:right w:val="single" w:sz="4" w:space="0" w:color="000000"/>
            </w:tcBorders>
            <w:shd w:val="clear" w:color="auto" w:fill="auto"/>
            <w:vAlign w:val="bottom"/>
            <w:hideMark/>
          </w:tcPr>
          <w:p w14:paraId="097EC61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12" w:type="dxa"/>
            <w:gridSpan w:val="3"/>
            <w:tcBorders>
              <w:top w:val="nil"/>
              <w:left w:val="nil"/>
              <w:bottom w:val="single" w:sz="4" w:space="0" w:color="000000"/>
              <w:right w:val="single" w:sz="4" w:space="0" w:color="000000"/>
            </w:tcBorders>
            <w:shd w:val="clear" w:color="auto" w:fill="auto"/>
            <w:vAlign w:val="bottom"/>
            <w:hideMark/>
          </w:tcPr>
          <w:p w14:paraId="5F8189D0"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2~</w:t>
            </w:r>
          </w:p>
        </w:tc>
      </w:tr>
      <w:tr w:rsidR="00E22345" w:rsidRPr="00161B28" w14:paraId="7A9455D5"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000000" w:fill="DCE6F1"/>
            <w:vAlign w:val="bottom"/>
            <w:hideMark/>
          </w:tcPr>
          <w:p w14:paraId="59DF7582"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Isolate_09</w:t>
            </w:r>
          </w:p>
        </w:tc>
        <w:tc>
          <w:tcPr>
            <w:tcW w:w="725" w:type="dxa"/>
            <w:gridSpan w:val="3"/>
            <w:tcBorders>
              <w:top w:val="nil"/>
              <w:left w:val="nil"/>
              <w:bottom w:val="single" w:sz="4" w:space="0" w:color="000000"/>
              <w:right w:val="single" w:sz="4" w:space="0" w:color="000000"/>
            </w:tcBorders>
            <w:shd w:val="clear" w:color="000000" w:fill="DCE6F1"/>
            <w:vAlign w:val="bottom"/>
            <w:hideMark/>
          </w:tcPr>
          <w:p w14:paraId="6CABF14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86~</w:t>
            </w:r>
          </w:p>
        </w:tc>
        <w:tc>
          <w:tcPr>
            <w:tcW w:w="1194" w:type="dxa"/>
            <w:gridSpan w:val="3"/>
            <w:tcBorders>
              <w:top w:val="nil"/>
              <w:left w:val="nil"/>
              <w:bottom w:val="single" w:sz="4" w:space="0" w:color="000000"/>
              <w:right w:val="single" w:sz="4" w:space="0" w:color="000000"/>
            </w:tcBorders>
            <w:shd w:val="clear" w:color="000000" w:fill="DCE6F1"/>
            <w:vAlign w:val="bottom"/>
            <w:hideMark/>
          </w:tcPr>
          <w:p w14:paraId="1B538CE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Unknown</w:t>
            </w:r>
          </w:p>
        </w:tc>
        <w:tc>
          <w:tcPr>
            <w:tcW w:w="618" w:type="dxa"/>
            <w:gridSpan w:val="3"/>
            <w:tcBorders>
              <w:top w:val="nil"/>
              <w:left w:val="nil"/>
              <w:bottom w:val="single" w:sz="4" w:space="0" w:color="000000"/>
              <w:right w:val="single" w:sz="4" w:space="0" w:color="000000"/>
            </w:tcBorders>
            <w:shd w:val="clear" w:color="000000" w:fill="DCE6F1"/>
            <w:vAlign w:val="bottom"/>
            <w:hideMark/>
          </w:tcPr>
          <w:p w14:paraId="6F51539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24</w:t>
            </w:r>
          </w:p>
        </w:tc>
        <w:tc>
          <w:tcPr>
            <w:tcW w:w="669" w:type="dxa"/>
            <w:gridSpan w:val="3"/>
            <w:tcBorders>
              <w:top w:val="nil"/>
              <w:left w:val="nil"/>
              <w:bottom w:val="single" w:sz="4" w:space="0" w:color="000000"/>
              <w:right w:val="single" w:sz="4" w:space="0" w:color="000000"/>
            </w:tcBorders>
            <w:shd w:val="clear" w:color="000000" w:fill="DCE6F1"/>
            <w:vAlign w:val="bottom"/>
            <w:hideMark/>
          </w:tcPr>
          <w:p w14:paraId="1E014B6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31</w:t>
            </w:r>
          </w:p>
        </w:tc>
        <w:tc>
          <w:tcPr>
            <w:tcW w:w="643" w:type="dxa"/>
            <w:gridSpan w:val="3"/>
            <w:tcBorders>
              <w:top w:val="nil"/>
              <w:left w:val="nil"/>
              <w:bottom w:val="single" w:sz="4" w:space="0" w:color="000000"/>
              <w:right w:val="single" w:sz="4" w:space="0" w:color="000000"/>
            </w:tcBorders>
            <w:shd w:val="clear" w:color="000000" w:fill="DCE6F1"/>
            <w:vAlign w:val="bottom"/>
            <w:hideMark/>
          </w:tcPr>
          <w:p w14:paraId="32B6B66A"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85" w:type="dxa"/>
            <w:gridSpan w:val="3"/>
            <w:tcBorders>
              <w:top w:val="nil"/>
              <w:left w:val="nil"/>
              <w:bottom w:val="single" w:sz="4" w:space="0" w:color="000000"/>
              <w:right w:val="single" w:sz="4" w:space="0" w:color="000000"/>
            </w:tcBorders>
            <w:shd w:val="clear" w:color="000000" w:fill="DCE6F1"/>
            <w:vAlign w:val="bottom"/>
            <w:hideMark/>
          </w:tcPr>
          <w:p w14:paraId="2680CDFC"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52</w:t>
            </w:r>
          </w:p>
        </w:tc>
        <w:tc>
          <w:tcPr>
            <w:tcW w:w="592" w:type="dxa"/>
            <w:gridSpan w:val="3"/>
            <w:tcBorders>
              <w:top w:val="nil"/>
              <w:left w:val="nil"/>
              <w:bottom w:val="single" w:sz="4" w:space="0" w:color="000000"/>
              <w:right w:val="single" w:sz="4" w:space="0" w:color="000000"/>
            </w:tcBorders>
            <w:shd w:val="clear" w:color="000000" w:fill="DCE6F1"/>
            <w:vAlign w:val="bottom"/>
            <w:hideMark/>
          </w:tcPr>
          <w:p w14:paraId="366B0F58"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16~</w:t>
            </w:r>
          </w:p>
        </w:tc>
        <w:tc>
          <w:tcPr>
            <w:tcW w:w="627" w:type="dxa"/>
            <w:gridSpan w:val="3"/>
            <w:tcBorders>
              <w:top w:val="nil"/>
              <w:left w:val="nil"/>
              <w:bottom w:val="single" w:sz="4" w:space="0" w:color="000000"/>
              <w:right w:val="single" w:sz="4" w:space="0" w:color="000000"/>
            </w:tcBorders>
            <w:shd w:val="clear" w:color="000000" w:fill="DCE6F1"/>
            <w:vAlign w:val="bottom"/>
            <w:hideMark/>
          </w:tcPr>
          <w:p w14:paraId="443871C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29</w:t>
            </w:r>
          </w:p>
        </w:tc>
        <w:tc>
          <w:tcPr>
            <w:tcW w:w="624" w:type="dxa"/>
            <w:gridSpan w:val="3"/>
            <w:tcBorders>
              <w:top w:val="nil"/>
              <w:left w:val="nil"/>
              <w:bottom w:val="single" w:sz="4" w:space="0" w:color="000000"/>
              <w:right w:val="single" w:sz="4" w:space="0" w:color="000000"/>
            </w:tcBorders>
            <w:shd w:val="clear" w:color="000000" w:fill="DCE6F1"/>
            <w:vAlign w:val="bottom"/>
            <w:hideMark/>
          </w:tcPr>
          <w:p w14:paraId="447255E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612" w:type="dxa"/>
            <w:gridSpan w:val="3"/>
            <w:tcBorders>
              <w:top w:val="nil"/>
              <w:left w:val="nil"/>
              <w:bottom w:val="single" w:sz="4" w:space="0" w:color="000000"/>
              <w:right w:val="single" w:sz="4" w:space="0" w:color="000000"/>
            </w:tcBorders>
            <w:shd w:val="clear" w:color="000000" w:fill="DCE6F1"/>
            <w:vAlign w:val="bottom"/>
            <w:hideMark/>
          </w:tcPr>
          <w:p w14:paraId="7155907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r>
      <w:tr w:rsidR="00E22345" w:rsidRPr="00161B28" w14:paraId="710CAB49"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auto" w:fill="auto"/>
            <w:vAlign w:val="bottom"/>
            <w:hideMark/>
          </w:tcPr>
          <w:p w14:paraId="27ADD187"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Isolate_10</w:t>
            </w:r>
          </w:p>
        </w:tc>
        <w:tc>
          <w:tcPr>
            <w:tcW w:w="725" w:type="dxa"/>
            <w:gridSpan w:val="3"/>
            <w:tcBorders>
              <w:top w:val="nil"/>
              <w:left w:val="nil"/>
              <w:bottom w:val="single" w:sz="4" w:space="0" w:color="000000"/>
              <w:right w:val="single" w:sz="4" w:space="0" w:color="000000"/>
            </w:tcBorders>
            <w:shd w:val="clear" w:color="auto" w:fill="auto"/>
            <w:vAlign w:val="bottom"/>
            <w:hideMark/>
          </w:tcPr>
          <w:p w14:paraId="524BF957"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132~</w:t>
            </w:r>
          </w:p>
        </w:tc>
        <w:tc>
          <w:tcPr>
            <w:tcW w:w="1194" w:type="dxa"/>
            <w:gridSpan w:val="3"/>
            <w:tcBorders>
              <w:top w:val="nil"/>
              <w:left w:val="nil"/>
              <w:bottom w:val="single" w:sz="4" w:space="0" w:color="000000"/>
              <w:right w:val="single" w:sz="4" w:space="0" w:color="000000"/>
            </w:tcBorders>
            <w:shd w:val="clear" w:color="auto" w:fill="auto"/>
            <w:vAlign w:val="bottom"/>
            <w:hideMark/>
          </w:tcPr>
          <w:p w14:paraId="47A95B8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Unknown</w:t>
            </w:r>
          </w:p>
        </w:tc>
        <w:tc>
          <w:tcPr>
            <w:tcW w:w="618" w:type="dxa"/>
            <w:gridSpan w:val="3"/>
            <w:tcBorders>
              <w:top w:val="nil"/>
              <w:left w:val="nil"/>
              <w:bottom w:val="single" w:sz="4" w:space="0" w:color="000000"/>
              <w:right w:val="single" w:sz="4" w:space="0" w:color="000000"/>
            </w:tcBorders>
            <w:shd w:val="clear" w:color="auto" w:fill="auto"/>
            <w:vAlign w:val="bottom"/>
            <w:hideMark/>
          </w:tcPr>
          <w:p w14:paraId="4728B9C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w:t>
            </w:r>
          </w:p>
        </w:tc>
        <w:tc>
          <w:tcPr>
            <w:tcW w:w="669" w:type="dxa"/>
            <w:gridSpan w:val="3"/>
            <w:tcBorders>
              <w:top w:val="nil"/>
              <w:left w:val="nil"/>
              <w:bottom w:val="single" w:sz="4" w:space="0" w:color="000000"/>
              <w:right w:val="single" w:sz="4" w:space="0" w:color="000000"/>
            </w:tcBorders>
            <w:shd w:val="clear" w:color="auto" w:fill="auto"/>
            <w:vAlign w:val="bottom"/>
            <w:hideMark/>
          </w:tcPr>
          <w:p w14:paraId="006C1DE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643" w:type="dxa"/>
            <w:gridSpan w:val="3"/>
            <w:tcBorders>
              <w:top w:val="nil"/>
              <w:left w:val="nil"/>
              <w:bottom w:val="single" w:sz="4" w:space="0" w:color="000000"/>
              <w:right w:val="single" w:sz="4" w:space="0" w:color="000000"/>
            </w:tcBorders>
            <w:shd w:val="clear" w:color="auto" w:fill="auto"/>
            <w:vAlign w:val="bottom"/>
            <w:hideMark/>
          </w:tcPr>
          <w:p w14:paraId="4EC3DE2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85" w:type="dxa"/>
            <w:gridSpan w:val="3"/>
            <w:tcBorders>
              <w:top w:val="nil"/>
              <w:left w:val="nil"/>
              <w:bottom w:val="single" w:sz="4" w:space="0" w:color="000000"/>
              <w:right w:val="single" w:sz="4" w:space="0" w:color="000000"/>
            </w:tcBorders>
            <w:shd w:val="clear" w:color="auto" w:fill="auto"/>
            <w:vAlign w:val="bottom"/>
            <w:hideMark/>
          </w:tcPr>
          <w:p w14:paraId="4B2DDFE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101</w:t>
            </w:r>
          </w:p>
        </w:tc>
        <w:tc>
          <w:tcPr>
            <w:tcW w:w="592" w:type="dxa"/>
            <w:gridSpan w:val="3"/>
            <w:tcBorders>
              <w:top w:val="nil"/>
              <w:left w:val="nil"/>
              <w:bottom w:val="single" w:sz="4" w:space="0" w:color="000000"/>
              <w:right w:val="single" w:sz="4" w:space="0" w:color="000000"/>
            </w:tcBorders>
            <w:shd w:val="clear" w:color="auto" w:fill="auto"/>
            <w:vAlign w:val="bottom"/>
            <w:hideMark/>
          </w:tcPr>
          <w:p w14:paraId="39F3512C"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27" w:type="dxa"/>
            <w:gridSpan w:val="3"/>
            <w:tcBorders>
              <w:top w:val="nil"/>
              <w:left w:val="nil"/>
              <w:bottom w:val="single" w:sz="4" w:space="0" w:color="000000"/>
              <w:right w:val="single" w:sz="4" w:space="0" w:color="000000"/>
            </w:tcBorders>
            <w:shd w:val="clear" w:color="auto" w:fill="auto"/>
            <w:vAlign w:val="bottom"/>
            <w:hideMark/>
          </w:tcPr>
          <w:p w14:paraId="467DDDE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w:t>
            </w:r>
          </w:p>
        </w:tc>
        <w:tc>
          <w:tcPr>
            <w:tcW w:w="624" w:type="dxa"/>
            <w:gridSpan w:val="3"/>
            <w:tcBorders>
              <w:top w:val="nil"/>
              <w:left w:val="nil"/>
              <w:bottom w:val="single" w:sz="4" w:space="0" w:color="000000"/>
              <w:right w:val="single" w:sz="4" w:space="0" w:color="000000"/>
            </w:tcBorders>
            <w:shd w:val="clear" w:color="auto" w:fill="auto"/>
            <w:vAlign w:val="bottom"/>
            <w:hideMark/>
          </w:tcPr>
          <w:p w14:paraId="65B797E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12" w:type="dxa"/>
            <w:gridSpan w:val="3"/>
            <w:tcBorders>
              <w:top w:val="nil"/>
              <w:left w:val="nil"/>
              <w:bottom w:val="single" w:sz="4" w:space="0" w:color="000000"/>
              <w:right w:val="single" w:sz="4" w:space="0" w:color="000000"/>
            </w:tcBorders>
            <w:shd w:val="clear" w:color="auto" w:fill="auto"/>
            <w:vAlign w:val="bottom"/>
            <w:hideMark/>
          </w:tcPr>
          <w:p w14:paraId="4F4A50DA"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2~</w:t>
            </w:r>
          </w:p>
        </w:tc>
      </w:tr>
      <w:tr w:rsidR="00E22345" w:rsidRPr="00161B28" w14:paraId="05C016F3"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000000" w:fill="DCE6F1"/>
            <w:vAlign w:val="bottom"/>
            <w:hideMark/>
          </w:tcPr>
          <w:p w14:paraId="0E140589"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Isolate_11</w:t>
            </w:r>
          </w:p>
        </w:tc>
        <w:tc>
          <w:tcPr>
            <w:tcW w:w="725" w:type="dxa"/>
            <w:gridSpan w:val="3"/>
            <w:tcBorders>
              <w:top w:val="nil"/>
              <w:left w:val="nil"/>
              <w:bottom w:val="single" w:sz="4" w:space="0" w:color="000000"/>
              <w:right w:val="single" w:sz="4" w:space="0" w:color="000000"/>
            </w:tcBorders>
            <w:shd w:val="clear" w:color="000000" w:fill="DCE6F1"/>
            <w:vAlign w:val="bottom"/>
            <w:hideMark/>
          </w:tcPr>
          <w:p w14:paraId="31250F8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471</w:t>
            </w:r>
          </w:p>
        </w:tc>
        <w:tc>
          <w:tcPr>
            <w:tcW w:w="1194" w:type="dxa"/>
            <w:gridSpan w:val="3"/>
            <w:tcBorders>
              <w:top w:val="nil"/>
              <w:left w:val="nil"/>
              <w:bottom w:val="single" w:sz="4" w:space="0" w:color="000000"/>
              <w:right w:val="single" w:sz="4" w:space="0" w:color="000000"/>
            </w:tcBorders>
            <w:shd w:val="clear" w:color="000000" w:fill="DCE6F1"/>
            <w:vAlign w:val="bottom"/>
            <w:hideMark/>
          </w:tcPr>
          <w:p w14:paraId="75D218DE"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gridSpan w:val="3"/>
            <w:tcBorders>
              <w:top w:val="nil"/>
              <w:left w:val="nil"/>
              <w:bottom w:val="single" w:sz="4" w:space="0" w:color="000000"/>
              <w:right w:val="single" w:sz="4" w:space="0" w:color="000000"/>
            </w:tcBorders>
            <w:shd w:val="clear" w:color="000000" w:fill="DCE6F1"/>
            <w:vAlign w:val="bottom"/>
            <w:hideMark/>
          </w:tcPr>
          <w:p w14:paraId="1810E08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w:t>
            </w:r>
          </w:p>
        </w:tc>
        <w:tc>
          <w:tcPr>
            <w:tcW w:w="669" w:type="dxa"/>
            <w:gridSpan w:val="3"/>
            <w:tcBorders>
              <w:top w:val="nil"/>
              <w:left w:val="nil"/>
              <w:bottom w:val="single" w:sz="4" w:space="0" w:color="000000"/>
              <w:right w:val="single" w:sz="4" w:space="0" w:color="000000"/>
            </w:tcBorders>
            <w:shd w:val="clear" w:color="000000" w:fill="DCE6F1"/>
            <w:vAlign w:val="bottom"/>
            <w:hideMark/>
          </w:tcPr>
          <w:p w14:paraId="5A8279D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6</w:t>
            </w:r>
          </w:p>
        </w:tc>
        <w:tc>
          <w:tcPr>
            <w:tcW w:w="643" w:type="dxa"/>
            <w:gridSpan w:val="3"/>
            <w:tcBorders>
              <w:top w:val="nil"/>
              <w:left w:val="nil"/>
              <w:bottom w:val="single" w:sz="4" w:space="0" w:color="000000"/>
              <w:right w:val="single" w:sz="4" w:space="0" w:color="000000"/>
            </w:tcBorders>
            <w:shd w:val="clear" w:color="000000" w:fill="DCE6F1"/>
            <w:vAlign w:val="bottom"/>
            <w:hideMark/>
          </w:tcPr>
          <w:p w14:paraId="5A888B3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85" w:type="dxa"/>
            <w:gridSpan w:val="3"/>
            <w:tcBorders>
              <w:top w:val="nil"/>
              <w:left w:val="nil"/>
              <w:bottom w:val="single" w:sz="4" w:space="0" w:color="000000"/>
              <w:right w:val="single" w:sz="4" w:space="0" w:color="000000"/>
            </w:tcBorders>
            <w:shd w:val="clear" w:color="000000" w:fill="DCE6F1"/>
            <w:vAlign w:val="bottom"/>
            <w:hideMark/>
          </w:tcPr>
          <w:p w14:paraId="4352791A"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592" w:type="dxa"/>
            <w:gridSpan w:val="3"/>
            <w:tcBorders>
              <w:top w:val="nil"/>
              <w:left w:val="nil"/>
              <w:bottom w:val="single" w:sz="4" w:space="0" w:color="000000"/>
              <w:right w:val="single" w:sz="4" w:space="0" w:color="000000"/>
            </w:tcBorders>
            <w:shd w:val="clear" w:color="000000" w:fill="DCE6F1"/>
            <w:vAlign w:val="bottom"/>
            <w:hideMark/>
          </w:tcPr>
          <w:p w14:paraId="4DFCC16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154</w:t>
            </w:r>
          </w:p>
        </w:tc>
        <w:tc>
          <w:tcPr>
            <w:tcW w:w="627" w:type="dxa"/>
            <w:gridSpan w:val="3"/>
            <w:tcBorders>
              <w:top w:val="nil"/>
              <w:left w:val="nil"/>
              <w:bottom w:val="single" w:sz="4" w:space="0" w:color="000000"/>
              <w:right w:val="single" w:sz="4" w:space="0" w:color="000000"/>
            </w:tcBorders>
            <w:shd w:val="clear" w:color="000000" w:fill="DCE6F1"/>
            <w:vAlign w:val="bottom"/>
            <w:hideMark/>
          </w:tcPr>
          <w:p w14:paraId="74942F8E"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24" w:type="dxa"/>
            <w:gridSpan w:val="3"/>
            <w:tcBorders>
              <w:top w:val="nil"/>
              <w:left w:val="nil"/>
              <w:bottom w:val="single" w:sz="4" w:space="0" w:color="000000"/>
              <w:right w:val="single" w:sz="4" w:space="0" w:color="000000"/>
            </w:tcBorders>
            <w:shd w:val="clear" w:color="000000" w:fill="DCE6F1"/>
            <w:vAlign w:val="bottom"/>
            <w:hideMark/>
          </w:tcPr>
          <w:p w14:paraId="73F1620E"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612" w:type="dxa"/>
            <w:gridSpan w:val="3"/>
            <w:tcBorders>
              <w:top w:val="nil"/>
              <w:left w:val="nil"/>
              <w:bottom w:val="single" w:sz="4" w:space="0" w:color="000000"/>
              <w:right w:val="single" w:sz="4" w:space="0" w:color="000000"/>
            </w:tcBorders>
            <w:shd w:val="clear" w:color="000000" w:fill="DCE6F1"/>
            <w:vAlign w:val="bottom"/>
            <w:hideMark/>
          </w:tcPr>
          <w:p w14:paraId="0E4B9C8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r>
      <w:tr w:rsidR="00E22345" w:rsidRPr="00161B28" w14:paraId="5519E449"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auto" w:fill="auto"/>
            <w:vAlign w:val="bottom"/>
            <w:hideMark/>
          </w:tcPr>
          <w:p w14:paraId="353D1516"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Isolate_12</w:t>
            </w:r>
          </w:p>
        </w:tc>
        <w:tc>
          <w:tcPr>
            <w:tcW w:w="725" w:type="dxa"/>
            <w:gridSpan w:val="3"/>
            <w:tcBorders>
              <w:top w:val="nil"/>
              <w:left w:val="nil"/>
              <w:bottom w:val="single" w:sz="4" w:space="0" w:color="000000"/>
              <w:right w:val="single" w:sz="4" w:space="0" w:color="000000"/>
            </w:tcBorders>
            <w:shd w:val="clear" w:color="auto" w:fill="auto"/>
            <w:vAlign w:val="bottom"/>
            <w:hideMark/>
          </w:tcPr>
          <w:p w14:paraId="035EB84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139~</w:t>
            </w:r>
          </w:p>
        </w:tc>
        <w:tc>
          <w:tcPr>
            <w:tcW w:w="1194" w:type="dxa"/>
            <w:gridSpan w:val="3"/>
            <w:tcBorders>
              <w:top w:val="nil"/>
              <w:left w:val="nil"/>
              <w:bottom w:val="single" w:sz="4" w:space="0" w:color="000000"/>
              <w:right w:val="single" w:sz="4" w:space="0" w:color="000000"/>
            </w:tcBorders>
            <w:shd w:val="clear" w:color="auto" w:fill="auto"/>
            <w:vAlign w:val="bottom"/>
            <w:hideMark/>
          </w:tcPr>
          <w:p w14:paraId="63D1042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Unknown</w:t>
            </w:r>
          </w:p>
        </w:tc>
        <w:tc>
          <w:tcPr>
            <w:tcW w:w="618" w:type="dxa"/>
            <w:gridSpan w:val="3"/>
            <w:tcBorders>
              <w:top w:val="nil"/>
              <w:left w:val="nil"/>
              <w:bottom w:val="single" w:sz="4" w:space="0" w:color="000000"/>
              <w:right w:val="single" w:sz="4" w:space="0" w:color="000000"/>
            </w:tcBorders>
            <w:shd w:val="clear" w:color="auto" w:fill="auto"/>
            <w:vAlign w:val="bottom"/>
            <w:hideMark/>
          </w:tcPr>
          <w:p w14:paraId="6498AC5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136</w:t>
            </w:r>
          </w:p>
        </w:tc>
        <w:tc>
          <w:tcPr>
            <w:tcW w:w="669" w:type="dxa"/>
            <w:gridSpan w:val="3"/>
            <w:tcBorders>
              <w:top w:val="nil"/>
              <w:left w:val="nil"/>
              <w:bottom w:val="single" w:sz="4" w:space="0" w:color="000000"/>
              <w:right w:val="single" w:sz="4" w:space="0" w:color="000000"/>
            </w:tcBorders>
            <w:shd w:val="clear" w:color="auto" w:fill="auto"/>
            <w:vAlign w:val="bottom"/>
            <w:hideMark/>
          </w:tcPr>
          <w:p w14:paraId="5017BE6C"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176~</w:t>
            </w:r>
          </w:p>
        </w:tc>
        <w:tc>
          <w:tcPr>
            <w:tcW w:w="643" w:type="dxa"/>
            <w:gridSpan w:val="3"/>
            <w:tcBorders>
              <w:top w:val="nil"/>
              <w:left w:val="nil"/>
              <w:bottom w:val="single" w:sz="4" w:space="0" w:color="000000"/>
              <w:right w:val="single" w:sz="4" w:space="0" w:color="000000"/>
            </w:tcBorders>
            <w:shd w:val="clear" w:color="auto" w:fill="auto"/>
            <w:vAlign w:val="bottom"/>
            <w:hideMark/>
          </w:tcPr>
          <w:p w14:paraId="39F1200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85" w:type="dxa"/>
            <w:gridSpan w:val="3"/>
            <w:tcBorders>
              <w:top w:val="nil"/>
              <w:left w:val="nil"/>
              <w:bottom w:val="single" w:sz="4" w:space="0" w:color="000000"/>
              <w:right w:val="single" w:sz="4" w:space="0" w:color="000000"/>
            </w:tcBorders>
            <w:shd w:val="clear" w:color="auto" w:fill="auto"/>
            <w:vAlign w:val="bottom"/>
            <w:hideMark/>
          </w:tcPr>
          <w:p w14:paraId="7265C058"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123~</w:t>
            </w:r>
          </w:p>
        </w:tc>
        <w:tc>
          <w:tcPr>
            <w:tcW w:w="592" w:type="dxa"/>
            <w:gridSpan w:val="3"/>
            <w:tcBorders>
              <w:top w:val="nil"/>
              <w:left w:val="nil"/>
              <w:bottom w:val="single" w:sz="4" w:space="0" w:color="000000"/>
              <w:right w:val="single" w:sz="4" w:space="0" w:color="000000"/>
            </w:tcBorders>
            <w:shd w:val="clear" w:color="auto" w:fill="auto"/>
            <w:vAlign w:val="bottom"/>
            <w:hideMark/>
          </w:tcPr>
          <w:p w14:paraId="4490E51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74</w:t>
            </w:r>
          </w:p>
        </w:tc>
        <w:tc>
          <w:tcPr>
            <w:tcW w:w="627" w:type="dxa"/>
            <w:gridSpan w:val="3"/>
            <w:tcBorders>
              <w:top w:val="nil"/>
              <w:left w:val="nil"/>
              <w:bottom w:val="single" w:sz="4" w:space="0" w:color="000000"/>
              <w:right w:val="single" w:sz="4" w:space="0" w:color="000000"/>
            </w:tcBorders>
            <w:shd w:val="clear" w:color="auto" w:fill="auto"/>
            <w:vAlign w:val="bottom"/>
            <w:hideMark/>
          </w:tcPr>
          <w:p w14:paraId="05B12CE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U</w:t>
            </w:r>
          </w:p>
        </w:tc>
        <w:tc>
          <w:tcPr>
            <w:tcW w:w="624" w:type="dxa"/>
            <w:gridSpan w:val="3"/>
            <w:tcBorders>
              <w:top w:val="nil"/>
              <w:left w:val="nil"/>
              <w:bottom w:val="single" w:sz="4" w:space="0" w:color="000000"/>
              <w:right w:val="single" w:sz="4" w:space="0" w:color="000000"/>
            </w:tcBorders>
            <w:shd w:val="clear" w:color="auto" w:fill="auto"/>
            <w:vAlign w:val="bottom"/>
            <w:hideMark/>
          </w:tcPr>
          <w:p w14:paraId="79134378"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160~</w:t>
            </w:r>
          </w:p>
        </w:tc>
        <w:tc>
          <w:tcPr>
            <w:tcW w:w="612" w:type="dxa"/>
            <w:gridSpan w:val="3"/>
            <w:tcBorders>
              <w:top w:val="nil"/>
              <w:left w:val="nil"/>
              <w:bottom w:val="single" w:sz="4" w:space="0" w:color="000000"/>
              <w:right w:val="single" w:sz="4" w:space="0" w:color="000000"/>
            </w:tcBorders>
            <w:shd w:val="clear" w:color="auto" w:fill="auto"/>
            <w:vAlign w:val="bottom"/>
            <w:hideMark/>
          </w:tcPr>
          <w:p w14:paraId="7310585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50</w:t>
            </w:r>
          </w:p>
        </w:tc>
      </w:tr>
      <w:tr w:rsidR="00E22345" w:rsidRPr="00161B28" w14:paraId="22A280D1"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000000" w:fill="DCE6F1"/>
            <w:vAlign w:val="bottom"/>
            <w:hideMark/>
          </w:tcPr>
          <w:p w14:paraId="5D57A6E6"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Isolate_13</w:t>
            </w:r>
          </w:p>
        </w:tc>
        <w:tc>
          <w:tcPr>
            <w:tcW w:w="725" w:type="dxa"/>
            <w:gridSpan w:val="3"/>
            <w:tcBorders>
              <w:top w:val="nil"/>
              <w:left w:val="nil"/>
              <w:bottom w:val="single" w:sz="4" w:space="0" w:color="000000"/>
              <w:right w:val="single" w:sz="4" w:space="0" w:color="000000"/>
            </w:tcBorders>
            <w:shd w:val="clear" w:color="000000" w:fill="DCE6F1"/>
            <w:vAlign w:val="bottom"/>
            <w:hideMark/>
          </w:tcPr>
          <w:p w14:paraId="06AAB25B"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809~</w:t>
            </w:r>
          </w:p>
        </w:tc>
        <w:tc>
          <w:tcPr>
            <w:tcW w:w="1194" w:type="dxa"/>
            <w:gridSpan w:val="3"/>
            <w:tcBorders>
              <w:top w:val="nil"/>
              <w:left w:val="nil"/>
              <w:bottom w:val="single" w:sz="4" w:space="0" w:color="000000"/>
              <w:right w:val="single" w:sz="4" w:space="0" w:color="000000"/>
            </w:tcBorders>
            <w:shd w:val="clear" w:color="000000" w:fill="DCE6F1"/>
            <w:vAlign w:val="bottom"/>
            <w:hideMark/>
          </w:tcPr>
          <w:p w14:paraId="5D88F6A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Unknown</w:t>
            </w:r>
          </w:p>
        </w:tc>
        <w:tc>
          <w:tcPr>
            <w:tcW w:w="618" w:type="dxa"/>
            <w:gridSpan w:val="3"/>
            <w:tcBorders>
              <w:top w:val="nil"/>
              <w:left w:val="nil"/>
              <w:bottom w:val="single" w:sz="4" w:space="0" w:color="000000"/>
              <w:right w:val="single" w:sz="4" w:space="0" w:color="000000"/>
            </w:tcBorders>
            <w:shd w:val="clear" w:color="000000" w:fill="DCE6F1"/>
            <w:vAlign w:val="bottom"/>
            <w:hideMark/>
          </w:tcPr>
          <w:p w14:paraId="6A6AEA8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w:t>
            </w:r>
          </w:p>
        </w:tc>
        <w:tc>
          <w:tcPr>
            <w:tcW w:w="669" w:type="dxa"/>
            <w:gridSpan w:val="3"/>
            <w:tcBorders>
              <w:top w:val="nil"/>
              <w:left w:val="nil"/>
              <w:bottom w:val="single" w:sz="4" w:space="0" w:color="000000"/>
              <w:right w:val="single" w:sz="4" w:space="0" w:color="000000"/>
            </w:tcBorders>
            <w:shd w:val="clear" w:color="000000" w:fill="DCE6F1"/>
            <w:vAlign w:val="bottom"/>
            <w:hideMark/>
          </w:tcPr>
          <w:p w14:paraId="22B383E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w:t>
            </w:r>
          </w:p>
        </w:tc>
        <w:tc>
          <w:tcPr>
            <w:tcW w:w="643" w:type="dxa"/>
            <w:gridSpan w:val="3"/>
            <w:tcBorders>
              <w:top w:val="nil"/>
              <w:left w:val="nil"/>
              <w:bottom w:val="single" w:sz="4" w:space="0" w:color="000000"/>
              <w:right w:val="single" w:sz="4" w:space="0" w:color="000000"/>
            </w:tcBorders>
            <w:shd w:val="clear" w:color="000000" w:fill="DCE6F1"/>
            <w:vAlign w:val="bottom"/>
            <w:hideMark/>
          </w:tcPr>
          <w:p w14:paraId="5BD6EB8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85" w:type="dxa"/>
            <w:gridSpan w:val="3"/>
            <w:tcBorders>
              <w:top w:val="nil"/>
              <w:left w:val="nil"/>
              <w:bottom w:val="single" w:sz="4" w:space="0" w:color="000000"/>
              <w:right w:val="single" w:sz="4" w:space="0" w:color="000000"/>
            </w:tcBorders>
            <w:shd w:val="clear" w:color="000000" w:fill="DCE6F1"/>
            <w:vAlign w:val="bottom"/>
            <w:hideMark/>
          </w:tcPr>
          <w:p w14:paraId="5F15D0D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83</w:t>
            </w:r>
          </w:p>
        </w:tc>
        <w:tc>
          <w:tcPr>
            <w:tcW w:w="592" w:type="dxa"/>
            <w:gridSpan w:val="3"/>
            <w:tcBorders>
              <w:top w:val="nil"/>
              <w:left w:val="nil"/>
              <w:bottom w:val="single" w:sz="4" w:space="0" w:color="000000"/>
              <w:right w:val="single" w:sz="4" w:space="0" w:color="000000"/>
            </w:tcBorders>
            <w:shd w:val="clear" w:color="000000" w:fill="DCE6F1"/>
            <w:vAlign w:val="bottom"/>
            <w:hideMark/>
          </w:tcPr>
          <w:p w14:paraId="62F9902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41</w:t>
            </w:r>
          </w:p>
        </w:tc>
        <w:tc>
          <w:tcPr>
            <w:tcW w:w="627" w:type="dxa"/>
            <w:gridSpan w:val="3"/>
            <w:tcBorders>
              <w:top w:val="nil"/>
              <w:left w:val="nil"/>
              <w:bottom w:val="single" w:sz="4" w:space="0" w:color="000000"/>
              <w:right w:val="single" w:sz="4" w:space="0" w:color="000000"/>
            </w:tcBorders>
            <w:shd w:val="clear" w:color="000000" w:fill="DCE6F1"/>
            <w:vAlign w:val="bottom"/>
            <w:hideMark/>
          </w:tcPr>
          <w:p w14:paraId="1B1D513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w:t>
            </w:r>
          </w:p>
        </w:tc>
        <w:tc>
          <w:tcPr>
            <w:tcW w:w="624" w:type="dxa"/>
            <w:gridSpan w:val="3"/>
            <w:tcBorders>
              <w:top w:val="nil"/>
              <w:left w:val="nil"/>
              <w:bottom w:val="single" w:sz="4" w:space="0" w:color="000000"/>
              <w:right w:val="single" w:sz="4" w:space="0" w:color="000000"/>
            </w:tcBorders>
            <w:shd w:val="clear" w:color="000000" w:fill="DCE6F1"/>
            <w:vAlign w:val="bottom"/>
            <w:hideMark/>
          </w:tcPr>
          <w:p w14:paraId="4EC255C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12" w:type="dxa"/>
            <w:gridSpan w:val="3"/>
            <w:tcBorders>
              <w:top w:val="nil"/>
              <w:left w:val="nil"/>
              <w:bottom w:val="single" w:sz="4" w:space="0" w:color="000000"/>
              <w:right w:val="single" w:sz="4" w:space="0" w:color="000000"/>
            </w:tcBorders>
            <w:shd w:val="clear" w:color="000000" w:fill="DCE6F1"/>
            <w:vAlign w:val="bottom"/>
            <w:hideMark/>
          </w:tcPr>
          <w:p w14:paraId="10623546"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2~</w:t>
            </w:r>
          </w:p>
        </w:tc>
      </w:tr>
      <w:tr w:rsidR="00E22345" w:rsidRPr="00161B28" w14:paraId="40F5A5E4"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auto" w:fill="auto"/>
            <w:vAlign w:val="bottom"/>
            <w:hideMark/>
          </w:tcPr>
          <w:p w14:paraId="4F34A937"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Isolate_14</w:t>
            </w:r>
          </w:p>
        </w:tc>
        <w:tc>
          <w:tcPr>
            <w:tcW w:w="725" w:type="dxa"/>
            <w:gridSpan w:val="3"/>
            <w:tcBorders>
              <w:top w:val="nil"/>
              <w:left w:val="nil"/>
              <w:bottom w:val="single" w:sz="4" w:space="0" w:color="000000"/>
              <w:right w:val="single" w:sz="4" w:space="0" w:color="000000"/>
            </w:tcBorders>
            <w:shd w:val="clear" w:color="auto" w:fill="auto"/>
            <w:vAlign w:val="bottom"/>
            <w:hideMark/>
          </w:tcPr>
          <w:p w14:paraId="324C944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88</w:t>
            </w:r>
          </w:p>
        </w:tc>
        <w:tc>
          <w:tcPr>
            <w:tcW w:w="1194" w:type="dxa"/>
            <w:gridSpan w:val="3"/>
            <w:tcBorders>
              <w:top w:val="nil"/>
              <w:left w:val="nil"/>
              <w:bottom w:val="single" w:sz="4" w:space="0" w:color="000000"/>
              <w:right w:val="single" w:sz="4" w:space="0" w:color="000000"/>
            </w:tcBorders>
            <w:shd w:val="clear" w:color="auto" w:fill="auto"/>
            <w:vAlign w:val="bottom"/>
            <w:hideMark/>
          </w:tcPr>
          <w:p w14:paraId="3EE10D7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gridSpan w:val="3"/>
            <w:tcBorders>
              <w:top w:val="nil"/>
              <w:left w:val="nil"/>
              <w:bottom w:val="single" w:sz="4" w:space="0" w:color="000000"/>
              <w:right w:val="single" w:sz="4" w:space="0" w:color="000000"/>
            </w:tcBorders>
            <w:shd w:val="clear" w:color="auto" w:fill="auto"/>
            <w:vAlign w:val="bottom"/>
            <w:hideMark/>
          </w:tcPr>
          <w:p w14:paraId="5ACF0F8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32</w:t>
            </w:r>
          </w:p>
        </w:tc>
        <w:tc>
          <w:tcPr>
            <w:tcW w:w="669" w:type="dxa"/>
            <w:gridSpan w:val="3"/>
            <w:tcBorders>
              <w:top w:val="nil"/>
              <w:left w:val="nil"/>
              <w:bottom w:val="single" w:sz="4" w:space="0" w:color="000000"/>
              <w:right w:val="single" w:sz="4" w:space="0" w:color="000000"/>
            </w:tcBorders>
            <w:shd w:val="clear" w:color="auto" w:fill="auto"/>
            <w:vAlign w:val="bottom"/>
            <w:hideMark/>
          </w:tcPr>
          <w:p w14:paraId="5493CB2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47</w:t>
            </w:r>
          </w:p>
        </w:tc>
        <w:tc>
          <w:tcPr>
            <w:tcW w:w="643" w:type="dxa"/>
            <w:gridSpan w:val="3"/>
            <w:tcBorders>
              <w:top w:val="nil"/>
              <w:left w:val="nil"/>
              <w:bottom w:val="single" w:sz="4" w:space="0" w:color="000000"/>
              <w:right w:val="single" w:sz="4" w:space="0" w:color="000000"/>
            </w:tcBorders>
            <w:shd w:val="clear" w:color="auto" w:fill="auto"/>
            <w:vAlign w:val="bottom"/>
            <w:hideMark/>
          </w:tcPr>
          <w:p w14:paraId="44E606A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85" w:type="dxa"/>
            <w:gridSpan w:val="3"/>
            <w:tcBorders>
              <w:top w:val="nil"/>
              <w:left w:val="nil"/>
              <w:bottom w:val="single" w:sz="4" w:space="0" w:color="000000"/>
              <w:right w:val="single" w:sz="4" w:space="0" w:color="000000"/>
            </w:tcBorders>
            <w:shd w:val="clear" w:color="auto" w:fill="auto"/>
            <w:vAlign w:val="bottom"/>
            <w:hideMark/>
          </w:tcPr>
          <w:p w14:paraId="4799892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w:t>
            </w:r>
          </w:p>
        </w:tc>
        <w:tc>
          <w:tcPr>
            <w:tcW w:w="592" w:type="dxa"/>
            <w:gridSpan w:val="3"/>
            <w:tcBorders>
              <w:top w:val="nil"/>
              <w:left w:val="nil"/>
              <w:bottom w:val="single" w:sz="4" w:space="0" w:color="000000"/>
              <w:right w:val="single" w:sz="4" w:space="0" w:color="000000"/>
            </w:tcBorders>
            <w:shd w:val="clear" w:color="auto" w:fill="auto"/>
            <w:vAlign w:val="bottom"/>
            <w:hideMark/>
          </w:tcPr>
          <w:p w14:paraId="682EC919"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16</w:t>
            </w:r>
          </w:p>
        </w:tc>
        <w:tc>
          <w:tcPr>
            <w:tcW w:w="627" w:type="dxa"/>
            <w:gridSpan w:val="3"/>
            <w:tcBorders>
              <w:top w:val="nil"/>
              <w:left w:val="nil"/>
              <w:bottom w:val="single" w:sz="4" w:space="0" w:color="000000"/>
              <w:right w:val="single" w:sz="4" w:space="0" w:color="000000"/>
            </w:tcBorders>
            <w:shd w:val="clear" w:color="auto" w:fill="auto"/>
            <w:vAlign w:val="bottom"/>
            <w:hideMark/>
          </w:tcPr>
          <w:p w14:paraId="65E5A59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24" w:type="dxa"/>
            <w:gridSpan w:val="3"/>
            <w:tcBorders>
              <w:top w:val="nil"/>
              <w:left w:val="nil"/>
              <w:bottom w:val="single" w:sz="4" w:space="0" w:color="000000"/>
              <w:right w:val="single" w:sz="4" w:space="0" w:color="000000"/>
            </w:tcBorders>
            <w:shd w:val="clear" w:color="auto" w:fill="auto"/>
            <w:vAlign w:val="bottom"/>
            <w:hideMark/>
          </w:tcPr>
          <w:p w14:paraId="360D6B3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12" w:type="dxa"/>
            <w:gridSpan w:val="3"/>
            <w:tcBorders>
              <w:top w:val="nil"/>
              <w:left w:val="nil"/>
              <w:bottom w:val="single" w:sz="4" w:space="0" w:color="000000"/>
              <w:right w:val="single" w:sz="4" w:space="0" w:color="000000"/>
            </w:tcBorders>
            <w:shd w:val="clear" w:color="auto" w:fill="auto"/>
            <w:vAlign w:val="bottom"/>
            <w:hideMark/>
          </w:tcPr>
          <w:p w14:paraId="3BD6F80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5</w:t>
            </w:r>
          </w:p>
        </w:tc>
      </w:tr>
      <w:tr w:rsidR="00E22345" w:rsidRPr="00161B28" w14:paraId="5445D48D"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000000" w:fill="DCE6F1"/>
            <w:vAlign w:val="bottom"/>
            <w:hideMark/>
          </w:tcPr>
          <w:p w14:paraId="2AEA0002"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Isolate_15</w:t>
            </w:r>
          </w:p>
        </w:tc>
        <w:tc>
          <w:tcPr>
            <w:tcW w:w="725" w:type="dxa"/>
            <w:gridSpan w:val="3"/>
            <w:tcBorders>
              <w:top w:val="nil"/>
              <w:left w:val="nil"/>
              <w:bottom w:val="single" w:sz="4" w:space="0" w:color="000000"/>
              <w:right w:val="single" w:sz="4" w:space="0" w:color="000000"/>
            </w:tcBorders>
            <w:shd w:val="clear" w:color="000000" w:fill="DCE6F1"/>
            <w:vAlign w:val="bottom"/>
            <w:hideMark/>
          </w:tcPr>
          <w:p w14:paraId="6E0F20F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478</w:t>
            </w:r>
          </w:p>
        </w:tc>
        <w:tc>
          <w:tcPr>
            <w:tcW w:w="1194" w:type="dxa"/>
            <w:gridSpan w:val="3"/>
            <w:tcBorders>
              <w:top w:val="nil"/>
              <w:left w:val="nil"/>
              <w:bottom w:val="single" w:sz="4" w:space="0" w:color="000000"/>
              <w:right w:val="single" w:sz="4" w:space="0" w:color="000000"/>
            </w:tcBorders>
            <w:shd w:val="clear" w:color="000000" w:fill="DCE6F1"/>
            <w:vAlign w:val="bottom"/>
            <w:hideMark/>
          </w:tcPr>
          <w:p w14:paraId="556FC40C"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gridSpan w:val="3"/>
            <w:tcBorders>
              <w:top w:val="nil"/>
              <w:left w:val="nil"/>
              <w:bottom w:val="single" w:sz="4" w:space="0" w:color="000000"/>
              <w:right w:val="single" w:sz="4" w:space="0" w:color="000000"/>
            </w:tcBorders>
            <w:shd w:val="clear" w:color="000000" w:fill="DCE6F1"/>
            <w:vAlign w:val="bottom"/>
            <w:hideMark/>
          </w:tcPr>
          <w:p w14:paraId="3BC0DBFF"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669" w:type="dxa"/>
            <w:gridSpan w:val="3"/>
            <w:tcBorders>
              <w:top w:val="nil"/>
              <w:left w:val="nil"/>
              <w:bottom w:val="single" w:sz="4" w:space="0" w:color="000000"/>
              <w:right w:val="single" w:sz="4" w:space="0" w:color="000000"/>
            </w:tcBorders>
            <w:shd w:val="clear" w:color="000000" w:fill="DCE6F1"/>
            <w:vAlign w:val="bottom"/>
            <w:hideMark/>
          </w:tcPr>
          <w:p w14:paraId="70C4A51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643" w:type="dxa"/>
            <w:gridSpan w:val="3"/>
            <w:tcBorders>
              <w:top w:val="nil"/>
              <w:left w:val="nil"/>
              <w:bottom w:val="single" w:sz="4" w:space="0" w:color="000000"/>
              <w:right w:val="single" w:sz="4" w:space="0" w:color="000000"/>
            </w:tcBorders>
            <w:shd w:val="clear" w:color="000000" w:fill="DCE6F1"/>
            <w:vAlign w:val="bottom"/>
            <w:hideMark/>
          </w:tcPr>
          <w:p w14:paraId="42FE734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85" w:type="dxa"/>
            <w:gridSpan w:val="3"/>
            <w:tcBorders>
              <w:top w:val="nil"/>
              <w:left w:val="nil"/>
              <w:bottom w:val="single" w:sz="4" w:space="0" w:color="000000"/>
              <w:right w:val="single" w:sz="4" w:space="0" w:color="000000"/>
            </w:tcBorders>
            <w:shd w:val="clear" w:color="000000" w:fill="DCE6F1"/>
            <w:vAlign w:val="bottom"/>
            <w:hideMark/>
          </w:tcPr>
          <w:p w14:paraId="3699DB8A"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84</w:t>
            </w:r>
          </w:p>
        </w:tc>
        <w:tc>
          <w:tcPr>
            <w:tcW w:w="592" w:type="dxa"/>
            <w:gridSpan w:val="3"/>
            <w:tcBorders>
              <w:top w:val="nil"/>
              <w:left w:val="nil"/>
              <w:bottom w:val="single" w:sz="4" w:space="0" w:color="000000"/>
              <w:right w:val="single" w:sz="4" w:space="0" w:color="000000"/>
            </w:tcBorders>
            <w:shd w:val="clear" w:color="000000" w:fill="DCE6F1"/>
            <w:vAlign w:val="bottom"/>
            <w:hideMark/>
          </w:tcPr>
          <w:p w14:paraId="4788081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27" w:type="dxa"/>
            <w:gridSpan w:val="3"/>
            <w:tcBorders>
              <w:top w:val="nil"/>
              <w:left w:val="nil"/>
              <w:bottom w:val="single" w:sz="4" w:space="0" w:color="000000"/>
              <w:right w:val="single" w:sz="4" w:space="0" w:color="000000"/>
            </w:tcBorders>
            <w:shd w:val="clear" w:color="000000" w:fill="DCE6F1"/>
            <w:vAlign w:val="bottom"/>
            <w:hideMark/>
          </w:tcPr>
          <w:p w14:paraId="48AA19D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w:t>
            </w:r>
          </w:p>
        </w:tc>
        <w:tc>
          <w:tcPr>
            <w:tcW w:w="624" w:type="dxa"/>
            <w:gridSpan w:val="3"/>
            <w:tcBorders>
              <w:top w:val="nil"/>
              <w:left w:val="nil"/>
              <w:bottom w:val="single" w:sz="4" w:space="0" w:color="000000"/>
              <w:right w:val="single" w:sz="4" w:space="0" w:color="000000"/>
            </w:tcBorders>
            <w:shd w:val="clear" w:color="000000" w:fill="DCE6F1"/>
            <w:vAlign w:val="bottom"/>
            <w:hideMark/>
          </w:tcPr>
          <w:p w14:paraId="40AF1B2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12" w:type="dxa"/>
            <w:gridSpan w:val="3"/>
            <w:tcBorders>
              <w:top w:val="nil"/>
              <w:left w:val="nil"/>
              <w:bottom w:val="single" w:sz="4" w:space="0" w:color="000000"/>
              <w:right w:val="single" w:sz="4" w:space="0" w:color="000000"/>
            </w:tcBorders>
            <w:shd w:val="clear" w:color="000000" w:fill="DCE6F1"/>
            <w:vAlign w:val="bottom"/>
            <w:hideMark/>
          </w:tcPr>
          <w:p w14:paraId="18B0DE1E"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r>
      <w:tr w:rsidR="00E22345" w:rsidRPr="00161B28" w14:paraId="03C5120D"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auto" w:fill="auto"/>
            <w:vAlign w:val="bottom"/>
            <w:hideMark/>
          </w:tcPr>
          <w:p w14:paraId="15F81325"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Isolate_16</w:t>
            </w:r>
          </w:p>
        </w:tc>
        <w:tc>
          <w:tcPr>
            <w:tcW w:w="725" w:type="dxa"/>
            <w:gridSpan w:val="3"/>
            <w:tcBorders>
              <w:top w:val="nil"/>
              <w:left w:val="nil"/>
              <w:bottom w:val="single" w:sz="4" w:space="0" w:color="000000"/>
              <w:right w:val="single" w:sz="4" w:space="0" w:color="000000"/>
            </w:tcBorders>
            <w:shd w:val="clear" w:color="auto" w:fill="auto"/>
            <w:vAlign w:val="bottom"/>
            <w:hideMark/>
          </w:tcPr>
          <w:p w14:paraId="690337D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1194" w:type="dxa"/>
            <w:gridSpan w:val="3"/>
            <w:tcBorders>
              <w:top w:val="nil"/>
              <w:left w:val="nil"/>
              <w:bottom w:val="single" w:sz="4" w:space="0" w:color="000000"/>
              <w:right w:val="single" w:sz="4" w:space="0" w:color="000000"/>
            </w:tcBorders>
            <w:shd w:val="clear" w:color="auto" w:fill="auto"/>
            <w:vAlign w:val="bottom"/>
            <w:hideMark/>
          </w:tcPr>
          <w:p w14:paraId="3B817B2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Unknown</w:t>
            </w:r>
          </w:p>
        </w:tc>
        <w:tc>
          <w:tcPr>
            <w:tcW w:w="618" w:type="dxa"/>
            <w:gridSpan w:val="3"/>
            <w:tcBorders>
              <w:top w:val="nil"/>
              <w:left w:val="nil"/>
              <w:bottom w:val="single" w:sz="4" w:space="0" w:color="000000"/>
              <w:right w:val="single" w:sz="4" w:space="0" w:color="000000"/>
            </w:tcBorders>
            <w:shd w:val="clear" w:color="auto" w:fill="auto"/>
            <w:vAlign w:val="bottom"/>
            <w:hideMark/>
          </w:tcPr>
          <w:p w14:paraId="715DAD4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8</w:t>
            </w:r>
          </w:p>
        </w:tc>
        <w:tc>
          <w:tcPr>
            <w:tcW w:w="669" w:type="dxa"/>
            <w:gridSpan w:val="3"/>
            <w:tcBorders>
              <w:top w:val="nil"/>
              <w:left w:val="nil"/>
              <w:bottom w:val="single" w:sz="4" w:space="0" w:color="000000"/>
              <w:right w:val="single" w:sz="4" w:space="0" w:color="000000"/>
            </w:tcBorders>
            <w:shd w:val="clear" w:color="auto" w:fill="auto"/>
            <w:vAlign w:val="bottom"/>
            <w:hideMark/>
          </w:tcPr>
          <w:p w14:paraId="31CC71A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c>
          <w:tcPr>
            <w:tcW w:w="643" w:type="dxa"/>
            <w:gridSpan w:val="3"/>
            <w:tcBorders>
              <w:top w:val="nil"/>
              <w:left w:val="nil"/>
              <w:bottom w:val="single" w:sz="4" w:space="0" w:color="000000"/>
              <w:right w:val="single" w:sz="4" w:space="0" w:color="000000"/>
            </w:tcBorders>
            <w:shd w:val="clear" w:color="auto" w:fill="auto"/>
            <w:vAlign w:val="bottom"/>
            <w:hideMark/>
          </w:tcPr>
          <w:p w14:paraId="0B30E1D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85" w:type="dxa"/>
            <w:gridSpan w:val="3"/>
            <w:tcBorders>
              <w:top w:val="nil"/>
              <w:left w:val="nil"/>
              <w:bottom w:val="single" w:sz="4" w:space="0" w:color="000000"/>
              <w:right w:val="single" w:sz="4" w:space="0" w:color="000000"/>
            </w:tcBorders>
            <w:shd w:val="clear" w:color="auto" w:fill="auto"/>
            <w:vAlign w:val="bottom"/>
            <w:hideMark/>
          </w:tcPr>
          <w:p w14:paraId="6D53FA12"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146~</w:t>
            </w:r>
          </w:p>
        </w:tc>
        <w:tc>
          <w:tcPr>
            <w:tcW w:w="592" w:type="dxa"/>
            <w:gridSpan w:val="3"/>
            <w:tcBorders>
              <w:top w:val="nil"/>
              <w:left w:val="nil"/>
              <w:bottom w:val="single" w:sz="4" w:space="0" w:color="000000"/>
              <w:right w:val="single" w:sz="4" w:space="0" w:color="000000"/>
            </w:tcBorders>
            <w:shd w:val="clear" w:color="auto" w:fill="auto"/>
            <w:vAlign w:val="bottom"/>
            <w:hideMark/>
          </w:tcPr>
          <w:p w14:paraId="49AD7B0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w:t>
            </w:r>
          </w:p>
        </w:tc>
        <w:tc>
          <w:tcPr>
            <w:tcW w:w="627" w:type="dxa"/>
            <w:gridSpan w:val="3"/>
            <w:tcBorders>
              <w:top w:val="nil"/>
              <w:left w:val="nil"/>
              <w:bottom w:val="single" w:sz="4" w:space="0" w:color="000000"/>
              <w:right w:val="single" w:sz="4" w:space="0" w:color="000000"/>
            </w:tcBorders>
            <w:shd w:val="clear" w:color="auto" w:fill="auto"/>
            <w:vAlign w:val="bottom"/>
            <w:hideMark/>
          </w:tcPr>
          <w:p w14:paraId="1F548F9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w:t>
            </w:r>
          </w:p>
        </w:tc>
        <w:tc>
          <w:tcPr>
            <w:tcW w:w="624" w:type="dxa"/>
            <w:gridSpan w:val="3"/>
            <w:tcBorders>
              <w:top w:val="nil"/>
              <w:left w:val="nil"/>
              <w:bottom w:val="single" w:sz="4" w:space="0" w:color="000000"/>
              <w:right w:val="single" w:sz="4" w:space="0" w:color="000000"/>
            </w:tcBorders>
            <w:shd w:val="clear" w:color="auto" w:fill="auto"/>
            <w:vAlign w:val="bottom"/>
            <w:hideMark/>
          </w:tcPr>
          <w:p w14:paraId="0A15262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12" w:type="dxa"/>
            <w:gridSpan w:val="3"/>
            <w:tcBorders>
              <w:top w:val="nil"/>
              <w:left w:val="nil"/>
              <w:bottom w:val="single" w:sz="4" w:space="0" w:color="000000"/>
              <w:right w:val="single" w:sz="4" w:space="0" w:color="000000"/>
            </w:tcBorders>
            <w:shd w:val="clear" w:color="auto" w:fill="auto"/>
            <w:vAlign w:val="bottom"/>
            <w:hideMark/>
          </w:tcPr>
          <w:p w14:paraId="6864F2D7"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r>
      <w:tr w:rsidR="00E22345" w:rsidRPr="00161B28" w14:paraId="5FDF3913"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000000" w:fill="DCE6F1"/>
            <w:vAlign w:val="bottom"/>
            <w:hideMark/>
          </w:tcPr>
          <w:p w14:paraId="3A523E6F"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Isolate_19</w:t>
            </w:r>
          </w:p>
        </w:tc>
        <w:tc>
          <w:tcPr>
            <w:tcW w:w="725" w:type="dxa"/>
            <w:gridSpan w:val="3"/>
            <w:tcBorders>
              <w:top w:val="nil"/>
              <w:left w:val="nil"/>
              <w:bottom w:val="single" w:sz="4" w:space="0" w:color="000000"/>
              <w:right w:val="single" w:sz="4" w:space="0" w:color="000000"/>
            </w:tcBorders>
            <w:shd w:val="clear" w:color="000000" w:fill="DCE6F1"/>
            <w:vAlign w:val="bottom"/>
            <w:hideMark/>
          </w:tcPr>
          <w:p w14:paraId="00320DA2"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94~</w:t>
            </w:r>
          </w:p>
        </w:tc>
        <w:tc>
          <w:tcPr>
            <w:tcW w:w="1194" w:type="dxa"/>
            <w:gridSpan w:val="3"/>
            <w:tcBorders>
              <w:top w:val="nil"/>
              <w:left w:val="nil"/>
              <w:bottom w:val="single" w:sz="4" w:space="0" w:color="000000"/>
              <w:right w:val="single" w:sz="4" w:space="0" w:color="000000"/>
            </w:tcBorders>
            <w:shd w:val="clear" w:color="000000" w:fill="DCE6F1"/>
            <w:vAlign w:val="bottom"/>
            <w:hideMark/>
          </w:tcPr>
          <w:p w14:paraId="1B41A32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Unknown</w:t>
            </w:r>
          </w:p>
        </w:tc>
        <w:tc>
          <w:tcPr>
            <w:tcW w:w="618" w:type="dxa"/>
            <w:gridSpan w:val="3"/>
            <w:tcBorders>
              <w:top w:val="nil"/>
              <w:left w:val="nil"/>
              <w:bottom w:val="single" w:sz="4" w:space="0" w:color="000000"/>
              <w:right w:val="single" w:sz="4" w:space="0" w:color="000000"/>
            </w:tcBorders>
            <w:shd w:val="clear" w:color="000000" w:fill="DCE6F1"/>
            <w:vAlign w:val="bottom"/>
            <w:hideMark/>
          </w:tcPr>
          <w:p w14:paraId="401C8B20"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72</w:t>
            </w:r>
          </w:p>
        </w:tc>
        <w:tc>
          <w:tcPr>
            <w:tcW w:w="669" w:type="dxa"/>
            <w:gridSpan w:val="3"/>
            <w:tcBorders>
              <w:top w:val="nil"/>
              <w:left w:val="nil"/>
              <w:bottom w:val="single" w:sz="4" w:space="0" w:color="000000"/>
              <w:right w:val="single" w:sz="4" w:space="0" w:color="000000"/>
            </w:tcBorders>
            <w:shd w:val="clear" w:color="000000" w:fill="DCE6F1"/>
            <w:vAlign w:val="bottom"/>
            <w:hideMark/>
          </w:tcPr>
          <w:p w14:paraId="221213D5"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52~</w:t>
            </w:r>
          </w:p>
        </w:tc>
        <w:tc>
          <w:tcPr>
            <w:tcW w:w="643" w:type="dxa"/>
            <w:gridSpan w:val="3"/>
            <w:tcBorders>
              <w:top w:val="nil"/>
              <w:left w:val="nil"/>
              <w:bottom w:val="single" w:sz="4" w:space="0" w:color="000000"/>
              <w:right w:val="single" w:sz="4" w:space="0" w:color="000000"/>
            </w:tcBorders>
            <w:shd w:val="clear" w:color="000000" w:fill="DCE6F1"/>
            <w:vAlign w:val="bottom"/>
            <w:hideMark/>
          </w:tcPr>
          <w:p w14:paraId="2A8F979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47</w:t>
            </w:r>
          </w:p>
        </w:tc>
        <w:tc>
          <w:tcPr>
            <w:tcW w:w="685" w:type="dxa"/>
            <w:gridSpan w:val="3"/>
            <w:tcBorders>
              <w:top w:val="nil"/>
              <w:left w:val="nil"/>
              <w:bottom w:val="single" w:sz="4" w:space="0" w:color="000000"/>
              <w:right w:val="single" w:sz="4" w:space="0" w:color="000000"/>
            </w:tcBorders>
            <w:shd w:val="clear" w:color="000000" w:fill="DCE6F1"/>
            <w:vAlign w:val="bottom"/>
            <w:hideMark/>
          </w:tcPr>
          <w:p w14:paraId="61B83594"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47~</w:t>
            </w:r>
          </w:p>
        </w:tc>
        <w:tc>
          <w:tcPr>
            <w:tcW w:w="592" w:type="dxa"/>
            <w:gridSpan w:val="3"/>
            <w:tcBorders>
              <w:top w:val="nil"/>
              <w:left w:val="nil"/>
              <w:bottom w:val="single" w:sz="4" w:space="0" w:color="000000"/>
              <w:right w:val="single" w:sz="4" w:space="0" w:color="000000"/>
            </w:tcBorders>
            <w:shd w:val="clear" w:color="000000" w:fill="DCE6F1"/>
            <w:vAlign w:val="bottom"/>
            <w:hideMark/>
          </w:tcPr>
          <w:p w14:paraId="72EC5CE8"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28</w:t>
            </w:r>
          </w:p>
        </w:tc>
        <w:tc>
          <w:tcPr>
            <w:tcW w:w="627" w:type="dxa"/>
            <w:gridSpan w:val="3"/>
            <w:tcBorders>
              <w:top w:val="nil"/>
              <w:left w:val="nil"/>
              <w:bottom w:val="single" w:sz="4" w:space="0" w:color="000000"/>
              <w:right w:val="single" w:sz="4" w:space="0" w:color="000000"/>
            </w:tcBorders>
            <w:shd w:val="clear" w:color="000000" w:fill="DCE6F1"/>
            <w:vAlign w:val="bottom"/>
            <w:hideMark/>
          </w:tcPr>
          <w:p w14:paraId="70B530EE"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Times New Roman" w:eastAsia="Times New Roman" w:hAnsi="Times New Roman" w:cs="Times New Roman"/>
                <w:color w:val="366092"/>
                <w:sz w:val="20"/>
                <w:szCs w:val="20"/>
              </w:rPr>
              <w:t>37~</w:t>
            </w:r>
          </w:p>
        </w:tc>
        <w:tc>
          <w:tcPr>
            <w:tcW w:w="624" w:type="dxa"/>
            <w:gridSpan w:val="3"/>
            <w:tcBorders>
              <w:top w:val="nil"/>
              <w:left w:val="nil"/>
              <w:bottom w:val="single" w:sz="4" w:space="0" w:color="000000"/>
              <w:right w:val="single" w:sz="4" w:space="0" w:color="000000"/>
            </w:tcBorders>
            <w:shd w:val="clear" w:color="000000" w:fill="DCE6F1"/>
            <w:vAlign w:val="bottom"/>
            <w:hideMark/>
          </w:tcPr>
          <w:p w14:paraId="7223160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36</w:t>
            </w:r>
          </w:p>
        </w:tc>
        <w:tc>
          <w:tcPr>
            <w:tcW w:w="612" w:type="dxa"/>
            <w:gridSpan w:val="3"/>
            <w:tcBorders>
              <w:top w:val="nil"/>
              <w:left w:val="nil"/>
              <w:bottom w:val="single" w:sz="4" w:space="0" w:color="000000"/>
              <w:right w:val="single" w:sz="4" w:space="0" w:color="000000"/>
            </w:tcBorders>
            <w:shd w:val="clear" w:color="000000" w:fill="DCE6F1"/>
            <w:vAlign w:val="bottom"/>
            <w:hideMark/>
          </w:tcPr>
          <w:p w14:paraId="47108586"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48</w:t>
            </w:r>
          </w:p>
        </w:tc>
      </w:tr>
      <w:tr w:rsidR="00E22345" w:rsidRPr="00161B28" w14:paraId="126B9BFC" w14:textId="77777777" w:rsidTr="00E22345">
        <w:trPr>
          <w:gridAfter w:val="1"/>
          <w:wAfter w:w="24" w:type="dxa"/>
          <w:trHeight w:val="315"/>
        </w:trPr>
        <w:tc>
          <w:tcPr>
            <w:tcW w:w="1766" w:type="dxa"/>
            <w:gridSpan w:val="2"/>
            <w:tcBorders>
              <w:top w:val="nil"/>
              <w:left w:val="single" w:sz="4" w:space="0" w:color="000000"/>
              <w:bottom w:val="single" w:sz="4" w:space="0" w:color="000000"/>
              <w:right w:val="single" w:sz="4" w:space="0" w:color="000000"/>
            </w:tcBorders>
            <w:shd w:val="clear" w:color="auto" w:fill="auto"/>
            <w:vAlign w:val="bottom"/>
            <w:hideMark/>
          </w:tcPr>
          <w:p w14:paraId="119D6E1D" w14:textId="77777777" w:rsidR="00E22345" w:rsidRPr="00161B28" w:rsidRDefault="00E22345" w:rsidP="00AA42A9">
            <w:pPr>
              <w:spacing w:after="0" w:line="240" w:lineRule="auto"/>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Isolate_20</w:t>
            </w:r>
          </w:p>
        </w:tc>
        <w:tc>
          <w:tcPr>
            <w:tcW w:w="725" w:type="dxa"/>
            <w:gridSpan w:val="3"/>
            <w:tcBorders>
              <w:top w:val="nil"/>
              <w:left w:val="nil"/>
              <w:bottom w:val="single" w:sz="4" w:space="0" w:color="000000"/>
              <w:right w:val="single" w:sz="4" w:space="0" w:color="000000"/>
            </w:tcBorders>
            <w:shd w:val="clear" w:color="auto" w:fill="auto"/>
            <w:vAlign w:val="bottom"/>
            <w:hideMark/>
          </w:tcPr>
          <w:p w14:paraId="5F960AB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338</w:t>
            </w:r>
          </w:p>
        </w:tc>
        <w:tc>
          <w:tcPr>
            <w:tcW w:w="1194" w:type="dxa"/>
            <w:gridSpan w:val="3"/>
            <w:tcBorders>
              <w:top w:val="nil"/>
              <w:left w:val="nil"/>
              <w:bottom w:val="single" w:sz="4" w:space="0" w:color="000000"/>
              <w:right w:val="single" w:sz="4" w:space="0" w:color="000000"/>
            </w:tcBorders>
            <w:shd w:val="clear" w:color="auto" w:fill="auto"/>
            <w:vAlign w:val="bottom"/>
            <w:hideMark/>
          </w:tcPr>
          <w:p w14:paraId="1A256FC3"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 </w:t>
            </w:r>
          </w:p>
        </w:tc>
        <w:tc>
          <w:tcPr>
            <w:tcW w:w="618" w:type="dxa"/>
            <w:gridSpan w:val="3"/>
            <w:tcBorders>
              <w:top w:val="nil"/>
              <w:left w:val="nil"/>
              <w:bottom w:val="single" w:sz="4" w:space="0" w:color="000000"/>
              <w:right w:val="single" w:sz="4" w:space="0" w:color="000000"/>
            </w:tcBorders>
            <w:shd w:val="clear" w:color="auto" w:fill="auto"/>
            <w:vAlign w:val="bottom"/>
            <w:hideMark/>
          </w:tcPr>
          <w:p w14:paraId="293D538C"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24</w:t>
            </w:r>
          </w:p>
        </w:tc>
        <w:tc>
          <w:tcPr>
            <w:tcW w:w="669" w:type="dxa"/>
            <w:gridSpan w:val="3"/>
            <w:tcBorders>
              <w:top w:val="nil"/>
              <w:left w:val="nil"/>
              <w:bottom w:val="single" w:sz="4" w:space="0" w:color="000000"/>
              <w:right w:val="single" w:sz="4" w:space="0" w:color="000000"/>
            </w:tcBorders>
            <w:shd w:val="clear" w:color="auto" w:fill="auto"/>
            <w:vAlign w:val="bottom"/>
            <w:hideMark/>
          </w:tcPr>
          <w:p w14:paraId="30BAF52E"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w:t>
            </w:r>
          </w:p>
        </w:tc>
        <w:tc>
          <w:tcPr>
            <w:tcW w:w="643" w:type="dxa"/>
            <w:gridSpan w:val="3"/>
            <w:tcBorders>
              <w:top w:val="nil"/>
              <w:left w:val="nil"/>
              <w:bottom w:val="single" w:sz="4" w:space="0" w:color="000000"/>
              <w:right w:val="single" w:sz="4" w:space="0" w:color="000000"/>
            </w:tcBorders>
            <w:shd w:val="clear" w:color="auto" w:fill="auto"/>
            <w:vAlign w:val="bottom"/>
            <w:hideMark/>
          </w:tcPr>
          <w:p w14:paraId="0F5CBEF4"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3</w:t>
            </w:r>
          </w:p>
        </w:tc>
        <w:tc>
          <w:tcPr>
            <w:tcW w:w="685" w:type="dxa"/>
            <w:gridSpan w:val="3"/>
            <w:tcBorders>
              <w:top w:val="nil"/>
              <w:left w:val="nil"/>
              <w:bottom w:val="single" w:sz="4" w:space="0" w:color="000000"/>
              <w:right w:val="single" w:sz="4" w:space="0" w:color="000000"/>
            </w:tcBorders>
            <w:shd w:val="clear" w:color="auto" w:fill="auto"/>
            <w:vAlign w:val="bottom"/>
            <w:hideMark/>
          </w:tcPr>
          <w:p w14:paraId="741656E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26</w:t>
            </w:r>
          </w:p>
        </w:tc>
        <w:tc>
          <w:tcPr>
            <w:tcW w:w="592" w:type="dxa"/>
            <w:gridSpan w:val="3"/>
            <w:tcBorders>
              <w:top w:val="nil"/>
              <w:left w:val="nil"/>
              <w:bottom w:val="single" w:sz="4" w:space="0" w:color="000000"/>
              <w:right w:val="single" w:sz="4" w:space="0" w:color="000000"/>
            </w:tcBorders>
            <w:shd w:val="clear" w:color="auto" w:fill="auto"/>
            <w:vAlign w:val="bottom"/>
            <w:hideMark/>
          </w:tcPr>
          <w:p w14:paraId="1811BC75"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16</w:t>
            </w:r>
          </w:p>
        </w:tc>
        <w:tc>
          <w:tcPr>
            <w:tcW w:w="627" w:type="dxa"/>
            <w:gridSpan w:val="3"/>
            <w:tcBorders>
              <w:top w:val="nil"/>
              <w:left w:val="nil"/>
              <w:bottom w:val="single" w:sz="4" w:space="0" w:color="000000"/>
              <w:right w:val="single" w:sz="4" w:space="0" w:color="000000"/>
            </w:tcBorders>
            <w:shd w:val="clear" w:color="auto" w:fill="auto"/>
            <w:vAlign w:val="bottom"/>
            <w:hideMark/>
          </w:tcPr>
          <w:p w14:paraId="7B779FCE"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108</w:t>
            </w:r>
          </w:p>
        </w:tc>
        <w:tc>
          <w:tcPr>
            <w:tcW w:w="624" w:type="dxa"/>
            <w:gridSpan w:val="3"/>
            <w:tcBorders>
              <w:top w:val="nil"/>
              <w:left w:val="nil"/>
              <w:bottom w:val="single" w:sz="4" w:space="0" w:color="000000"/>
              <w:right w:val="single" w:sz="4" w:space="0" w:color="000000"/>
            </w:tcBorders>
            <w:shd w:val="clear" w:color="auto" w:fill="auto"/>
            <w:vAlign w:val="bottom"/>
            <w:hideMark/>
          </w:tcPr>
          <w:p w14:paraId="373A90BB"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4</w:t>
            </w:r>
          </w:p>
        </w:tc>
        <w:tc>
          <w:tcPr>
            <w:tcW w:w="612" w:type="dxa"/>
            <w:gridSpan w:val="3"/>
            <w:tcBorders>
              <w:top w:val="nil"/>
              <w:left w:val="nil"/>
              <w:bottom w:val="single" w:sz="4" w:space="0" w:color="000000"/>
              <w:right w:val="single" w:sz="4" w:space="0" w:color="000000"/>
            </w:tcBorders>
            <w:shd w:val="clear" w:color="auto" w:fill="auto"/>
            <w:vAlign w:val="bottom"/>
            <w:hideMark/>
          </w:tcPr>
          <w:p w14:paraId="5CCF292D" w14:textId="77777777" w:rsidR="00E22345" w:rsidRPr="00161B28" w:rsidRDefault="00E22345" w:rsidP="00AA42A9">
            <w:pPr>
              <w:spacing w:after="0" w:line="240" w:lineRule="auto"/>
              <w:jc w:val="center"/>
              <w:rPr>
                <w:rFonts w:ascii="Times New Roman" w:eastAsia="Times New Roman" w:hAnsi="Times New Roman" w:cs="Times New Roman"/>
                <w:color w:val="366092"/>
                <w:sz w:val="20"/>
                <w:szCs w:val="20"/>
              </w:rPr>
            </w:pPr>
            <w:r w:rsidRPr="00161B28">
              <w:rPr>
                <w:rFonts w:ascii="Times New Roman" w:eastAsia="Times New Roman" w:hAnsi="Times New Roman" w:cs="Times New Roman"/>
                <w:color w:val="366092"/>
                <w:sz w:val="20"/>
                <w:szCs w:val="20"/>
              </w:rPr>
              <w:t>2</w:t>
            </w:r>
          </w:p>
        </w:tc>
      </w:tr>
      <w:tr w:rsidR="00E22345" w:rsidRPr="00161B28" w14:paraId="7686CDEB" w14:textId="77777777" w:rsidTr="00E22345">
        <w:trPr>
          <w:gridAfter w:val="2"/>
          <w:wAfter w:w="136" w:type="dxa"/>
          <w:trHeight w:val="315"/>
        </w:trPr>
        <w:tc>
          <w:tcPr>
            <w:tcW w:w="1463" w:type="dxa"/>
            <w:tcBorders>
              <w:top w:val="nil"/>
              <w:left w:val="single" w:sz="4" w:space="0" w:color="000000"/>
              <w:bottom w:val="single" w:sz="4" w:space="0" w:color="000000"/>
              <w:right w:val="single" w:sz="4" w:space="0" w:color="000000"/>
            </w:tcBorders>
            <w:shd w:val="clear" w:color="auto" w:fill="auto"/>
            <w:vAlign w:val="bottom"/>
            <w:hideMark/>
          </w:tcPr>
          <w:p w14:paraId="454BD6F5" w14:textId="77777777" w:rsidR="00E22345" w:rsidRPr="00161B28" w:rsidRDefault="00E22345" w:rsidP="00AA42A9">
            <w:pPr>
              <w:spacing w:after="0" w:line="240" w:lineRule="auto"/>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AgEc_271</w:t>
            </w:r>
          </w:p>
        </w:tc>
        <w:tc>
          <w:tcPr>
            <w:tcW w:w="797" w:type="dxa"/>
            <w:gridSpan w:val="3"/>
            <w:tcBorders>
              <w:top w:val="nil"/>
              <w:left w:val="nil"/>
              <w:bottom w:val="single" w:sz="4" w:space="0" w:color="000000"/>
              <w:right w:val="single" w:sz="4" w:space="0" w:color="000000"/>
            </w:tcBorders>
            <w:shd w:val="clear" w:color="auto" w:fill="auto"/>
            <w:vAlign w:val="bottom"/>
            <w:hideMark/>
          </w:tcPr>
          <w:p w14:paraId="098248A1"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21</w:t>
            </w:r>
          </w:p>
        </w:tc>
        <w:tc>
          <w:tcPr>
            <w:tcW w:w="1200" w:type="dxa"/>
            <w:gridSpan w:val="3"/>
            <w:tcBorders>
              <w:top w:val="nil"/>
              <w:left w:val="nil"/>
              <w:bottom w:val="single" w:sz="4" w:space="0" w:color="000000"/>
              <w:right w:val="single" w:sz="4" w:space="0" w:color="000000"/>
            </w:tcBorders>
            <w:shd w:val="clear" w:color="auto" w:fill="auto"/>
            <w:vAlign w:val="bottom"/>
            <w:hideMark/>
          </w:tcPr>
          <w:p w14:paraId="6628F0DF"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 </w:t>
            </w:r>
          </w:p>
        </w:tc>
        <w:tc>
          <w:tcPr>
            <w:tcW w:w="628" w:type="dxa"/>
            <w:gridSpan w:val="3"/>
            <w:tcBorders>
              <w:top w:val="nil"/>
              <w:left w:val="nil"/>
              <w:bottom w:val="single" w:sz="4" w:space="0" w:color="000000"/>
              <w:right w:val="single" w:sz="4" w:space="0" w:color="000000"/>
            </w:tcBorders>
            <w:shd w:val="clear" w:color="auto" w:fill="auto"/>
            <w:vAlign w:val="bottom"/>
            <w:hideMark/>
          </w:tcPr>
          <w:p w14:paraId="4BAD978B"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7</w:t>
            </w:r>
          </w:p>
        </w:tc>
        <w:tc>
          <w:tcPr>
            <w:tcW w:w="665" w:type="dxa"/>
            <w:gridSpan w:val="3"/>
            <w:tcBorders>
              <w:top w:val="nil"/>
              <w:left w:val="nil"/>
              <w:bottom w:val="single" w:sz="4" w:space="0" w:color="000000"/>
              <w:right w:val="single" w:sz="4" w:space="0" w:color="000000"/>
            </w:tcBorders>
            <w:shd w:val="clear" w:color="auto" w:fill="auto"/>
            <w:vAlign w:val="bottom"/>
            <w:hideMark/>
          </w:tcPr>
          <w:p w14:paraId="5D9B84FD"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33</w:t>
            </w:r>
          </w:p>
        </w:tc>
        <w:tc>
          <w:tcPr>
            <w:tcW w:w="639" w:type="dxa"/>
            <w:gridSpan w:val="3"/>
            <w:tcBorders>
              <w:top w:val="nil"/>
              <w:left w:val="nil"/>
              <w:bottom w:val="single" w:sz="4" w:space="0" w:color="000000"/>
              <w:right w:val="single" w:sz="4" w:space="0" w:color="000000"/>
            </w:tcBorders>
            <w:shd w:val="clear" w:color="auto" w:fill="auto"/>
            <w:vAlign w:val="bottom"/>
            <w:hideMark/>
          </w:tcPr>
          <w:p w14:paraId="3249C16B"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18</w:t>
            </w:r>
          </w:p>
        </w:tc>
        <w:tc>
          <w:tcPr>
            <w:tcW w:w="698" w:type="dxa"/>
            <w:gridSpan w:val="3"/>
            <w:tcBorders>
              <w:top w:val="nil"/>
              <w:left w:val="nil"/>
              <w:bottom w:val="single" w:sz="4" w:space="0" w:color="000000"/>
              <w:right w:val="single" w:sz="4" w:space="0" w:color="000000"/>
            </w:tcBorders>
            <w:shd w:val="clear" w:color="auto" w:fill="auto"/>
            <w:vAlign w:val="bottom"/>
            <w:hideMark/>
          </w:tcPr>
          <w:p w14:paraId="528DE1BD"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2</w:t>
            </w:r>
          </w:p>
        </w:tc>
        <w:tc>
          <w:tcPr>
            <w:tcW w:w="592" w:type="dxa"/>
            <w:gridSpan w:val="3"/>
            <w:tcBorders>
              <w:top w:val="nil"/>
              <w:left w:val="nil"/>
              <w:bottom w:val="single" w:sz="4" w:space="0" w:color="000000"/>
              <w:right w:val="single" w:sz="4" w:space="0" w:color="000000"/>
            </w:tcBorders>
            <w:shd w:val="clear" w:color="auto" w:fill="auto"/>
            <w:vAlign w:val="bottom"/>
            <w:hideMark/>
          </w:tcPr>
          <w:p w14:paraId="2819EE85"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5</w:t>
            </w:r>
          </w:p>
        </w:tc>
        <w:tc>
          <w:tcPr>
            <w:tcW w:w="621" w:type="dxa"/>
            <w:gridSpan w:val="3"/>
            <w:tcBorders>
              <w:top w:val="nil"/>
              <w:left w:val="nil"/>
              <w:bottom w:val="single" w:sz="4" w:space="0" w:color="000000"/>
              <w:right w:val="single" w:sz="4" w:space="0" w:color="000000"/>
            </w:tcBorders>
            <w:shd w:val="clear" w:color="auto" w:fill="auto"/>
            <w:vAlign w:val="bottom"/>
            <w:hideMark/>
          </w:tcPr>
          <w:p w14:paraId="05E03C83"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28</w:t>
            </w:r>
          </w:p>
        </w:tc>
        <w:tc>
          <w:tcPr>
            <w:tcW w:w="625" w:type="dxa"/>
            <w:gridSpan w:val="3"/>
            <w:tcBorders>
              <w:top w:val="nil"/>
              <w:left w:val="nil"/>
              <w:bottom w:val="single" w:sz="4" w:space="0" w:color="000000"/>
              <w:right w:val="single" w:sz="4" w:space="0" w:color="000000"/>
            </w:tcBorders>
            <w:shd w:val="clear" w:color="auto" w:fill="auto"/>
            <w:vAlign w:val="bottom"/>
            <w:hideMark/>
          </w:tcPr>
          <w:p w14:paraId="067E190D"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2</w:t>
            </w:r>
          </w:p>
        </w:tc>
        <w:tc>
          <w:tcPr>
            <w:tcW w:w="715" w:type="dxa"/>
            <w:gridSpan w:val="3"/>
            <w:tcBorders>
              <w:top w:val="nil"/>
              <w:left w:val="nil"/>
              <w:bottom w:val="single" w:sz="4" w:space="0" w:color="000000"/>
              <w:right w:val="single" w:sz="4" w:space="0" w:color="000000"/>
            </w:tcBorders>
            <w:shd w:val="clear" w:color="auto" w:fill="auto"/>
            <w:vAlign w:val="bottom"/>
            <w:hideMark/>
          </w:tcPr>
          <w:p w14:paraId="2E93C8B0"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2</w:t>
            </w:r>
          </w:p>
        </w:tc>
      </w:tr>
      <w:tr w:rsidR="00E22345" w:rsidRPr="00161B28" w14:paraId="18D7E071" w14:textId="77777777" w:rsidTr="00E22345">
        <w:trPr>
          <w:gridAfter w:val="2"/>
          <w:wAfter w:w="136" w:type="dxa"/>
          <w:trHeight w:val="315"/>
        </w:trPr>
        <w:tc>
          <w:tcPr>
            <w:tcW w:w="1463" w:type="dxa"/>
            <w:tcBorders>
              <w:top w:val="nil"/>
              <w:left w:val="single" w:sz="4" w:space="0" w:color="000000"/>
              <w:bottom w:val="single" w:sz="4" w:space="0" w:color="000000"/>
              <w:right w:val="single" w:sz="4" w:space="0" w:color="000000"/>
            </w:tcBorders>
            <w:shd w:val="clear" w:color="000000" w:fill="DCE6F1"/>
            <w:vAlign w:val="bottom"/>
            <w:hideMark/>
          </w:tcPr>
          <w:p w14:paraId="2C96A33D" w14:textId="77777777" w:rsidR="00E22345" w:rsidRPr="00161B28" w:rsidRDefault="00E22345" w:rsidP="00AA42A9">
            <w:pPr>
              <w:spacing w:after="0" w:line="240" w:lineRule="auto"/>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AgEc_18</w:t>
            </w:r>
          </w:p>
        </w:tc>
        <w:tc>
          <w:tcPr>
            <w:tcW w:w="797" w:type="dxa"/>
            <w:gridSpan w:val="3"/>
            <w:tcBorders>
              <w:top w:val="nil"/>
              <w:left w:val="nil"/>
              <w:bottom w:val="single" w:sz="4" w:space="0" w:color="000000"/>
              <w:right w:val="single" w:sz="4" w:space="0" w:color="000000"/>
            </w:tcBorders>
            <w:shd w:val="clear" w:color="000000" w:fill="DCE6F1"/>
            <w:vAlign w:val="bottom"/>
            <w:hideMark/>
          </w:tcPr>
          <w:p w14:paraId="2A01202C"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2~</w:t>
            </w:r>
          </w:p>
        </w:tc>
        <w:tc>
          <w:tcPr>
            <w:tcW w:w="1200" w:type="dxa"/>
            <w:gridSpan w:val="3"/>
            <w:tcBorders>
              <w:top w:val="nil"/>
              <w:left w:val="nil"/>
              <w:bottom w:val="single" w:sz="4" w:space="0" w:color="000000"/>
              <w:right w:val="single" w:sz="4" w:space="0" w:color="000000"/>
            </w:tcBorders>
            <w:shd w:val="clear" w:color="000000" w:fill="DCE6F1"/>
            <w:vAlign w:val="bottom"/>
            <w:hideMark/>
          </w:tcPr>
          <w:p w14:paraId="083BF6A1"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Unknown</w:t>
            </w:r>
          </w:p>
        </w:tc>
        <w:tc>
          <w:tcPr>
            <w:tcW w:w="628" w:type="dxa"/>
            <w:gridSpan w:val="3"/>
            <w:tcBorders>
              <w:top w:val="nil"/>
              <w:left w:val="nil"/>
              <w:bottom w:val="single" w:sz="4" w:space="0" w:color="000000"/>
              <w:right w:val="single" w:sz="4" w:space="0" w:color="000000"/>
            </w:tcBorders>
            <w:shd w:val="clear" w:color="000000" w:fill="DCE6F1"/>
            <w:vAlign w:val="bottom"/>
            <w:hideMark/>
          </w:tcPr>
          <w:p w14:paraId="7F712C44"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8</w:t>
            </w:r>
          </w:p>
        </w:tc>
        <w:tc>
          <w:tcPr>
            <w:tcW w:w="665" w:type="dxa"/>
            <w:gridSpan w:val="3"/>
            <w:tcBorders>
              <w:top w:val="nil"/>
              <w:left w:val="nil"/>
              <w:bottom w:val="single" w:sz="4" w:space="0" w:color="000000"/>
              <w:right w:val="single" w:sz="4" w:space="0" w:color="000000"/>
            </w:tcBorders>
            <w:shd w:val="clear" w:color="000000" w:fill="DCE6F1"/>
            <w:vAlign w:val="bottom"/>
            <w:hideMark/>
          </w:tcPr>
          <w:p w14:paraId="33BC2C3B"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2</w:t>
            </w:r>
          </w:p>
        </w:tc>
        <w:tc>
          <w:tcPr>
            <w:tcW w:w="639" w:type="dxa"/>
            <w:gridSpan w:val="3"/>
            <w:tcBorders>
              <w:top w:val="nil"/>
              <w:left w:val="nil"/>
              <w:bottom w:val="single" w:sz="4" w:space="0" w:color="000000"/>
              <w:right w:val="single" w:sz="4" w:space="0" w:color="000000"/>
            </w:tcBorders>
            <w:shd w:val="clear" w:color="000000" w:fill="DCE6F1"/>
            <w:vAlign w:val="bottom"/>
            <w:hideMark/>
          </w:tcPr>
          <w:p w14:paraId="54F9B344"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7</w:t>
            </w:r>
          </w:p>
        </w:tc>
        <w:tc>
          <w:tcPr>
            <w:tcW w:w="698" w:type="dxa"/>
            <w:gridSpan w:val="3"/>
            <w:tcBorders>
              <w:top w:val="nil"/>
              <w:left w:val="nil"/>
              <w:bottom w:val="single" w:sz="4" w:space="0" w:color="000000"/>
              <w:right w:val="single" w:sz="4" w:space="0" w:color="000000"/>
            </w:tcBorders>
            <w:shd w:val="clear" w:color="000000" w:fill="DCE6F1"/>
            <w:vAlign w:val="bottom"/>
            <w:hideMark/>
          </w:tcPr>
          <w:p w14:paraId="0A5F1DC2"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146~</w:t>
            </w:r>
          </w:p>
        </w:tc>
        <w:tc>
          <w:tcPr>
            <w:tcW w:w="592" w:type="dxa"/>
            <w:gridSpan w:val="3"/>
            <w:tcBorders>
              <w:top w:val="nil"/>
              <w:left w:val="nil"/>
              <w:bottom w:val="single" w:sz="4" w:space="0" w:color="000000"/>
              <w:right w:val="single" w:sz="4" w:space="0" w:color="000000"/>
            </w:tcBorders>
            <w:shd w:val="clear" w:color="000000" w:fill="DCE6F1"/>
            <w:vAlign w:val="bottom"/>
            <w:hideMark/>
          </w:tcPr>
          <w:p w14:paraId="7E055E16"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7</w:t>
            </w:r>
          </w:p>
        </w:tc>
        <w:tc>
          <w:tcPr>
            <w:tcW w:w="621" w:type="dxa"/>
            <w:gridSpan w:val="3"/>
            <w:tcBorders>
              <w:top w:val="nil"/>
              <w:left w:val="nil"/>
              <w:bottom w:val="single" w:sz="4" w:space="0" w:color="000000"/>
              <w:right w:val="single" w:sz="4" w:space="0" w:color="000000"/>
            </w:tcBorders>
            <w:shd w:val="clear" w:color="000000" w:fill="DCE6F1"/>
            <w:vAlign w:val="bottom"/>
            <w:hideMark/>
          </w:tcPr>
          <w:p w14:paraId="2EF75E31"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1</w:t>
            </w:r>
          </w:p>
        </w:tc>
        <w:tc>
          <w:tcPr>
            <w:tcW w:w="625" w:type="dxa"/>
            <w:gridSpan w:val="3"/>
            <w:tcBorders>
              <w:top w:val="nil"/>
              <w:left w:val="nil"/>
              <w:bottom w:val="single" w:sz="4" w:space="0" w:color="000000"/>
              <w:right w:val="single" w:sz="4" w:space="0" w:color="000000"/>
            </w:tcBorders>
            <w:shd w:val="clear" w:color="000000" w:fill="DCE6F1"/>
            <w:vAlign w:val="bottom"/>
            <w:hideMark/>
          </w:tcPr>
          <w:p w14:paraId="62E53C5D"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4</w:t>
            </w:r>
          </w:p>
        </w:tc>
        <w:tc>
          <w:tcPr>
            <w:tcW w:w="715" w:type="dxa"/>
            <w:gridSpan w:val="3"/>
            <w:tcBorders>
              <w:top w:val="nil"/>
              <w:left w:val="nil"/>
              <w:bottom w:val="single" w:sz="4" w:space="0" w:color="000000"/>
              <w:right w:val="single" w:sz="4" w:space="0" w:color="000000"/>
            </w:tcBorders>
            <w:shd w:val="clear" w:color="000000" w:fill="DCE6F1"/>
            <w:vAlign w:val="bottom"/>
            <w:hideMark/>
          </w:tcPr>
          <w:p w14:paraId="0F49AF54"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2~</w:t>
            </w:r>
          </w:p>
        </w:tc>
      </w:tr>
      <w:tr w:rsidR="00E22345" w:rsidRPr="00161B28" w14:paraId="5DC13606" w14:textId="77777777" w:rsidTr="00E22345">
        <w:trPr>
          <w:gridAfter w:val="2"/>
          <w:wAfter w:w="136" w:type="dxa"/>
          <w:trHeight w:val="315"/>
        </w:trPr>
        <w:tc>
          <w:tcPr>
            <w:tcW w:w="1463" w:type="dxa"/>
            <w:tcBorders>
              <w:top w:val="nil"/>
              <w:left w:val="single" w:sz="4" w:space="0" w:color="000000"/>
              <w:bottom w:val="single" w:sz="4" w:space="0" w:color="000000"/>
              <w:right w:val="single" w:sz="4" w:space="0" w:color="000000"/>
            </w:tcBorders>
            <w:shd w:val="clear" w:color="auto" w:fill="auto"/>
            <w:vAlign w:val="bottom"/>
            <w:hideMark/>
          </w:tcPr>
          <w:p w14:paraId="2CCA07FF" w14:textId="77777777" w:rsidR="00E22345" w:rsidRPr="00161B28" w:rsidRDefault="00E22345" w:rsidP="00AA42A9">
            <w:pPr>
              <w:spacing w:after="0" w:line="240" w:lineRule="auto"/>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AgEc_76</w:t>
            </w:r>
          </w:p>
        </w:tc>
        <w:tc>
          <w:tcPr>
            <w:tcW w:w="797" w:type="dxa"/>
            <w:gridSpan w:val="3"/>
            <w:tcBorders>
              <w:top w:val="nil"/>
              <w:left w:val="nil"/>
              <w:bottom w:val="single" w:sz="4" w:space="0" w:color="000000"/>
              <w:right w:val="single" w:sz="4" w:space="0" w:color="000000"/>
            </w:tcBorders>
            <w:shd w:val="clear" w:color="auto" w:fill="auto"/>
            <w:vAlign w:val="bottom"/>
            <w:hideMark/>
          </w:tcPr>
          <w:p w14:paraId="5DA19D46"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403~</w:t>
            </w:r>
          </w:p>
        </w:tc>
        <w:tc>
          <w:tcPr>
            <w:tcW w:w="1200" w:type="dxa"/>
            <w:gridSpan w:val="3"/>
            <w:tcBorders>
              <w:top w:val="nil"/>
              <w:left w:val="nil"/>
              <w:bottom w:val="single" w:sz="4" w:space="0" w:color="000000"/>
              <w:right w:val="single" w:sz="4" w:space="0" w:color="000000"/>
            </w:tcBorders>
            <w:shd w:val="clear" w:color="auto" w:fill="auto"/>
            <w:vAlign w:val="bottom"/>
            <w:hideMark/>
          </w:tcPr>
          <w:p w14:paraId="1C1B65E4"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Unknown</w:t>
            </w:r>
          </w:p>
        </w:tc>
        <w:tc>
          <w:tcPr>
            <w:tcW w:w="628" w:type="dxa"/>
            <w:gridSpan w:val="3"/>
            <w:tcBorders>
              <w:top w:val="nil"/>
              <w:left w:val="nil"/>
              <w:bottom w:val="single" w:sz="4" w:space="0" w:color="000000"/>
              <w:right w:val="single" w:sz="4" w:space="0" w:color="000000"/>
            </w:tcBorders>
            <w:shd w:val="clear" w:color="auto" w:fill="auto"/>
            <w:vAlign w:val="bottom"/>
            <w:hideMark/>
          </w:tcPr>
          <w:p w14:paraId="62209F09"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18</w:t>
            </w:r>
          </w:p>
        </w:tc>
        <w:tc>
          <w:tcPr>
            <w:tcW w:w="665" w:type="dxa"/>
            <w:gridSpan w:val="3"/>
            <w:tcBorders>
              <w:top w:val="nil"/>
              <w:left w:val="nil"/>
              <w:bottom w:val="single" w:sz="4" w:space="0" w:color="000000"/>
              <w:right w:val="single" w:sz="4" w:space="0" w:color="000000"/>
            </w:tcBorders>
            <w:shd w:val="clear" w:color="auto" w:fill="auto"/>
            <w:vAlign w:val="bottom"/>
            <w:hideMark/>
          </w:tcPr>
          <w:p w14:paraId="188219DA"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8</w:t>
            </w:r>
          </w:p>
        </w:tc>
        <w:tc>
          <w:tcPr>
            <w:tcW w:w="639" w:type="dxa"/>
            <w:gridSpan w:val="3"/>
            <w:tcBorders>
              <w:top w:val="nil"/>
              <w:left w:val="nil"/>
              <w:bottom w:val="single" w:sz="4" w:space="0" w:color="000000"/>
              <w:right w:val="single" w:sz="4" w:space="0" w:color="000000"/>
            </w:tcBorders>
            <w:shd w:val="clear" w:color="auto" w:fill="auto"/>
            <w:vAlign w:val="bottom"/>
            <w:hideMark/>
          </w:tcPr>
          <w:p w14:paraId="52268428"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112</w:t>
            </w:r>
          </w:p>
        </w:tc>
        <w:tc>
          <w:tcPr>
            <w:tcW w:w="698" w:type="dxa"/>
            <w:gridSpan w:val="3"/>
            <w:tcBorders>
              <w:top w:val="nil"/>
              <w:left w:val="nil"/>
              <w:bottom w:val="single" w:sz="4" w:space="0" w:color="000000"/>
              <w:right w:val="single" w:sz="4" w:space="0" w:color="000000"/>
            </w:tcBorders>
            <w:shd w:val="clear" w:color="auto" w:fill="auto"/>
            <w:vAlign w:val="bottom"/>
            <w:hideMark/>
          </w:tcPr>
          <w:p w14:paraId="2AA8C2B5"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11</w:t>
            </w:r>
          </w:p>
        </w:tc>
        <w:tc>
          <w:tcPr>
            <w:tcW w:w="592" w:type="dxa"/>
            <w:gridSpan w:val="3"/>
            <w:tcBorders>
              <w:top w:val="nil"/>
              <w:left w:val="nil"/>
              <w:bottom w:val="single" w:sz="4" w:space="0" w:color="000000"/>
              <w:right w:val="single" w:sz="4" w:space="0" w:color="000000"/>
            </w:tcBorders>
            <w:shd w:val="clear" w:color="auto" w:fill="auto"/>
            <w:vAlign w:val="bottom"/>
            <w:hideMark/>
          </w:tcPr>
          <w:p w14:paraId="27425ADE"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8</w:t>
            </w:r>
          </w:p>
        </w:tc>
        <w:tc>
          <w:tcPr>
            <w:tcW w:w="621" w:type="dxa"/>
            <w:gridSpan w:val="3"/>
            <w:tcBorders>
              <w:top w:val="nil"/>
              <w:left w:val="nil"/>
              <w:bottom w:val="single" w:sz="4" w:space="0" w:color="000000"/>
              <w:right w:val="single" w:sz="4" w:space="0" w:color="000000"/>
            </w:tcBorders>
            <w:shd w:val="clear" w:color="auto" w:fill="auto"/>
            <w:vAlign w:val="bottom"/>
            <w:hideMark/>
          </w:tcPr>
          <w:p w14:paraId="37A4CA92"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12</w:t>
            </w:r>
          </w:p>
        </w:tc>
        <w:tc>
          <w:tcPr>
            <w:tcW w:w="625" w:type="dxa"/>
            <w:gridSpan w:val="3"/>
            <w:tcBorders>
              <w:top w:val="nil"/>
              <w:left w:val="nil"/>
              <w:bottom w:val="single" w:sz="4" w:space="0" w:color="000000"/>
              <w:right w:val="single" w:sz="4" w:space="0" w:color="000000"/>
            </w:tcBorders>
            <w:shd w:val="clear" w:color="auto" w:fill="auto"/>
            <w:vAlign w:val="bottom"/>
            <w:hideMark/>
          </w:tcPr>
          <w:p w14:paraId="47FC074C"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13~</w:t>
            </w:r>
          </w:p>
        </w:tc>
        <w:tc>
          <w:tcPr>
            <w:tcW w:w="715" w:type="dxa"/>
            <w:gridSpan w:val="3"/>
            <w:tcBorders>
              <w:top w:val="nil"/>
              <w:left w:val="nil"/>
              <w:bottom w:val="single" w:sz="4" w:space="0" w:color="000000"/>
              <w:right w:val="single" w:sz="4" w:space="0" w:color="000000"/>
            </w:tcBorders>
            <w:shd w:val="clear" w:color="auto" w:fill="auto"/>
            <w:vAlign w:val="bottom"/>
            <w:hideMark/>
          </w:tcPr>
          <w:p w14:paraId="2AB0DAA8"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108</w:t>
            </w:r>
          </w:p>
        </w:tc>
      </w:tr>
      <w:tr w:rsidR="00E22345" w:rsidRPr="00161B28" w14:paraId="49A5A847" w14:textId="77777777" w:rsidTr="00E22345">
        <w:trPr>
          <w:trHeight w:val="315"/>
        </w:trPr>
        <w:tc>
          <w:tcPr>
            <w:tcW w:w="1880" w:type="dxa"/>
            <w:gridSpan w:val="3"/>
            <w:tcBorders>
              <w:top w:val="nil"/>
              <w:left w:val="single" w:sz="4" w:space="0" w:color="000000"/>
              <w:bottom w:val="single" w:sz="4" w:space="0" w:color="000000"/>
              <w:right w:val="single" w:sz="4" w:space="0" w:color="000000"/>
            </w:tcBorders>
            <w:shd w:val="clear" w:color="auto" w:fill="auto"/>
            <w:vAlign w:val="bottom"/>
            <w:hideMark/>
          </w:tcPr>
          <w:p w14:paraId="58425999" w14:textId="77777777" w:rsidR="00E22345" w:rsidRPr="00161B28" w:rsidRDefault="00E22345" w:rsidP="00AA42A9">
            <w:pPr>
              <w:spacing w:after="0" w:line="240" w:lineRule="auto"/>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AgEc_81</w:t>
            </w:r>
          </w:p>
        </w:tc>
        <w:tc>
          <w:tcPr>
            <w:tcW w:w="860" w:type="dxa"/>
            <w:gridSpan w:val="3"/>
            <w:tcBorders>
              <w:top w:val="nil"/>
              <w:left w:val="nil"/>
              <w:bottom w:val="single" w:sz="4" w:space="0" w:color="000000"/>
              <w:right w:val="single" w:sz="4" w:space="0" w:color="000000"/>
            </w:tcBorders>
            <w:shd w:val="clear" w:color="auto" w:fill="auto"/>
            <w:vAlign w:val="bottom"/>
            <w:hideMark/>
          </w:tcPr>
          <w:p w14:paraId="04741F1F"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698~</w:t>
            </w:r>
          </w:p>
        </w:tc>
        <w:tc>
          <w:tcPr>
            <w:tcW w:w="1156" w:type="dxa"/>
            <w:gridSpan w:val="3"/>
            <w:tcBorders>
              <w:top w:val="nil"/>
              <w:left w:val="nil"/>
              <w:bottom w:val="single" w:sz="4" w:space="0" w:color="000000"/>
              <w:right w:val="single" w:sz="4" w:space="0" w:color="000000"/>
            </w:tcBorders>
            <w:shd w:val="clear" w:color="auto" w:fill="auto"/>
            <w:vAlign w:val="bottom"/>
            <w:hideMark/>
          </w:tcPr>
          <w:p w14:paraId="75DAA83F"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Unknown</w:t>
            </w:r>
          </w:p>
        </w:tc>
        <w:tc>
          <w:tcPr>
            <w:tcW w:w="620" w:type="dxa"/>
            <w:gridSpan w:val="3"/>
            <w:tcBorders>
              <w:top w:val="nil"/>
              <w:left w:val="nil"/>
              <w:bottom w:val="single" w:sz="4" w:space="0" w:color="000000"/>
              <w:right w:val="single" w:sz="4" w:space="0" w:color="000000"/>
            </w:tcBorders>
            <w:shd w:val="clear" w:color="auto" w:fill="auto"/>
            <w:vAlign w:val="bottom"/>
            <w:hideMark/>
          </w:tcPr>
          <w:p w14:paraId="60757DBC"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10</w:t>
            </w:r>
          </w:p>
        </w:tc>
        <w:tc>
          <w:tcPr>
            <w:tcW w:w="680" w:type="dxa"/>
            <w:gridSpan w:val="3"/>
            <w:tcBorders>
              <w:top w:val="nil"/>
              <w:left w:val="nil"/>
              <w:bottom w:val="single" w:sz="4" w:space="0" w:color="000000"/>
              <w:right w:val="single" w:sz="4" w:space="0" w:color="000000"/>
            </w:tcBorders>
            <w:shd w:val="clear" w:color="auto" w:fill="auto"/>
            <w:vAlign w:val="bottom"/>
            <w:hideMark/>
          </w:tcPr>
          <w:p w14:paraId="16657116"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2</w:t>
            </w:r>
          </w:p>
        </w:tc>
        <w:tc>
          <w:tcPr>
            <w:tcW w:w="660" w:type="dxa"/>
            <w:gridSpan w:val="3"/>
            <w:tcBorders>
              <w:top w:val="nil"/>
              <w:left w:val="nil"/>
              <w:bottom w:val="single" w:sz="4" w:space="0" w:color="000000"/>
              <w:right w:val="single" w:sz="4" w:space="0" w:color="000000"/>
            </w:tcBorders>
            <w:shd w:val="clear" w:color="auto" w:fill="auto"/>
            <w:vAlign w:val="bottom"/>
            <w:hideMark/>
          </w:tcPr>
          <w:p w14:paraId="4CB02006"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3</w:t>
            </w:r>
          </w:p>
        </w:tc>
        <w:tc>
          <w:tcPr>
            <w:tcW w:w="640" w:type="dxa"/>
            <w:gridSpan w:val="3"/>
            <w:tcBorders>
              <w:top w:val="nil"/>
              <w:left w:val="nil"/>
              <w:bottom w:val="single" w:sz="4" w:space="0" w:color="000000"/>
              <w:right w:val="single" w:sz="4" w:space="0" w:color="000000"/>
            </w:tcBorders>
            <w:shd w:val="clear" w:color="auto" w:fill="auto"/>
            <w:vAlign w:val="bottom"/>
            <w:hideMark/>
          </w:tcPr>
          <w:p w14:paraId="1BC96784"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17~</w:t>
            </w:r>
          </w:p>
        </w:tc>
        <w:tc>
          <w:tcPr>
            <w:tcW w:w="620" w:type="dxa"/>
            <w:gridSpan w:val="3"/>
            <w:tcBorders>
              <w:top w:val="nil"/>
              <w:left w:val="nil"/>
              <w:bottom w:val="single" w:sz="4" w:space="0" w:color="000000"/>
              <w:right w:val="single" w:sz="4" w:space="0" w:color="000000"/>
            </w:tcBorders>
            <w:shd w:val="clear" w:color="auto" w:fill="auto"/>
            <w:vAlign w:val="bottom"/>
            <w:hideMark/>
          </w:tcPr>
          <w:p w14:paraId="1894E48F"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18</w:t>
            </w:r>
          </w:p>
        </w:tc>
        <w:tc>
          <w:tcPr>
            <w:tcW w:w="640" w:type="dxa"/>
            <w:gridSpan w:val="3"/>
            <w:tcBorders>
              <w:top w:val="nil"/>
              <w:left w:val="nil"/>
              <w:bottom w:val="single" w:sz="4" w:space="0" w:color="000000"/>
              <w:right w:val="single" w:sz="4" w:space="0" w:color="000000"/>
            </w:tcBorders>
            <w:shd w:val="clear" w:color="auto" w:fill="auto"/>
            <w:vAlign w:val="bottom"/>
            <w:hideMark/>
          </w:tcPr>
          <w:p w14:paraId="2310FEDE"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1</w:t>
            </w:r>
          </w:p>
        </w:tc>
        <w:tc>
          <w:tcPr>
            <w:tcW w:w="640" w:type="dxa"/>
            <w:gridSpan w:val="3"/>
            <w:tcBorders>
              <w:top w:val="nil"/>
              <w:left w:val="nil"/>
              <w:bottom w:val="single" w:sz="4" w:space="0" w:color="000000"/>
              <w:right w:val="single" w:sz="4" w:space="0" w:color="000000"/>
            </w:tcBorders>
            <w:shd w:val="clear" w:color="auto" w:fill="auto"/>
            <w:vAlign w:val="bottom"/>
            <w:hideMark/>
          </w:tcPr>
          <w:p w14:paraId="5E0E57F9"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4</w:t>
            </w:r>
          </w:p>
        </w:tc>
        <w:tc>
          <w:tcPr>
            <w:tcW w:w="383" w:type="dxa"/>
            <w:gridSpan w:val="3"/>
            <w:tcBorders>
              <w:top w:val="nil"/>
              <w:left w:val="nil"/>
              <w:bottom w:val="single" w:sz="4" w:space="0" w:color="000000"/>
              <w:right w:val="single" w:sz="4" w:space="0" w:color="000000"/>
            </w:tcBorders>
            <w:shd w:val="clear" w:color="auto" w:fill="auto"/>
            <w:vAlign w:val="bottom"/>
            <w:hideMark/>
          </w:tcPr>
          <w:p w14:paraId="6751D6AD" w14:textId="77777777" w:rsidR="00E22345" w:rsidRPr="00161B28" w:rsidRDefault="00E22345" w:rsidP="00AA42A9">
            <w:pPr>
              <w:spacing w:after="0" w:line="240" w:lineRule="auto"/>
              <w:jc w:val="center"/>
              <w:rPr>
                <w:rFonts w:ascii="Calibri" w:eastAsia="Times New Roman" w:hAnsi="Calibri" w:cs="Times New Roman"/>
                <w:color w:val="366092"/>
                <w:sz w:val="24"/>
                <w:szCs w:val="24"/>
              </w:rPr>
            </w:pPr>
            <w:r w:rsidRPr="00161B28">
              <w:rPr>
                <w:rFonts w:ascii="Calibri" w:eastAsia="Times New Roman" w:hAnsi="Calibri" w:cs="Times New Roman"/>
                <w:color w:val="366092"/>
                <w:sz w:val="24"/>
                <w:szCs w:val="24"/>
              </w:rPr>
              <w:t>2</w:t>
            </w:r>
          </w:p>
        </w:tc>
      </w:tr>
    </w:tbl>
    <w:p w14:paraId="7335882D" w14:textId="77777777" w:rsidR="00E22345" w:rsidRDefault="00E22345" w:rsidP="001568AD">
      <w:pPr>
        <w:rPr>
          <w:rFonts w:ascii="Times New Roman" w:eastAsia="Times New Roman" w:hAnsi="Times New Roman" w:cs="Times New Roman"/>
          <w:b/>
          <w:bCs/>
          <w:color w:val="000000"/>
          <w:sz w:val="20"/>
          <w:szCs w:val="20"/>
        </w:rPr>
      </w:pPr>
    </w:p>
    <w:p w14:paraId="67B62520" w14:textId="77777777" w:rsidR="00E22345" w:rsidRDefault="00E22345">
      <w:r>
        <w:br w:type="page"/>
      </w:r>
    </w:p>
    <w:p w14:paraId="51BB235A" w14:textId="31C61B5E" w:rsidR="001568AD" w:rsidRDefault="001568AD" w:rsidP="001568AD">
      <w:r>
        <w:lastRenderedPageBreak/>
        <w:t>Table S</w:t>
      </w:r>
      <w:r w:rsidR="00E22373">
        <w:t>6</w:t>
      </w:r>
      <w:r>
        <w:t>. Distribution of virulence factor genes from different animal sources.</w:t>
      </w:r>
    </w:p>
    <w:tbl>
      <w:tblPr>
        <w:tblStyle w:val="TableGrid"/>
        <w:tblW w:w="0" w:type="auto"/>
        <w:tblLook w:val="04A0" w:firstRow="1" w:lastRow="0" w:firstColumn="1" w:lastColumn="0" w:noHBand="0" w:noVBand="1"/>
      </w:tblPr>
      <w:tblGrid>
        <w:gridCol w:w="907"/>
        <w:gridCol w:w="1068"/>
        <w:gridCol w:w="1239"/>
        <w:gridCol w:w="1211"/>
        <w:gridCol w:w="4925"/>
      </w:tblGrid>
      <w:tr w:rsidR="001568AD" w:rsidRPr="00117DEC" w14:paraId="033FECF2" w14:textId="77777777" w:rsidTr="00161B28">
        <w:tc>
          <w:tcPr>
            <w:tcW w:w="0" w:type="auto"/>
          </w:tcPr>
          <w:p w14:paraId="13480EA9" w14:textId="77777777" w:rsidR="001568AD" w:rsidRPr="00117DEC" w:rsidRDefault="001568AD" w:rsidP="00161B28">
            <w:r w:rsidRPr="00117DEC">
              <w:t>Strains</w:t>
            </w:r>
          </w:p>
        </w:tc>
        <w:tc>
          <w:tcPr>
            <w:tcW w:w="0" w:type="auto"/>
          </w:tcPr>
          <w:p w14:paraId="4E673080" w14:textId="77777777" w:rsidR="001568AD" w:rsidRPr="00117DEC" w:rsidRDefault="001568AD" w:rsidP="00161B28">
            <w:r w:rsidRPr="00117DEC">
              <w:t>Source</w:t>
            </w:r>
          </w:p>
        </w:tc>
        <w:tc>
          <w:tcPr>
            <w:tcW w:w="0" w:type="auto"/>
          </w:tcPr>
          <w:p w14:paraId="67BC86CC" w14:textId="77777777" w:rsidR="001568AD" w:rsidRPr="00117DEC" w:rsidRDefault="001568AD" w:rsidP="00161B28">
            <w:r w:rsidRPr="00117DEC">
              <w:t>Phylogroup</w:t>
            </w:r>
          </w:p>
        </w:tc>
        <w:tc>
          <w:tcPr>
            <w:tcW w:w="0" w:type="auto"/>
          </w:tcPr>
          <w:p w14:paraId="468C3A51" w14:textId="77777777" w:rsidR="001568AD" w:rsidRPr="00117DEC" w:rsidRDefault="001568AD" w:rsidP="00161B28">
            <w:r w:rsidRPr="00117DEC">
              <w:t xml:space="preserve">ESBL + </w:t>
            </w:r>
            <w:proofErr w:type="spellStart"/>
            <w:r w:rsidRPr="00117DEC">
              <w:t>ve</w:t>
            </w:r>
            <w:proofErr w:type="spellEnd"/>
            <w:r w:rsidRPr="00117DEC">
              <w:t xml:space="preserve"> strains-</w:t>
            </w:r>
          </w:p>
          <w:p w14:paraId="0CA61915" w14:textId="77777777" w:rsidR="001568AD" w:rsidRPr="00117DEC" w:rsidRDefault="001568AD" w:rsidP="00161B28">
            <w:r w:rsidRPr="00117DEC">
              <w:t>phenotype</w:t>
            </w:r>
          </w:p>
        </w:tc>
        <w:tc>
          <w:tcPr>
            <w:tcW w:w="0" w:type="auto"/>
          </w:tcPr>
          <w:p w14:paraId="5B1D046F" w14:textId="77777777" w:rsidR="001568AD" w:rsidRPr="00117DEC" w:rsidRDefault="001568AD" w:rsidP="00161B28">
            <w:r w:rsidRPr="00117DEC">
              <w:t>Virulent factors</w:t>
            </w:r>
          </w:p>
        </w:tc>
      </w:tr>
      <w:tr w:rsidR="001568AD" w:rsidRPr="00117DEC" w14:paraId="760D841A" w14:textId="77777777" w:rsidTr="00161B28">
        <w:tc>
          <w:tcPr>
            <w:tcW w:w="0" w:type="auto"/>
            <w:vAlign w:val="bottom"/>
          </w:tcPr>
          <w:p w14:paraId="4671B27E" w14:textId="77777777" w:rsidR="001568AD" w:rsidRPr="00117DEC" w:rsidRDefault="001568AD" w:rsidP="00161B28">
            <w:pPr>
              <w:rPr>
                <w:rFonts w:ascii="Calibri" w:hAnsi="Calibri"/>
              </w:rPr>
            </w:pPr>
            <w:r w:rsidRPr="00117DEC">
              <w:rPr>
                <w:rFonts w:ascii="Calibri" w:hAnsi="Calibri"/>
              </w:rPr>
              <w:t>17 (1)</w:t>
            </w:r>
          </w:p>
        </w:tc>
        <w:tc>
          <w:tcPr>
            <w:tcW w:w="0" w:type="auto"/>
            <w:vAlign w:val="bottom"/>
          </w:tcPr>
          <w:p w14:paraId="12D9568F" w14:textId="77777777" w:rsidR="001568AD" w:rsidRPr="00117DEC" w:rsidRDefault="001568AD" w:rsidP="00161B28">
            <w:pPr>
              <w:rPr>
                <w:rFonts w:ascii="Calibri" w:hAnsi="Calibri"/>
              </w:rPr>
            </w:pPr>
            <w:r w:rsidRPr="00117DEC">
              <w:rPr>
                <w:rFonts w:ascii="Calibri" w:hAnsi="Calibri"/>
              </w:rPr>
              <w:t>Beef</w:t>
            </w:r>
          </w:p>
        </w:tc>
        <w:tc>
          <w:tcPr>
            <w:tcW w:w="0" w:type="auto"/>
            <w:vAlign w:val="bottom"/>
          </w:tcPr>
          <w:p w14:paraId="36DA5AB5" w14:textId="77777777" w:rsidR="001568AD" w:rsidRPr="00117DEC" w:rsidRDefault="001568AD" w:rsidP="00161B28">
            <w:pPr>
              <w:jc w:val="center"/>
              <w:rPr>
                <w:rFonts w:ascii="Book Antiqua" w:hAnsi="Book Antiqua"/>
                <w:b/>
                <w:bCs/>
                <w:sz w:val="24"/>
                <w:szCs w:val="24"/>
              </w:rPr>
            </w:pPr>
            <w:r w:rsidRPr="00117DEC">
              <w:rPr>
                <w:rFonts w:ascii="Book Antiqua" w:hAnsi="Book Antiqua"/>
                <w:b/>
                <w:bCs/>
              </w:rPr>
              <w:t>B1</w:t>
            </w:r>
          </w:p>
        </w:tc>
        <w:tc>
          <w:tcPr>
            <w:tcW w:w="0" w:type="auto"/>
            <w:vAlign w:val="bottom"/>
          </w:tcPr>
          <w:p w14:paraId="71D6926A"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4FBBE358" w14:textId="77777777" w:rsidR="001568AD" w:rsidRPr="00117DEC" w:rsidRDefault="001568AD" w:rsidP="00161B28">
            <w:pPr>
              <w:rPr>
                <w:rFonts w:ascii="Times New Roman" w:hAnsi="Times New Roman" w:cs="Times New Roman"/>
                <w:bCs/>
                <w:sz w:val="20"/>
                <w:szCs w:val="20"/>
              </w:rPr>
            </w:pPr>
            <w:proofErr w:type="spellStart"/>
            <w:r w:rsidRPr="00117DEC">
              <w:rPr>
                <w:rFonts w:ascii="Times New Roman" w:hAnsi="Times New Roman" w:cs="Times New Roman"/>
                <w:bCs/>
                <w:sz w:val="20"/>
                <w:szCs w:val="20"/>
              </w:rPr>
              <w:t>entA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ygeH</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cif</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ycbU</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idaACD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stgABCD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iagB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csgBDEFG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flgN</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flgB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gspC</w:t>
            </w:r>
            <w:proofErr w:type="spellEnd"/>
            <w:r w:rsidRPr="00117DEC">
              <w:rPr>
                <w:rFonts w:ascii="Times New Roman" w:hAnsi="Times New Roman" w:cs="Times New Roman"/>
                <w:bCs/>
                <w:sz w:val="20"/>
                <w:szCs w:val="20"/>
              </w:rPr>
              <w:t>, aec17,18,19,</w:t>
            </w:r>
            <w:r w:rsidRPr="00117DEC">
              <w:t xml:space="preserve"> </w:t>
            </w:r>
            <w:r w:rsidRPr="00117DEC">
              <w:rPr>
                <w:rFonts w:ascii="Times New Roman" w:hAnsi="Times New Roman" w:cs="Times New Roman"/>
                <w:bCs/>
                <w:sz w:val="20"/>
                <w:szCs w:val="20"/>
              </w:rPr>
              <w:t xml:space="preserve">24,25,26,29,31,32, </w:t>
            </w:r>
            <w:proofErr w:type="spellStart"/>
            <w:r w:rsidRPr="00117DEC">
              <w:rPr>
                <w:rFonts w:ascii="Times New Roman" w:hAnsi="Times New Roman" w:cs="Times New Roman"/>
                <w:bCs/>
                <w:sz w:val="20"/>
                <w:szCs w:val="20"/>
              </w:rPr>
              <w:t>ehaAB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gspFGJK</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hlyE</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clyA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flgDCEGHK</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fliAIJNPGSY</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ycbQRT</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ppdD</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hcpA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hofB</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hcpB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flhCBD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cheABRWYZ</w:t>
            </w:r>
            <w:proofErr w:type="spellEnd"/>
            <w:r w:rsidRPr="00117DEC">
              <w:rPr>
                <w:rFonts w:ascii="Times New Roman" w:hAnsi="Times New Roman" w:cs="Times New Roman"/>
                <w:bCs/>
                <w:sz w:val="20"/>
                <w:szCs w:val="20"/>
              </w:rPr>
              <w:t>,  tar/</w:t>
            </w:r>
            <w:proofErr w:type="spellStart"/>
            <w:r w:rsidRPr="00117DEC">
              <w:rPr>
                <w:rFonts w:ascii="Times New Roman" w:hAnsi="Times New Roman" w:cs="Times New Roman"/>
                <w:bCs/>
                <w:sz w:val="20"/>
                <w:szCs w:val="20"/>
              </w:rPr>
              <w:t>cheM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motA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fimABCDEFGHI</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escFJ</w:t>
            </w:r>
            <w:proofErr w:type="spellEnd"/>
            <w:r w:rsidRPr="00117DEC">
              <w:rPr>
                <w:rFonts w:ascii="Times New Roman" w:hAnsi="Times New Roman" w:cs="Times New Roman"/>
                <w:bCs/>
                <w:sz w:val="20"/>
                <w:szCs w:val="20"/>
              </w:rPr>
              <w:t xml:space="preserve">, cesD2, </w:t>
            </w:r>
            <w:proofErr w:type="spellStart"/>
            <w:r w:rsidRPr="00117DEC">
              <w:rPr>
                <w:rFonts w:ascii="Times New Roman" w:hAnsi="Times New Roman" w:cs="Times New Roman"/>
                <w:bCs/>
                <w:sz w:val="20"/>
                <w:szCs w:val="20"/>
              </w:rPr>
              <w:t>espABD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sepL</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escDR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cesFT</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entCDEF</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fepAG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ecpAB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gspLM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fepB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eae</w:t>
            </w:r>
            <w:proofErr w:type="spellEnd"/>
            <w:r w:rsidRPr="00117DEC">
              <w:rPr>
                <w:rFonts w:ascii="Times New Roman" w:hAnsi="Times New Roman" w:cs="Times New Roman"/>
                <w:bCs/>
                <w:sz w:val="20"/>
                <w:szCs w:val="20"/>
              </w:rPr>
              <w:t xml:space="preserve">, aec28, rorf8, </w:t>
            </w:r>
            <w:proofErr w:type="spellStart"/>
            <w:r w:rsidRPr="00117DEC">
              <w:rPr>
                <w:rFonts w:ascii="Times New Roman" w:hAnsi="Times New Roman" w:cs="Times New Roman"/>
                <w:bCs/>
                <w:sz w:val="20"/>
                <w:szCs w:val="20"/>
              </w:rPr>
              <w:t>sepD</w:t>
            </w:r>
            <w:proofErr w:type="spellEnd"/>
            <w:r w:rsidRPr="00117DEC">
              <w:rPr>
                <w:rFonts w:ascii="Times New Roman" w:hAnsi="Times New Roman" w:cs="Times New Roman"/>
                <w:bCs/>
                <w:sz w:val="20"/>
                <w:szCs w:val="20"/>
              </w:rPr>
              <w:t xml:space="preserve">, nleH1-1, G2-4, </w:t>
            </w:r>
            <w:proofErr w:type="spellStart"/>
            <w:r w:rsidRPr="00117DEC">
              <w:rPr>
                <w:rFonts w:ascii="Times New Roman" w:hAnsi="Times New Roman" w:cs="Times New Roman"/>
                <w:bCs/>
                <w:sz w:val="20"/>
                <w:szCs w:val="20"/>
              </w:rPr>
              <w:t>nleE</w:t>
            </w:r>
            <w:proofErr w:type="spellEnd"/>
            <w:r w:rsidRPr="00117DEC">
              <w:rPr>
                <w:rFonts w:ascii="Times New Roman" w:hAnsi="Times New Roman" w:cs="Times New Roman"/>
                <w:bCs/>
                <w:sz w:val="20"/>
                <w:szCs w:val="20"/>
              </w:rPr>
              <w:t xml:space="preserve">, nleB1, espHR1, espL2, </w:t>
            </w:r>
            <w:proofErr w:type="spellStart"/>
            <w:r w:rsidRPr="00117DEC">
              <w:rPr>
                <w:rFonts w:ascii="Times New Roman" w:hAnsi="Times New Roman" w:cs="Times New Roman"/>
                <w:bCs/>
                <w:sz w:val="20"/>
                <w:szCs w:val="20"/>
              </w:rPr>
              <w:t>ibeBC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cfaABCD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ecpBDR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cesD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grlAR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espGH</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tir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sepZ</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upaG</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ehaG</w:t>
            </w:r>
            <w:proofErr w:type="spellEnd"/>
            <w:r w:rsidRPr="00117DEC">
              <w:rPr>
                <w:rFonts w:ascii="Times New Roman" w:hAnsi="Times New Roman" w:cs="Times New Roman"/>
                <w:bCs/>
                <w:sz w:val="20"/>
                <w:szCs w:val="20"/>
              </w:rPr>
              <w:t>, espL4 (123)</w:t>
            </w:r>
          </w:p>
        </w:tc>
      </w:tr>
      <w:tr w:rsidR="001568AD" w:rsidRPr="00117DEC" w14:paraId="4376D233" w14:textId="77777777" w:rsidTr="00161B28">
        <w:tc>
          <w:tcPr>
            <w:tcW w:w="0" w:type="auto"/>
            <w:vAlign w:val="bottom"/>
          </w:tcPr>
          <w:p w14:paraId="7F91D12D" w14:textId="77777777" w:rsidR="001568AD" w:rsidRPr="00117DEC" w:rsidRDefault="001568AD" w:rsidP="00161B28">
            <w:pPr>
              <w:rPr>
                <w:rFonts w:ascii="Calibri" w:hAnsi="Calibri"/>
              </w:rPr>
            </w:pPr>
            <w:r w:rsidRPr="00117DEC">
              <w:rPr>
                <w:rFonts w:ascii="Calibri" w:hAnsi="Calibri"/>
              </w:rPr>
              <w:t>30 (2)</w:t>
            </w:r>
          </w:p>
        </w:tc>
        <w:tc>
          <w:tcPr>
            <w:tcW w:w="0" w:type="auto"/>
            <w:vAlign w:val="bottom"/>
          </w:tcPr>
          <w:p w14:paraId="1812B5BE" w14:textId="77777777" w:rsidR="001568AD" w:rsidRPr="00117DEC" w:rsidRDefault="001568AD" w:rsidP="00161B28">
            <w:pPr>
              <w:rPr>
                <w:rFonts w:ascii="Calibri" w:hAnsi="Calibri"/>
              </w:rPr>
            </w:pPr>
            <w:r w:rsidRPr="00117DEC">
              <w:rPr>
                <w:rFonts w:ascii="Calibri" w:hAnsi="Calibri"/>
              </w:rPr>
              <w:t>Beef</w:t>
            </w:r>
          </w:p>
        </w:tc>
        <w:tc>
          <w:tcPr>
            <w:tcW w:w="0" w:type="auto"/>
            <w:vAlign w:val="bottom"/>
          </w:tcPr>
          <w:p w14:paraId="20D30062" w14:textId="77777777" w:rsidR="001568AD" w:rsidRPr="00117DEC" w:rsidRDefault="001568AD" w:rsidP="00161B28">
            <w:pPr>
              <w:jc w:val="center"/>
              <w:rPr>
                <w:rFonts w:ascii="Book Antiqua" w:hAnsi="Book Antiqua"/>
                <w:b/>
                <w:bCs/>
                <w:sz w:val="24"/>
                <w:szCs w:val="24"/>
              </w:rPr>
            </w:pPr>
            <w:r w:rsidRPr="00117DEC">
              <w:rPr>
                <w:rFonts w:ascii="Book Antiqua" w:hAnsi="Book Antiqua"/>
                <w:b/>
                <w:bCs/>
              </w:rPr>
              <w:t>B1</w:t>
            </w:r>
          </w:p>
        </w:tc>
        <w:tc>
          <w:tcPr>
            <w:tcW w:w="0" w:type="auto"/>
            <w:vAlign w:val="bottom"/>
          </w:tcPr>
          <w:p w14:paraId="59C27895"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1498C2D3" w14:textId="77777777" w:rsidR="001568AD" w:rsidRPr="00117DEC" w:rsidRDefault="001568AD" w:rsidP="00161B28">
            <w:pPr>
              <w:rPr>
                <w:rFonts w:ascii="Times New Roman" w:hAnsi="Times New Roman" w:cs="Times New Roman"/>
                <w:bCs/>
                <w:sz w:val="20"/>
                <w:szCs w:val="20"/>
              </w:rPr>
            </w:pPr>
            <w:proofErr w:type="spellStart"/>
            <w:r w:rsidRPr="00117DEC">
              <w:rPr>
                <w:rFonts w:ascii="Times New Roman" w:hAnsi="Times New Roman" w:cs="Times New Roman"/>
                <w:bCs/>
                <w:sz w:val="20"/>
                <w:szCs w:val="20"/>
              </w:rPr>
              <w:t>astA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flhBCDE</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motA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cheABRYZW</w:t>
            </w:r>
            <w:proofErr w:type="spellEnd"/>
            <w:r w:rsidRPr="00117DEC">
              <w:rPr>
                <w:rFonts w:ascii="Times New Roman" w:hAnsi="Times New Roman" w:cs="Times New Roman"/>
                <w:bCs/>
                <w:sz w:val="20"/>
                <w:szCs w:val="20"/>
              </w:rPr>
              <w:t>, tar/</w:t>
            </w:r>
            <w:proofErr w:type="spellStart"/>
            <w:r w:rsidRPr="00117DEC">
              <w:rPr>
                <w:rFonts w:ascii="Times New Roman" w:hAnsi="Times New Roman" w:cs="Times New Roman"/>
                <w:bCs/>
                <w:sz w:val="20"/>
                <w:szCs w:val="20"/>
              </w:rPr>
              <w:t>cheM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flgBCDGHJKN</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fliAGJLNOSY</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csgDEFG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hofC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ppdD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elfADG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ycbU</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fimABCDIEFGH</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entBC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ecpABCR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ybtAEPSTU</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psn</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fyuA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fepD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fimD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csgC</w:t>
            </w:r>
            <w:proofErr w:type="spellEnd"/>
            <w:r w:rsidRPr="00117DEC">
              <w:rPr>
                <w:rFonts w:ascii="Times New Roman" w:hAnsi="Times New Roman" w:cs="Times New Roman"/>
                <w:bCs/>
                <w:sz w:val="20"/>
                <w:szCs w:val="20"/>
              </w:rPr>
              <w:t xml:space="preserve">, irp2, </w:t>
            </w:r>
            <w:proofErr w:type="spellStart"/>
            <w:r w:rsidRPr="00117DEC">
              <w:rPr>
                <w:rFonts w:ascii="Times New Roman" w:hAnsi="Times New Roman" w:cs="Times New Roman"/>
                <w:bCs/>
                <w:sz w:val="20"/>
                <w:szCs w:val="20"/>
              </w:rPr>
              <w:t>eprI</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ibeBC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epaP</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eprK</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hlyE</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clyA</w:t>
            </w:r>
            <w:proofErr w:type="spellEnd"/>
            <w:r w:rsidRPr="00117DEC">
              <w:rPr>
                <w:rFonts w:ascii="Times New Roman" w:hAnsi="Times New Roman" w:cs="Times New Roman"/>
                <w:bCs/>
                <w:sz w:val="20"/>
                <w:szCs w:val="20"/>
              </w:rPr>
              <w:t xml:space="preserve">, aec31,32, </w:t>
            </w:r>
            <w:proofErr w:type="spellStart"/>
            <w:r w:rsidRPr="00117DEC">
              <w:rPr>
                <w:rFonts w:ascii="Times New Roman" w:hAnsi="Times New Roman" w:cs="Times New Roman"/>
                <w:bCs/>
                <w:sz w:val="20"/>
                <w:szCs w:val="20"/>
              </w:rPr>
              <w:t>csgA</w:t>
            </w:r>
            <w:proofErr w:type="spellEnd"/>
            <w:r w:rsidRPr="00117DEC">
              <w:rPr>
                <w:rFonts w:ascii="Times New Roman" w:hAnsi="Times New Roman" w:cs="Times New Roman"/>
                <w:bCs/>
                <w:sz w:val="20"/>
                <w:szCs w:val="20"/>
              </w:rPr>
              <w:t xml:space="preserve">, espL4, </w:t>
            </w:r>
            <w:proofErr w:type="spellStart"/>
            <w:r w:rsidRPr="00117DEC">
              <w:rPr>
                <w:rFonts w:ascii="Times New Roman" w:hAnsi="Times New Roman" w:cs="Times New Roman"/>
                <w:bCs/>
                <w:sz w:val="20"/>
                <w:szCs w:val="20"/>
              </w:rPr>
              <w:t>ehaB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orgA</w:t>
            </w:r>
            <w:proofErr w:type="spellEnd"/>
            <w:r w:rsidRPr="00117DEC">
              <w:rPr>
                <w:rFonts w:ascii="Times New Roman" w:hAnsi="Times New Roman" w:cs="Times New Roman"/>
                <w:bCs/>
                <w:sz w:val="20"/>
                <w:szCs w:val="20"/>
              </w:rPr>
              <w:t xml:space="preserve">, espR1, </w:t>
            </w:r>
            <w:proofErr w:type="spellStart"/>
            <w:r w:rsidRPr="00117DEC">
              <w:rPr>
                <w:rFonts w:ascii="Times New Roman" w:hAnsi="Times New Roman" w:cs="Times New Roman"/>
                <w:bCs/>
                <w:sz w:val="20"/>
                <w:szCs w:val="20"/>
              </w:rPr>
              <w:t>eaeH</w:t>
            </w:r>
            <w:proofErr w:type="spellEnd"/>
            <w:r w:rsidRPr="00117DEC">
              <w:rPr>
                <w:rFonts w:ascii="Times New Roman" w:hAnsi="Times New Roman" w:cs="Times New Roman"/>
                <w:bCs/>
                <w:sz w:val="20"/>
                <w:szCs w:val="20"/>
              </w:rPr>
              <w:t xml:space="preserve">  (81)</w:t>
            </w:r>
          </w:p>
        </w:tc>
      </w:tr>
      <w:tr w:rsidR="001568AD" w:rsidRPr="00117DEC" w14:paraId="12FD93FB" w14:textId="77777777" w:rsidTr="00161B28">
        <w:tc>
          <w:tcPr>
            <w:tcW w:w="0" w:type="auto"/>
            <w:vAlign w:val="bottom"/>
          </w:tcPr>
          <w:p w14:paraId="406AB52F" w14:textId="77777777" w:rsidR="001568AD" w:rsidRPr="00117DEC" w:rsidRDefault="001568AD" w:rsidP="00161B28">
            <w:pPr>
              <w:rPr>
                <w:rFonts w:ascii="Calibri" w:hAnsi="Calibri"/>
              </w:rPr>
            </w:pPr>
            <w:r w:rsidRPr="00117DEC">
              <w:rPr>
                <w:rFonts w:ascii="Calibri" w:hAnsi="Calibri"/>
              </w:rPr>
              <w:t>37 (3)</w:t>
            </w:r>
          </w:p>
        </w:tc>
        <w:tc>
          <w:tcPr>
            <w:tcW w:w="0" w:type="auto"/>
            <w:vAlign w:val="bottom"/>
          </w:tcPr>
          <w:p w14:paraId="58B5B0ED" w14:textId="77777777" w:rsidR="001568AD" w:rsidRPr="00117DEC" w:rsidRDefault="001568AD" w:rsidP="00161B28">
            <w:pPr>
              <w:rPr>
                <w:rFonts w:ascii="Calibri" w:hAnsi="Calibri"/>
              </w:rPr>
            </w:pPr>
            <w:r w:rsidRPr="00117DEC">
              <w:rPr>
                <w:rFonts w:ascii="Calibri" w:hAnsi="Calibri"/>
              </w:rPr>
              <w:t>Beef</w:t>
            </w:r>
          </w:p>
        </w:tc>
        <w:tc>
          <w:tcPr>
            <w:tcW w:w="0" w:type="auto"/>
            <w:vAlign w:val="bottom"/>
          </w:tcPr>
          <w:p w14:paraId="4D5160AB" w14:textId="77777777" w:rsidR="001568AD" w:rsidRPr="00117DEC" w:rsidRDefault="001568AD" w:rsidP="00161B28">
            <w:pPr>
              <w:jc w:val="center"/>
              <w:rPr>
                <w:rFonts w:ascii="Book Antiqua" w:hAnsi="Book Antiqua"/>
                <w:b/>
                <w:bCs/>
                <w:sz w:val="24"/>
                <w:szCs w:val="24"/>
              </w:rPr>
            </w:pPr>
            <w:r w:rsidRPr="00117DEC">
              <w:rPr>
                <w:rFonts w:ascii="Book Antiqua" w:hAnsi="Book Antiqua"/>
                <w:b/>
                <w:bCs/>
              </w:rPr>
              <w:t>A</w:t>
            </w:r>
          </w:p>
        </w:tc>
        <w:tc>
          <w:tcPr>
            <w:tcW w:w="0" w:type="auto"/>
            <w:vAlign w:val="bottom"/>
          </w:tcPr>
          <w:p w14:paraId="45F66187"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180856FB" w14:textId="77777777" w:rsidR="001568AD" w:rsidRPr="00117DEC" w:rsidRDefault="001568AD" w:rsidP="00161B28">
            <w:pPr>
              <w:rPr>
                <w:rFonts w:ascii="Book Antiqua" w:hAnsi="Book Antiqua"/>
                <w:b/>
                <w:bCs/>
                <w:sz w:val="24"/>
                <w:szCs w:val="24"/>
              </w:rPr>
            </w:pPr>
            <w:proofErr w:type="spellStart"/>
            <w:r w:rsidRPr="00117DEC">
              <w:rPr>
                <w:rFonts w:ascii="Times New Roman" w:hAnsi="Times New Roman" w:cs="Times New Roman"/>
                <w:bCs/>
                <w:sz w:val="20"/>
                <w:szCs w:val="20"/>
              </w:rPr>
              <w:t>astA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flhB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flgBCDEGHJKN</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cheABRYWZ</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flgN</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stgD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stgABC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ycbU</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gspBCDFG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csgAEF</w:t>
            </w:r>
            <w:proofErr w:type="spellEnd"/>
            <w:r w:rsidRPr="00117DEC">
              <w:rPr>
                <w:rFonts w:ascii="Times New Roman" w:hAnsi="Times New Roman" w:cs="Times New Roman"/>
                <w:bCs/>
                <w:sz w:val="20"/>
                <w:szCs w:val="20"/>
              </w:rPr>
              <w:t>, tar/</w:t>
            </w:r>
            <w:proofErr w:type="spellStart"/>
            <w:r w:rsidRPr="00117DEC">
              <w:rPr>
                <w:rFonts w:ascii="Times New Roman" w:hAnsi="Times New Roman" w:cs="Times New Roman"/>
                <w:bCs/>
                <w:sz w:val="20"/>
                <w:szCs w:val="20"/>
              </w:rPr>
              <w:t>cheM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ycbQR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ycbQ</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fliACDGLJMSPZ</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flhCD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motA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gspMJ</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ecpABDR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fimABCDFEGHI</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hlyE</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clyA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fepB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entD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gspL</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fepAC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entACEF</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eaeH</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cfaB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ehaAB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upaG</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ehaG</w:t>
            </w:r>
            <w:proofErr w:type="spellEnd"/>
            <w:r w:rsidRPr="00117DEC">
              <w:rPr>
                <w:rFonts w:ascii="Times New Roman" w:hAnsi="Times New Roman" w:cs="Times New Roman"/>
                <w:bCs/>
                <w:sz w:val="20"/>
                <w:szCs w:val="20"/>
              </w:rPr>
              <w:t xml:space="preserve">, hcp, aec17,18,19,24,25,26,28,29,31,32, espR1, espL4, </w:t>
            </w:r>
            <w:proofErr w:type="spellStart"/>
            <w:r w:rsidRPr="00117DEC">
              <w:rPr>
                <w:rFonts w:ascii="Times New Roman" w:hAnsi="Times New Roman" w:cs="Times New Roman"/>
                <w:bCs/>
                <w:sz w:val="20"/>
                <w:szCs w:val="20"/>
              </w:rPr>
              <w:t>ibeBC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cfaCD</w:t>
            </w:r>
            <w:proofErr w:type="spellEnd"/>
            <w:r w:rsidRPr="00117DEC">
              <w:rPr>
                <w:rFonts w:ascii="Times New Roman" w:hAnsi="Times New Roman" w:cs="Times New Roman"/>
                <w:bCs/>
                <w:sz w:val="20"/>
                <w:szCs w:val="20"/>
              </w:rPr>
              <w:t xml:space="preserve">, agn43, </w:t>
            </w:r>
            <w:proofErr w:type="spellStart"/>
            <w:r w:rsidRPr="00117DEC">
              <w:rPr>
                <w:rFonts w:ascii="Times New Roman" w:hAnsi="Times New Roman" w:cs="Times New Roman"/>
                <w:bCs/>
                <w:sz w:val="20"/>
                <w:szCs w:val="20"/>
              </w:rPr>
              <w:t>cdiB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traJ</w:t>
            </w:r>
            <w:proofErr w:type="spellEnd"/>
            <w:r w:rsidRPr="00117DEC">
              <w:rPr>
                <w:rFonts w:ascii="Times New Roman" w:hAnsi="Times New Roman" w:cs="Times New Roman"/>
                <w:bCs/>
                <w:sz w:val="20"/>
                <w:szCs w:val="20"/>
              </w:rPr>
              <w:t xml:space="preserve"> (103 VF)</w:t>
            </w:r>
          </w:p>
        </w:tc>
      </w:tr>
      <w:tr w:rsidR="001568AD" w:rsidRPr="00117DEC" w14:paraId="770D91CA" w14:textId="77777777" w:rsidTr="00161B28">
        <w:tc>
          <w:tcPr>
            <w:tcW w:w="0" w:type="auto"/>
            <w:vAlign w:val="bottom"/>
          </w:tcPr>
          <w:p w14:paraId="2522D1E3" w14:textId="77777777" w:rsidR="001568AD" w:rsidRPr="00117DEC" w:rsidRDefault="001568AD" w:rsidP="00161B28">
            <w:pPr>
              <w:rPr>
                <w:rFonts w:ascii="Calibri" w:hAnsi="Calibri"/>
              </w:rPr>
            </w:pPr>
            <w:r w:rsidRPr="00117DEC">
              <w:rPr>
                <w:rFonts w:ascii="Calibri" w:hAnsi="Calibri"/>
              </w:rPr>
              <w:t>61 (4)</w:t>
            </w:r>
          </w:p>
        </w:tc>
        <w:tc>
          <w:tcPr>
            <w:tcW w:w="0" w:type="auto"/>
            <w:vAlign w:val="bottom"/>
          </w:tcPr>
          <w:p w14:paraId="43DAB2CD" w14:textId="77777777" w:rsidR="001568AD" w:rsidRPr="00117DEC" w:rsidRDefault="001568AD" w:rsidP="00161B28">
            <w:pPr>
              <w:rPr>
                <w:rFonts w:ascii="Calibri" w:hAnsi="Calibri"/>
              </w:rPr>
            </w:pPr>
            <w:r w:rsidRPr="00117DEC">
              <w:rPr>
                <w:rFonts w:ascii="Calibri" w:hAnsi="Calibri"/>
              </w:rPr>
              <w:t>Dairy</w:t>
            </w:r>
          </w:p>
        </w:tc>
        <w:tc>
          <w:tcPr>
            <w:tcW w:w="0" w:type="auto"/>
            <w:vAlign w:val="bottom"/>
          </w:tcPr>
          <w:p w14:paraId="380A4B4C" w14:textId="77777777" w:rsidR="001568AD" w:rsidRPr="00117DEC" w:rsidRDefault="001568AD" w:rsidP="00161B28">
            <w:pPr>
              <w:jc w:val="center"/>
              <w:rPr>
                <w:rFonts w:ascii="Book Antiqua" w:hAnsi="Book Antiqua"/>
                <w:b/>
                <w:bCs/>
                <w:sz w:val="24"/>
                <w:szCs w:val="24"/>
              </w:rPr>
            </w:pPr>
            <w:r w:rsidRPr="00117DEC">
              <w:rPr>
                <w:rFonts w:ascii="Book Antiqua" w:hAnsi="Book Antiqua"/>
                <w:b/>
                <w:bCs/>
              </w:rPr>
              <w:t>A</w:t>
            </w:r>
          </w:p>
        </w:tc>
        <w:tc>
          <w:tcPr>
            <w:tcW w:w="0" w:type="auto"/>
            <w:vAlign w:val="bottom"/>
          </w:tcPr>
          <w:p w14:paraId="7DF780DE"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1B17B1D2" w14:textId="77777777" w:rsidR="001568AD" w:rsidRPr="00117DEC" w:rsidRDefault="001568AD" w:rsidP="00161B28">
            <w:pPr>
              <w:rPr>
                <w:rFonts w:ascii="Book Antiqua" w:hAnsi="Book Antiqua"/>
                <w:b/>
                <w:bCs/>
                <w:sz w:val="24"/>
                <w:szCs w:val="24"/>
              </w:rPr>
            </w:pPr>
            <w:proofErr w:type="spellStart"/>
            <w:r w:rsidRPr="00117DEC">
              <w:rPr>
                <w:rFonts w:ascii="Times New Roman" w:hAnsi="Times New Roman" w:cs="Times New Roman"/>
                <w:bCs/>
                <w:sz w:val="20"/>
                <w:szCs w:val="20"/>
              </w:rPr>
              <w:t>astA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flgABCDFGHJKN</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hofC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csgACDEFG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ycbU</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flhB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ycbS</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cheABWZ</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cdt</w:t>
            </w:r>
            <w:proofErr w:type="spellEnd"/>
            <w:r w:rsidRPr="00117DEC">
              <w:rPr>
                <w:rFonts w:ascii="Times New Roman" w:hAnsi="Times New Roman" w:cs="Times New Roman"/>
                <w:bCs/>
                <w:sz w:val="20"/>
                <w:szCs w:val="20"/>
              </w:rPr>
              <w:t xml:space="preserve">-IIIC, </w:t>
            </w:r>
            <w:proofErr w:type="spellStart"/>
            <w:r w:rsidRPr="00117DEC">
              <w:rPr>
                <w:rFonts w:ascii="Times New Roman" w:hAnsi="Times New Roman" w:cs="Times New Roman"/>
                <w:bCs/>
                <w:sz w:val="20"/>
                <w:szCs w:val="20"/>
              </w:rPr>
              <w:t>cdt</w:t>
            </w:r>
            <w:proofErr w:type="spellEnd"/>
            <w:r w:rsidRPr="00117DEC">
              <w:rPr>
                <w:rFonts w:ascii="Times New Roman" w:hAnsi="Times New Roman" w:cs="Times New Roman"/>
                <w:bCs/>
                <w:sz w:val="20"/>
                <w:szCs w:val="20"/>
              </w:rPr>
              <w:t xml:space="preserve">-IIIB, cnf2, </w:t>
            </w:r>
            <w:proofErr w:type="spellStart"/>
            <w:r w:rsidRPr="00117DEC">
              <w:rPr>
                <w:rFonts w:ascii="Times New Roman" w:hAnsi="Times New Roman" w:cs="Times New Roman"/>
                <w:bCs/>
                <w:sz w:val="20"/>
                <w:szCs w:val="20"/>
              </w:rPr>
              <w:t>flk</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fliACDEGQMLJPTRZ</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flhD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flhC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motA</w:t>
            </w:r>
            <w:proofErr w:type="spellEnd"/>
            <w:r w:rsidRPr="00117DEC">
              <w:rPr>
                <w:rFonts w:ascii="Times New Roman" w:hAnsi="Times New Roman" w:cs="Times New Roman"/>
                <w:bCs/>
                <w:sz w:val="20"/>
                <w:szCs w:val="20"/>
              </w:rPr>
              <w:t>, tar/</w:t>
            </w:r>
            <w:proofErr w:type="spellStart"/>
            <w:r w:rsidRPr="00117DEC">
              <w:rPr>
                <w:rFonts w:ascii="Times New Roman" w:hAnsi="Times New Roman" w:cs="Times New Roman"/>
                <w:bCs/>
                <w:sz w:val="20"/>
                <w:szCs w:val="20"/>
              </w:rPr>
              <w:t>cheM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cheRY</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ycbQ</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eprK</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fimCBDIGHFE</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shuV</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fepABCD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entBCD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chuATSWY</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yagX</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ecpC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yagY</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ecpB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gspCKLM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eprHI</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epaP</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eivCEIG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pkgA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hlyE</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clyA</w:t>
            </w:r>
            <w:proofErr w:type="spellEnd"/>
            <w:r w:rsidRPr="00117DEC">
              <w:rPr>
                <w:rFonts w:ascii="Times New Roman" w:hAnsi="Times New Roman" w:cs="Times New Roman"/>
                <w:bCs/>
                <w:sz w:val="20"/>
                <w:szCs w:val="20"/>
              </w:rPr>
              <w:t xml:space="preserve">, espY2,5, espX4, espL4, </w:t>
            </w:r>
            <w:proofErr w:type="spellStart"/>
            <w:r w:rsidRPr="00117DEC">
              <w:rPr>
                <w:rFonts w:ascii="Times New Roman" w:hAnsi="Times New Roman" w:cs="Times New Roman"/>
                <w:bCs/>
                <w:sz w:val="20"/>
                <w:szCs w:val="20"/>
              </w:rPr>
              <w:t>ibeB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eaeH</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ecpAER</w:t>
            </w:r>
            <w:proofErr w:type="spellEnd"/>
            <w:r w:rsidRPr="00117DEC">
              <w:rPr>
                <w:rFonts w:ascii="Times New Roman" w:hAnsi="Times New Roman" w:cs="Times New Roman"/>
                <w:bCs/>
                <w:sz w:val="20"/>
                <w:szCs w:val="20"/>
              </w:rPr>
              <w:t xml:space="preserve">, aec22,25, </w:t>
            </w:r>
            <w:proofErr w:type="spellStart"/>
            <w:r w:rsidRPr="00117DEC">
              <w:rPr>
                <w:rFonts w:ascii="Times New Roman" w:hAnsi="Times New Roman" w:cs="Times New Roman"/>
                <w:bCs/>
                <w:sz w:val="20"/>
                <w:szCs w:val="20"/>
              </w:rPr>
              <w:t>hlyC</w:t>
            </w:r>
            <w:proofErr w:type="spellEnd"/>
            <w:r w:rsidRPr="00117DEC">
              <w:rPr>
                <w:rFonts w:ascii="Times New Roman" w:hAnsi="Times New Roman" w:cs="Times New Roman"/>
                <w:bCs/>
                <w:sz w:val="20"/>
                <w:szCs w:val="20"/>
              </w:rPr>
              <w:t xml:space="preserve"> (100 VF)</w:t>
            </w:r>
          </w:p>
        </w:tc>
      </w:tr>
      <w:tr w:rsidR="001568AD" w:rsidRPr="00117DEC" w14:paraId="4129C6FA" w14:textId="77777777" w:rsidTr="00161B28">
        <w:tc>
          <w:tcPr>
            <w:tcW w:w="0" w:type="auto"/>
            <w:vAlign w:val="bottom"/>
          </w:tcPr>
          <w:p w14:paraId="5E9EDDAE" w14:textId="77777777" w:rsidR="001568AD" w:rsidRPr="00117DEC" w:rsidRDefault="001568AD" w:rsidP="00161B28">
            <w:pPr>
              <w:rPr>
                <w:rFonts w:ascii="Calibri" w:hAnsi="Calibri"/>
              </w:rPr>
            </w:pPr>
            <w:r w:rsidRPr="00117DEC">
              <w:rPr>
                <w:rFonts w:ascii="Calibri" w:hAnsi="Calibri"/>
              </w:rPr>
              <w:t>76(5)</w:t>
            </w:r>
          </w:p>
        </w:tc>
        <w:tc>
          <w:tcPr>
            <w:tcW w:w="0" w:type="auto"/>
            <w:vAlign w:val="bottom"/>
          </w:tcPr>
          <w:p w14:paraId="0FAB3A40" w14:textId="77777777" w:rsidR="001568AD" w:rsidRPr="00117DEC" w:rsidRDefault="001568AD" w:rsidP="00161B28">
            <w:pPr>
              <w:rPr>
                <w:rFonts w:ascii="Calibri" w:hAnsi="Calibri"/>
              </w:rPr>
            </w:pPr>
            <w:r w:rsidRPr="00117DEC">
              <w:rPr>
                <w:rFonts w:ascii="Calibri" w:hAnsi="Calibri"/>
              </w:rPr>
              <w:t>Dairy</w:t>
            </w:r>
          </w:p>
        </w:tc>
        <w:tc>
          <w:tcPr>
            <w:tcW w:w="0" w:type="auto"/>
            <w:vAlign w:val="bottom"/>
          </w:tcPr>
          <w:p w14:paraId="36E65B27" w14:textId="77777777" w:rsidR="001568AD" w:rsidRPr="00117DEC" w:rsidRDefault="001568AD" w:rsidP="00161B28">
            <w:pPr>
              <w:jc w:val="center"/>
              <w:rPr>
                <w:rFonts w:ascii="Book Antiqua" w:hAnsi="Book Antiqua"/>
                <w:b/>
                <w:bCs/>
                <w:sz w:val="24"/>
                <w:szCs w:val="24"/>
              </w:rPr>
            </w:pPr>
            <w:r w:rsidRPr="00117DEC">
              <w:rPr>
                <w:rFonts w:ascii="Book Antiqua" w:hAnsi="Book Antiqua"/>
                <w:b/>
                <w:bCs/>
              </w:rPr>
              <w:t>A</w:t>
            </w:r>
          </w:p>
        </w:tc>
        <w:tc>
          <w:tcPr>
            <w:tcW w:w="0" w:type="auto"/>
            <w:vAlign w:val="bottom"/>
          </w:tcPr>
          <w:p w14:paraId="3E43BFF5"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4827FD35" w14:textId="77777777" w:rsidR="001568AD" w:rsidRPr="00117DEC" w:rsidRDefault="001568AD" w:rsidP="00161B28">
            <w:pPr>
              <w:rPr>
                <w:rFonts w:ascii="Book Antiqua" w:hAnsi="Book Antiqua"/>
                <w:b/>
                <w:bCs/>
                <w:sz w:val="24"/>
                <w:szCs w:val="24"/>
              </w:rPr>
            </w:pPr>
            <w:proofErr w:type="spellStart"/>
            <w:r w:rsidRPr="00117DEC">
              <w:rPr>
                <w:rFonts w:ascii="Times New Roman" w:hAnsi="Times New Roman" w:cs="Times New Roman"/>
                <w:bCs/>
                <w:sz w:val="20"/>
                <w:szCs w:val="20"/>
              </w:rPr>
              <w:t>hlyE</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clyA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csgABCDEF</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stgBCD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ycbQU</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eprI</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pkgA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eivF</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cdiB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ycbQ</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upaG</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ehaG</w:t>
            </w:r>
            <w:proofErr w:type="spellEnd"/>
            <w:r w:rsidRPr="00117DEC">
              <w:rPr>
                <w:rFonts w:ascii="Times New Roman" w:hAnsi="Times New Roman" w:cs="Times New Roman"/>
                <w:bCs/>
                <w:sz w:val="20"/>
                <w:szCs w:val="20"/>
              </w:rPr>
              <w:t xml:space="preserve">, aec7,8,16,17,18,19,24, 25, 26, 30,31,32,flgABFGHJN, </w:t>
            </w:r>
            <w:proofErr w:type="spellStart"/>
            <w:r w:rsidRPr="00117DEC">
              <w:rPr>
                <w:rFonts w:ascii="Times New Roman" w:hAnsi="Times New Roman" w:cs="Times New Roman"/>
                <w:bCs/>
                <w:sz w:val="20"/>
                <w:szCs w:val="20"/>
              </w:rPr>
              <w:t>cdtC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cdt</w:t>
            </w:r>
            <w:proofErr w:type="spellEnd"/>
            <w:r w:rsidRPr="00117DEC">
              <w:rPr>
                <w:rFonts w:ascii="Times New Roman" w:hAnsi="Times New Roman" w:cs="Times New Roman"/>
                <w:bCs/>
                <w:sz w:val="20"/>
                <w:szCs w:val="20"/>
              </w:rPr>
              <w:t xml:space="preserve">-IIIB, </w:t>
            </w:r>
            <w:proofErr w:type="spellStart"/>
            <w:r w:rsidRPr="00117DEC">
              <w:rPr>
                <w:rFonts w:ascii="Times New Roman" w:hAnsi="Times New Roman" w:cs="Times New Roman"/>
                <w:bCs/>
                <w:sz w:val="20"/>
                <w:szCs w:val="20"/>
              </w:rPr>
              <w:t>fliACDHJLMNQOR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ycbT</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flhABCD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cheARWYZ</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fimABCDEFGHI</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entABCD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chuATWUXS</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ecpABD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ppdD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cfaABC</w:t>
            </w:r>
            <w:proofErr w:type="spellEnd"/>
            <w:r w:rsidRPr="00117DEC">
              <w:rPr>
                <w:rFonts w:ascii="Times New Roman" w:hAnsi="Times New Roman" w:cs="Times New Roman"/>
                <w:bCs/>
                <w:sz w:val="20"/>
                <w:szCs w:val="20"/>
              </w:rPr>
              <w:t>, aec27/</w:t>
            </w:r>
            <w:proofErr w:type="spellStart"/>
            <w:r w:rsidRPr="00117DEC">
              <w:rPr>
                <w:rFonts w:ascii="Times New Roman" w:hAnsi="Times New Roman" w:cs="Times New Roman"/>
                <w:bCs/>
                <w:sz w:val="20"/>
                <w:szCs w:val="20"/>
              </w:rPr>
              <w:t>clpV</w:t>
            </w:r>
            <w:proofErr w:type="spellEnd"/>
            <w:r w:rsidRPr="00117DEC">
              <w:rPr>
                <w:rFonts w:ascii="Times New Roman" w:hAnsi="Times New Roman" w:cs="Times New Roman"/>
                <w:bCs/>
                <w:sz w:val="20"/>
                <w:szCs w:val="20"/>
              </w:rPr>
              <w:t>, tar/</w:t>
            </w:r>
            <w:proofErr w:type="spellStart"/>
            <w:r w:rsidRPr="00117DEC">
              <w:rPr>
                <w:rFonts w:ascii="Times New Roman" w:hAnsi="Times New Roman" w:cs="Times New Roman"/>
                <w:bCs/>
                <w:sz w:val="20"/>
                <w:szCs w:val="20"/>
              </w:rPr>
              <w:t>cheM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gspLM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ehaB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fepD</w:t>
            </w:r>
            <w:proofErr w:type="spellEnd"/>
            <w:r w:rsidRPr="00117DEC">
              <w:rPr>
                <w:rFonts w:ascii="Times New Roman" w:hAnsi="Times New Roman" w:cs="Times New Roman"/>
                <w:bCs/>
                <w:sz w:val="20"/>
                <w:szCs w:val="20"/>
              </w:rPr>
              <w:t xml:space="preserve">, espY4, </w:t>
            </w:r>
            <w:proofErr w:type="spellStart"/>
            <w:r w:rsidRPr="00117DEC">
              <w:rPr>
                <w:rFonts w:ascii="Times New Roman" w:hAnsi="Times New Roman" w:cs="Times New Roman"/>
                <w:bCs/>
                <w:sz w:val="20"/>
                <w:szCs w:val="20"/>
              </w:rPr>
              <w:t>ppdD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hofB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fepB</w:t>
            </w:r>
            <w:proofErr w:type="spellEnd"/>
            <w:r w:rsidRPr="00117DEC">
              <w:rPr>
                <w:rFonts w:ascii="Times New Roman" w:hAnsi="Times New Roman" w:cs="Times New Roman"/>
                <w:bCs/>
                <w:sz w:val="20"/>
                <w:szCs w:val="20"/>
              </w:rPr>
              <w:t xml:space="preserve">, agn43, </w:t>
            </w:r>
            <w:proofErr w:type="spellStart"/>
            <w:r w:rsidRPr="00117DEC">
              <w:rPr>
                <w:rFonts w:ascii="Times New Roman" w:hAnsi="Times New Roman" w:cs="Times New Roman"/>
                <w:bCs/>
                <w:sz w:val="20"/>
                <w:szCs w:val="20"/>
              </w:rPr>
              <w:t>ibeB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stgA</w:t>
            </w:r>
            <w:proofErr w:type="spellEnd"/>
            <w:r w:rsidRPr="00117DEC">
              <w:rPr>
                <w:rFonts w:ascii="Times New Roman" w:hAnsi="Times New Roman" w:cs="Times New Roman"/>
                <w:bCs/>
                <w:sz w:val="20"/>
                <w:szCs w:val="20"/>
              </w:rPr>
              <w:t xml:space="preserve">, flip, </w:t>
            </w:r>
            <w:proofErr w:type="spellStart"/>
            <w:r w:rsidRPr="00117DEC">
              <w:rPr>
                <w:rFonts w:ascii="Times New Roman" w:hAnsi="Times New Roman" w:cs="Times New Roman"/>
                <w:bCs/>
                <w:sz w:val="20"/>
                <w:szCs w:val="20"/>
              </w:rPr>
              <w:t>ecpR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traJ</w:t>
            </w:r>
            <w:proofErr w:type="spellEnd"/>
            <w:r w:rsidRPr="00117DEC">
              <w:rPr>
                <w:rFonts w:ascii="Times New Roman" w:hAnsi="Times New Roman" w:cs="Times New Roman"/>
                <w:bCs/>
                <w:sz w:val="20"/>
                <w:szCs w:val="20"/>
              </w:rPr>
              <w:t>(105 VF)</w:t>
            </w:r>
          </w:p>
        </w:tc>
      </w:tr>
      <w:tr w:rsidR="001568AD" w:rsidRPr="00117DEC" w14:paraId="476A95CA" w14:textId="77777777" w:rsidTr="00161B28">
        <w:tc>
          <w:tcPr>
            <w:tcW w:w="0" w:type="auto"/>
            <w:vAlign w:val="bottom"/>
          </w:tcPr>
          <w:p w14:paraId="7AC32DCC" w14:textId="77777777" w:rsidR="001568AD" w:rsidRPr="00117DEC" w:rsidRDefault="001568AD" w:rsidP="00161B28">
            <w:pPr>
              <w:rPr>
                <w:rFonts w:ascii="Calibri" w:hAnsi="Calibri"/>
              </w:rPr>
            </w:pPr>
            <w:r w:rsidRPr="00117DEC">
              <w:rPr>
                <w:rFonts w:ascii="Calibri" w:hAnsi="Calibri"/>
              </w:rPr>
              <w:t>81(6)</w:t>
            </w:r>
          </w:p>
        </w:tc>
        <w:tc>
          <w:tcPr>
            <w:tcW w:w="0" w:type="auto"/>
            <w:vAlign w:val="bottom"/>
          </w:tcPr>
          <w:p w14:paraId="2CC0E82B" w14:textId="77777777" w:rsidR="001568AD" w:rsidRPr="00117DEC" w:rsidRDefault="001568AD" w:rsidP="00161B28">
            <w:pPr>
              <w:rPr>
                <w:rFonts w:ascii="Calibri" w:hAnsi="Calibri"/>
              </w:rPr>
            </w:pPr>
            <w:r w:rsidRPr="00117DEC">
              <w:rPr>
                <w:rFonts w:ascii="Calibri" w:hAnsi="Calibri"/>
              </w:rPr>
              <w:t>Dairy</w:t>
            </w:r>
          </w:p>
        </w:tc>
        <w:tc>
          <w:tcPr>
            <w:tcW w:w="0" w:type="auto"/>
            <w:vAlign w:val="bottom"/>
          </w:tcPr>
          <w:p w14:paraId="7F97733D" w14:textId="77777777" w:rsidR="001568AD" w:rsidRPr="00117DEC" w:rsidRDefault="001568AD" w:rsidP="00161B28">
            <w:pPr>
              <w:jc w:val="center"/>
              <w:rPr>
                <w:rFonts w:ascii="Calibri" w:hAnsi="Calibri"/>
              </w:rPr>
            </w:pPr>
            <w:r w:rsidRPr="00117DEC">
              <w:rPr>
                <w:rFonts w:ascii="Calibri" w:hAnsi="Calibri"/>
              </w:rPr>
              <w:t xml:space="preserve">D </w:t>
            </w:r>
          </w:p>
        </w:tc>
        <w:tc>
          <w:tcPr>
            <w:tcW w:w="0" w:type="auto"/>
            <w:vAlign w:val="bottom"/>
          </w:tcPr>
          <w:p w14:paraId="702CDF26"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0479958B" w14:textId="77777777" w:rsidR="001568AD" w:rsidRPr="00117DEC" w:rsidRDefault="001568AD" w:rsidP="00161B28">
            <w:pPr>
              <w:rPr>
                <w:rFonts w:ascii="Calibri" w:hAnsi="Calibri"/>
              </w:rPr>
            </w:pPr>
            <w:proofErr w:type="spellStart"/>
            <w:r w:rsidRPr="00117DEC">
              <w:rPr>
                <w:rFonts w:ascii="Times New Roman" w:hAnsi="Times New Roman" w:cs="Times New Roman"/>
                <w:sz w:val="20"/>
                <w:szCs w:val="20"/>
              </w:rPr>
              <w:t>astA</w:t>
            </w:r>
            <w:proofErr w:type="spellEnd"/>
            <w:r w:rsidRPr="00117DEC">
              <w:rPr>
                <w:rFonts w:ascii="Times New Roman" w:hAnsi="Times New Roman" w:cs="Times New Roman"/>
                <w:sz w:val="20"/>
                <w:szCs w:val="20"/>
              </w:rPr>
              <w:t>, tar/</w:t>
            </w:r>
            <w:proofErr w:type="spellStart"/>
            <w:r w:rsidRPr="00117DEC">
              <w:rPr>
                <w:rFonts w:ascii="Times New Roman" w:hAnsi="Times New Roman" w:cs="Times New Roman"/>
                <w:sz w:val="20"/>
                <w:szCs w:val="20"/>
              </w:rPr>
              <w:t>cheM</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cheABRWY</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flhBE</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flgH</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flgABCDFGH</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ycbU</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vgrG</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gspI</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hlyE</w:t>
            </w:r>
            <w:proofErr w:type="spellEnd"/>
            <w:r w:rsidRPr="00117DEC">
              <w:rPr>
                <w:rFonts w:ascii="Times New Roman" w:hAnsi="Times New Roman" w:cs="Times New Roman"/>
                <w:sz w:val="20"/>
                <w:szCs w:val="20"/>
              </w:rPr>
              <w:t>/</w:t>
            </w:r>
            <w:proofErr w:type="spellStart"/>
            <w:r w:rsidRPr="00117DEC">
              <w:rPr>
                <w:rFonts w:ascii="Times New Roman" w:hAnsi="Times New Roman" w:cs="Times New Roman"/>
                <w:sz w:val="20"/>
                <w:szCs w:val="20"/>
              </w:rPr>
              <w:t>clyA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csgABCDEE</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hofC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elfADG</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motA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flk</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fliACFEGJLMNOTZ</w:t>
            </w:r>
            <w:proofErr w:type="spellEnd"/>
            <w:r w:rsidRPr="00117DEC">
              <w:rPr>
                <w:rFonts w:ascii="Times New Roman" w:hAnsi="Times New Roman" w:cs="Times New Roman"/>
                <w:sz w:val="20"/>
                <w:szCs w:val="20"/>
              </w:rPr>
              <w:t xml:space="preserve">, hcp, </w:t>
            </w:r>
            <w:proofErr w:type="spellStart"/>
            <w:r w:rsidRPr="00117DEC">
              <w:rPr>
                <w:rFonts w:ascii="Times New Roman" w:hAnsi="Times New Roman" w:cs="Times New Roman"/>
                <w:sz w:val="20"/>
                <w:szCs w:val="20"/>
              </w:rPr>
              <w:t>eivF</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ecpAR</w:t>
            </w:r>
            <w:proofErr w:type="spellEnd"/>
            <w:r w:rsidRPr="00117DEC">
              <w:rPr>
                <w:rFonts w:ascii="Times New Roman" w:hAnsi="Times New Roman" w:cs="Times New Roman"/>
                <w:sz w:val="20"/>
                <w:szCs w:val="20"/>
              </w:rPr>
              <w:t xml:space="preserve">, aec17, </w:t>
            </w:r>
            <w:proofErr w:type="spellStart"/>
            <w:r w:rsidRPr="00117DEC">
              <w:rPr>
                <w:rFonts w:ascii="Times New Roman" w:hAnsi="Times New Roman" w:cs="Times New Roman"/>
                <w:sz w:val="20"/>
                <w:szCs w:val="20"/>
              </w:rPr>
              <w:t>chuASTWX</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fimABCDEFGH</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ecpB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gspM</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shuV</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fepG</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entA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gspK</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ecpD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cfaB</w:t>
            </w:r>
            <w:proofErr w:type="spellEnd"/>
            <w:r w:rsidRPr="00117DEC">
              <w:rPr>
                <w:rFonts w:ascii="Times New Roman" w:hAnsi="Times New Roman" w:cs="Times New Roman"/>
                <w:sz w:val="20"/>
                <w:szCs w:val="20"/>
              </w:rPr>
              <w:t xml:space="preserve">, aec15,19,24,25,26,28,29,32, </w:t>
            </w:r>
            <w:proofErr w:type="spellStart"/>
            <w:r w:rsidRPr="00117DEC">
              <w:rPr>
                <w:rFonts w:ascii="Times New Roman" w:hAnsi="Times New Roman" w:cs="Times New Roman"/>
                <w:sz w:val="20"/>
                <w:szCs w:val="20"/>
              </w:rPr>
              <w:t>cfaAC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ibeB</w:t>
            </w:r>
            <w:proofErr w:type="spellEnd"/>
            <w:r w:rsidRPr="00117DEC">
              <w:rPr>
                <w:rFonts w:ascii="Times New Roman" w:hAnsi="Times New Roman" w:cs="Times New Roman"/>
                <w:sz w:val="20"/>
                <w:szCs w:val="20"/>
              </w:rPr>
              <w:t xml:space="preserve">, espR1, </w:t>
            </w:r>
            <w:proofErr w:type="spellStart"/>
            <w:r w:rsidRPr="00117DEC">
              <w:rPr>
                <w:rFonts w:ascii="Times New Roman" w:hAnsi="Times New Roman" w:cs="Times New Roman"/>
                <w:sz w:val="20"/>
                <w:szCs w:val="20"/>
              </w:rPr>
              <w:t>entC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ehaAB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fepB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stgC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flgDN</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ibeC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flhA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entB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flhD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flgK</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gspJ</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flhC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ibeB</w:t>
            </w:r>
            <w:proofErr w:type="spellEnd"/>
            <w:r w:rsidRPr="00117DEC">
              <w:rPr>
                <w:rFonts w:ascii="Times New Roman" w:hAnsi="Times New Roman" w:cs="Times New Roman"/>
                <w:sz w:val="20"/>
                <w:szCs w:val="20"/>
              </w:rPr>
              <w:t xml:space="preserve"> (110 VF) </w:t>
            </w:r>
          </w:p>
        </w:tc>
      </w:tr>
      <w:tr w:rsidR="001568AD" w:rsidRPr="00117DEC" w14:paraId="6F24B105" w14:textId="77777777" w:rsidTr="00161B28">
        <w:tc>
          <w:tcPr>
            <w:tcW w:w="0" w:type="auto"/>
            <w:vAlign w:val="bottom"/>
          </w:tcPr>
          <w:p w14:paraId="5F014B3C" w14:textId="77777777" w:rsidR="001568AD" w:rsidRPr="00117DEC" w:rsidRDefault="001568AD" w:rsidP="00161B28">
            <w:pPr>
              <w:rPr>
                <w:rFonts w:ascii="Calibri" w:hAnsi="Calibri"/>
              </w:rPr>
            </w:pPr>
            <w:r w:rsidRPr="00117DEC">
              <w:rPr>
                <w:rFonts w:ascii="Calibri" w:hAnsi="Calibri"/>
              </w:rPr>
              <w:t>95(7)</w:t>
            </w:r>
          </w:p>
        </w:tc>
        <w:tc>
          <w:tcPr>
            <w:tcW w:w="0" w:type="auto"/>
            <w:vAlign w:val="bottom"/>
          </w:tcPr>
          <w:p w14:paraId="4FB0295E" w14:textId="77777777" w:rsidR="001568AD" w:rsidRPr="00117DEC" w:rsidRDefault="001568AD" w:rsidP="00161B28">
            <w:pPr>
              <w:rPr>
                <w:rFonts w:ascii="Calibri" w:hAnsi="Calibri"/>
              </w:rPr>
            </w:pPr>
            <w:r w:rsidRPr="00117DEC">
              <w:rPr>
                <w:rFonts w:ascii="Calibri" w:hAnsi="Calibri"/>
              </w:rPr>
              <w:t>Dairy</w:t>
            </w:r>
          </w:p>
        </w:tc>
        <w:tc>
          <w:tcPr>
            <w:tcW w:w="0" w:type="auto"/>
            <w:vAlign w:val="bottom"/>
          </w:tcPr>
          <w:p w14:paraId="342FDC8E" w14:textId="77777777" w:rsidR="001568AD" w:rsidRPr="00117DEC" w:rsidRDefault="001568AD" w:rsidP="00161B28">
            <w:pPr>
              <w:jc w:val="center"/>
              <w:rPr>
                <w:rFonts w:ascii="Calibri" w:hAnsi="Calibri"/>
              </w:rPr>
            </w:pPr>
            <w:r w:rsidRPr="00117DEC">
              <w:rPr>
                <w:rFonts w:ascii="Calibri" w:hAnsi="Calibri"/>
              </w:rPr>
              <w:t xml:space="preserve">D </w:t>
            </w:r>
          </w:p>
        </w:tc>
        <w:tc>
          <w:tcPr>
            <w:tcW w:w="0" w:type="auto"/>
            <w:vAlign w:val="bottom"/>
          </w:tcPr>
          <w:p w14:paraId="2B2D1286"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7B2C5779" w14:textId="77777777" w:rsidR="001568AD" w:rsidRPr="00117DEC" w:rsidRDefault="001568AD" w:rsidP="00161B28">
            <w:pPr>
              <w:rPr>
                <w:rFonts w:ascii="Calibri" w:hAnsi="Calibri"/>
              </w:rPr>
            </w:pPr>
            <w:proofErr w:type="spellStart"/>
            <w:r w:rsidRPr="00117DEC">
              <w:rPr>
                <w:rFonts w:ascii="Calibri" w:hAnsi="Calibri"/>
              </w:rPr>
              <w:t>astA</w:t>
            </w:r>
            <w:proofErr w:type="spellEnd"/>
            <w:r w:rsidRPr="00117DEC">
              <w:rPr>
                <w:rFonts w:ascii="Calibri" w:hAnsi="Calibri"/>
              </w:rPr>
              <w:t xml:space="preserve">, </w:t>
            </w:r>
            <w:proofErr w:type="spellStart"/>
            <w:r w:rsidRPr="00117DEC">
              <w:rPr>
                <w:rFonts w:ascii="Calibri" w:hAnsi="Calibri"/>
              </w:rPr>
              <w:t>cheABRYZW</w:t>
            </w:r>
            <w:proofErr w:type="spellEnd"/>
            <w:r w:rsidRPr="00117DEC">
              <w:rPr>
                <w:rFonts w:ascii="Calibri" w:hAnsi="Calibri"/>
              </w:rPr>
              <w:t>, tar/</w:t>
            </w:r>
            <w:proofErr w:type="spellStart"/>
            <w:r w:rsidRPr="00117DEC">
              <w:rPr>
                <w:rFonts w:ascii="Calibri" w:hAnsi="Calibri"/>
              </w:rPr>
              <w:t>cheM</w:t>
            </w:r>
            <w:proofErr w:type="spellEnd"/>
            <w:r w:rsidRPr="00117DEC">
              <w:rPr>
                <w:rFonts w:ascii="Calibri" w:hAnsi="Calibri"/>
              </w:rPr>
              <w:t xml:space="preserve">, </w:t>
            </w:r>
            <w:proofErr w:type="spellStart"/>
            <w:r w:rsidRPr="00117DEC">
              <w:rPr>
                <w:rFonts w:ascii="Calibri" w:hAnsi="Calibri"/>
              </w:rPr>
              <w:t>flhBD</w:t>
            </w:r>
            <w:proofErr w:type="spellEnd"/>
            <w:r w:rsidRPr="00117DEC">
              <w:rPr>
                <w:rFonts w:ascii="Calibri" w:hAnsi="Calibri"/>
              </w:rPr>
              <w:t xml:space="preserve">, </w:t>
            </w:r>
            <w:proofErr w:type="spellStart"/>
            <w:r w:rsidRPr="00117DEC">
              <w:rPr>
                <w:rFonts w:ascii="Calibri" w:hAnsi="Calibri"/>
              </w:rPr>
              <w:t>flgBCDEGHKN</w:t>
            </w:r>
            <w:proofErr w:type="spellEnd"/>
            <w:r w:rsidRPr="00117DEC">
              <w:rPr>
                <w:rFonts w:ascii="Calibri" w:hAnsi="Calibri"/>
              </w:rPr>
              <w:t xml:space="preserve">,  </w:t>
            </w:r>
            <w:proofErr w:type="spellStart"/>
            <w:r w:rsidRPr="00117DEC">
              <w:rPr>
                <w:rFonts w:ascii="Calibri" w:hAnsi="Calibri"/>
              </w:rPr>
              <w:t>csgACFG</w:t>
            </w:r>
            <w:proofErr w:type="spellEnd"/>
            <w:r w:rsidRPr="00117DEC">
              <w:rPr>
                <w:rFonts w:ascii="Calibri" w:hAnsi="Calibri"/>
              </w:rPr>
              <w:t xml:space="preserve">, </w:t>
            </w:r>
            <w:proofErr w:type="spellStart"/>
            <w:r w:rsidRPr="00117DEC">
              <w:rPr>
                <w:rFonts w:ascii="Calibri" w:hAnsi="Calibri"/>
              </w:rPr>
              <w:t>stgD</w:t>
            </w:r>
            <w:proofErr w:type="spellEnd"/>
            <w:r w:rsidRPr="00117DEC">
              <w:rPr>
                <w:rFonts w:ascii="Calibri" w:hAnsi="Calibri"/>
              </w:rPr>
              <w:t xml:space="preserve">, </w:t>
            </w:r>
            <w:proofErr w:type="spellStart"/>
            <w:r w:rsidRPr="00117DEC">
              <w:rPr>
                <w:rFonts w:ascii="Calibri" w:hAnsi="Calibri"/>
              </w:rPr>
              <w:t>motA</w:t>
            </w:r>
            <w:proofErr w:type="spellEnd"/>
            <w:r w:rsidRPr="00117DEC">
              <w:rPr>
                <w:rFonts w:ascii="Calibri" w:hAnsi="Calibri"/>
              </w:rPr>
              <w:t xml:space="preserve">,  </w:t>
            </w:r>
            <w:proofErr w:type="spellStart"/>
            <w:r w:rsidRPr="00117DEC">
              <w:rPr>
                <w:rFonts w:ascii="Calibri" w:hAnsi="Calibri"/>
              </w:rPr>
              <w:t>ycbQR</w:t>
            </w:r>
            <w:proofErr w:type="spellEnd"/>
            <w:r w:rsidRPr="00117DEC">
              <w:rPr>
                <w:rFonts w:ascii="Calibri" w:hAnsi="Calibri"/>
              </w:rPr>
              <w:t xml:space="preserve">, </w:t>
            </w:r>
            <w:proofErr w:type="spellStart"/>
            <w:r w:rsidRPr="00117DEC">
              <w:rPr>
                <w:rFonts w:ascii="Calibri" w:hAnsi="Calibri"/>
              </w:rPr>
              <w:t>csgBDCE</w:t>
            </w:r>
            <w:proofErr w:type="spellEnd"/>
            <w:r w:rsidRPr="00117DEC">
              <w:rPr>
                <w:rFonts w:ascii="Calibri" w:hAnsi="Calibri"/>
              </w:rPr>
              <w:t xml:space="preserve">, </w:t>
            </w:r>
            <w:proofErr w:type="spellStart"/>
            <w:r w:rsidRPr="00117DEC">
              <w:rPr>
                <w:rFonts w:ascii="Calibri" w:hAnsi="Calibri"/>
              </w:rPr>
              <w:t>flhC</w:t>
            </w:r>
            <w:proofErr w:type="spellEnd"/>
            <w:r w:rsidRPr="00117DEC">
              <w:rPr>
                <w:rFonts w:ascii="Calibri" w:hAnsi="Calibri"/>
              </w:rPr>
              <w:t xml:space="preserve">, </w:t>
            </w:r>
            <w:proofErr w:type="spellStart"/>
            <w:r w:rsidRPr="00117DEC">
              <w:rPr>
                <w:rFonts w:ascii="Calibri" w:hAnsi="Calibri"/>
              </w:rPr>
              <w:lastRenderedPageBreak/>
              <w:t>fliAEGJLMPSYZ</w:t>
            </w:r>
            <w:proofErr w:type="spellEnd"/>
            <w:r w:rsidRPr="00117DEC">
              <w:rPr>
                <w:rFonts w:ascii="Calibri" w:hAnsi="Calibri"/>
              </w:rPr>
              <w:t xml:space="preserve">, </w:t>
            </w:r>
            <w:proofErr w:type="spellStart"/>
            <w:r w:rsidRPr="00117DEC">
              <w:rPr>
                <w:rFonts w:ascii="Calibri" w:hAnsi="Calibri"/>
              </w:rPr>
              <w:t>stgB</w:t>
            </w:r>
            <w:proofErr w:type="spellEnd"/>
            <w:r w:rsidRPr="00117DEC">
              <w:rPr>
                <w:rFonts w:ascii="Calibri" w:hAnsi="Calibri"/>
              </w:rPr>
              <w:t xml:space="preserve">, </w:t>
            </w:r>
            <w:proofErr w:type="spellStart"/>
            <w:r w:rsidRPr="00117DEC">
              <w:rPr>
                <w:rFonts w:ascii="Calibri" w:hAnsi="Calibri"/>
              </w:rPr>
              <w:t>ycbU</w:t>
            </w:r>
            <w:proofErr w:type="spellEnd"/>
            <w:r w:rsidRPr="00117DEC">
              <w:rPr>
                <w:rFonts w:ascii="Calibri" w:hAnsi="Calibri"/>
              </w:rPr>
              <w:t xml:space="preserve">, </w:t>
            </w:r>
            <w:proofErr w:type="spellStart"/>
            <w:r w:rsidRPr="00117DEC">
              <w:rPr>
                <w:rFonts w:ascii="Calibri" w:hAnsi="Calibri"/>
              </w:rPr>
              <w:t>fimABCDEFGI</w:t>
            </w:r>
            <w:proofErr w:type="spellEnd"/>
            <w:r w:rsidRPr="00117DEC">
              <w:rPr>
                <w:rFonts w:ascii="Calibri" w:hAnsi="Calibri"/>
              </w:rPr>
              <w:t xml:space="preserve">, </w:t>
            </w:r>
            <w:proofErr w:type="spellStart"/>
            <w:r w:rsidRPr="00117DEC">
              <w:rPr>
                <w:rFonts w:ascii="Calibri" w:hAnsi="Calibri"/>
              </w:rPr>
              <w:t>fepABC</w:t>
            </w:r>
            <w:proofErr w:type="spellEnd"/>
            <w:r w:rsidRPr="00117DEC">
              <w:rPr>
                <w:rFonts w:ascii="Calibri" w:hAnsi="Calibri"/>
              </w:rPr>
              <w:t xml:space="preserve">, </w:t>
            </w:r>
            <w:proofErr w:type="spellStart"/>
            <w:r w:rsidRPr="00117DEC">
              <w:rPr>
                <w:rFonts w:ascii="Calibri" w:hAnsi="Calibri"/>
              </w:rPr>
              <w:t>gspL</w:t>
            </w:r>
            <w:proofErr w:type="spellEnd"/>
            <w:r w:rsidRPr="00117DEC">
              <w:rPr>
                <w:rFonts w:ascii="Calibri" w:hAnsi="Calibri"/>
              </w:rPr>
              <w:t xml:space="preserve">, </w:t>
            </w:r>
            <w:proofErr w:type="spellStart"/>
            <w:r w:rsidRPr="00117DEC">
              <w:rPr>
                <w:rFonts w:ascii="Calibri" w:hAnsi="Calibri"/>
              </w:rPr>
              <w:t>ecpB</w:t>
            </w:r>
            <w:proofErr w:type="spellEnd"/>
            <w:r w:rsidRPr="00117DEC">
              <w:rPr>
                <w:rFonts w:ascii="Calibri" w:hAnsi="Calibri"/>
              </w:rPr>
              <w:t xml:space="preserve">, </w:t>
            </w:r>
            <w:proofErr w:type="spellStart"/>
            <w:r w:rsidRPr="00117DEC">
              <w:rPr>
                <w:rFonts w:ascii="Calibri" w:hAnsi="Calibri"/>
              </w:rPr>
              <w:t>entACDEF</w:t>
            </w:r>
            <w:proofErr w:type="spellEnd"/>
            <w:r w:rsidRPr="00117DEC">
              <w:rPr>
                <w:rFonts w:ascii="Calibri" w:hAnsi="Calibri"/>
              </w:rPr>
              <w:t xml:space="preserve">, </w:t>
            </w:r>
            <w:proofErr w:type="spellStart"/>
            <w:r w:rsidRPr="00117DEC">
              <w:rPr>
                <w:rFonts w:ascii="Calibri" w:hAnsi="Calibri"/>
              </w:rPr>
              <w:t>fimH</w:t>
            </w:r>
            <w:proofErr w:type="spellEnd"/>
            <w:r w:rsidRPr="00117DEC">
              <w:rPr>
                <w:rFonts w:ascii="Calibri" w:hAnsi="Calibri"/>
              </w:rPr>
              <w:t xml:space="preserve">, </w:t>
            </w:r>
            <w:proofErr w:type="spellStart"/>
            <w:r w:rsidRPr="00117DEC">
              <w:rPr>
                <w:rFonts w:ascii="Calibri" w:hAnsi="Calibri"/>
              </w:rPr>
              <w:t>stgA</w:t>
            </w:r>
            <w:proofErr w:type="spellEnd"/>
            <w:r w:rsidRPr="00117DEC">
              <w:rPr>
                <w:rFonts w:ascii="Calibri" w:hAnsi="Calibri"/>
              </w:rPr>
              <w:t xml:space="preserve">, </w:t>
            </w:r>
            <w:proofErr w:type="spellStart"/>
            <w:r w:rsidRPr="00117DEC">
              <w:rPr>
                <w:rFonts w:ascii="Calibri" w:hAnsi="Calibri"/>
              </w:rPr>
              <w:t>ecpR</w:t>
            </w:r>
            <w:proofErr w:type="spellEnd"/>
            <w:r w:rsidRPr="00117DEC">
              <w:rPr>
                <w:rFonts w:ascii="Calibri" w:hAnsi="Calibri"/>
              </w:rPr>
              <w:t xml:space="preserve">, </w:t>
            </w:r>
            <w:proofErr w:type="spellStart"/>
            <w:r w:rsidRPr="00117DEC">
              <w:rPr>
                <w:rFonts w:ascii="Calibri" w:hAnsi="Calibri"/>
              </w:rPr>
              <w:t>ecpD</w:t>
            </w:r>
            <w:proofErr w:type="spellEnd"/>
            <w:r w:rsidRPr="00117DEC">
              <w:rPr>
                <w:rFonts w:ascii="Calibri" w:hAnsi="Calibri"/>
              </w:rPr>
              <w:t xml:space="preserve">, </w:t>
            </w:r>
            <w:proofErr w:type="spellStart"/>
            <w:r w:rsidRPr="00117DEC">
              <w:rPr>
                <w:rFonts w:ascii="Calibri" w:hAnsi="Calibri"/>
              </w:rPr>
              <w:t>hlyE</w:t>
            </w:r>
            <w:proofErr w:type="spellEnd"/>
            <w:r w:rsidRPr="00117DEC">
              <w:rPr>
                <w:rFonts w:ascii="Calibri" w:hAnsi="Calibri"/>
              </w:rPr>
              <w:t>/</w:t>
            </w:r>
            <w:proofErr w:type="spellStart"/>
            <w:r w:rsidRPr="00117DEC">
              <w:rPr>
                <w:rFonts w:ascii="Calibri" w:hAnsi="Calibri"/>
              </w:rPr>
              <w:t>clyA</w:t>
            </w:r>
            <w:proofErr w:type="spellEnd"/>
            <w:r w:rsidRPr="00117DEC">
              <w:rPr>
                <w:rFonts w:ascii="Calibri" w:hAnsi="Calibri"/>
              </w:rPr>
              <w:t xml:space="preserve">, </w:t>
            </w:r>
            <w:proofErr w:type="spellStart"/>
            <w:r w:rsidRPr="00117DEC">
              <w:rPr>
                <w:rFonts w:ascii="Calibri" w:hAnsi="Calibri"/>
              </w:rPr>
              <w:t>gspG</w:t>
            </w:r>
            <w:proofErr w:type="spellEnd"/>
            <w:r w:rsidRPr="00117DEC">
              <w:rPr>
                <w:rFonts w:ascii="Calibri" w:hAnsi="Calibri"/>
              </w:rPr>
              <w:t xml:space="preserve">, </w:t>
            </w:r>
            <w:proofErr w:type="spellStart"/>
            <w:r w:rsidRPr="00117DEC">
              <w:rPr>
                <w:rFonts w:ascii="Calibri" w:hAnsi="Calibri"/>
              </w:rPr>
              <w:t>ehaA</w:t>
            </w:r>
            <w:proofErr w:type="spellEnd"/>
            <w:r w:rsidRPr="00117DEC">
              <w:rPr>
                <w:rFonts w:ascii="Calibri" w:hAnsi="Calibri"/>
              </w:rPr>
              <w:t xml:space="preserve">, </w:t>
            </w:r>
            <w:proofErr w:type="spellStart"/>
            <w:r w:rsidRPr="00117DEC">
              <w:rPr>
                <w:rFonts w:ascii="Calibri" w:hAnsi="Calibri"/>
              </w:rPr>
              <w:t>ecpA</w:t>
            </w:r>
            <w:proofErr w:type="spellEnd"/>
            <w:r w:rsidRPr="00117DEC">
              <w:rPr>
                <w:rFonts w:ascii="Calibri" w:hAnsi="Calibri"/>
              </w:rPr>
              <w:t xml:space="preserve">, </w:t>
            </w:r>
            <w:proofErr w:type="spellStart"/>
            <w:r w:rsidRPr="00117DEC">
              <w:rPr>
                <w:rFonts w:ascii="Calibri" w:hAnsi="Calibri"/>
              </w:rPr>
              <w:t>upaG</w:t>
            </w:r>
            <w:proofErr w:type="spellEnd"/>
            <w:r w:rsidRPr="00117DEC">
              <w:rPr>
                <w:rFonts w:ascii="Calibri" w:hAnsi="Calibri"/>
              </w:rPr>
              <w:t>/</w:t>
            </w:r>
            <w:proofErr w:type="spellStart"/>
            <w:r w:rsidRPr="00117DEC">
              <w:rPr>
                <w:rFonts w:ascii="Calibri" w:hAnsi="Calibri"/>
              </w:rPr>
              <w:t>ehaG</w:t>
            </w:r>
            <w:proofErr w:type="spellEnd"/>
            <w:r w:rsidRPr="00117DEC">
              <w:rPr>
                <w:rFonts w:ascii="Calibri" w:hAnsi="Calibri"/>
              </w:rPr>
              <w:t xml:space="preserve">, </w:t>
            </w:r>
            <w:proofErr w:type="spellStart"/>
            <w:r w:rsidRPr="00117DEC">
              <w:rPr>
                <w:rFonts w:ascii="Calibri" w:hAnsi="Calibri"/>
              </w:rPr>
              <w:t>gspE</w:t>
            </w:r>
            <w:proofErr w:type="spellEnd"/>
            <w:r w:rsidRPr="00117DEC">
              <w:rPr>
                <w:rFonts w:ascii="Calibri" w:hAnsi="Calibri"/>
              </w:rPr>
              <w:t xml:space="preserve">, aec15,32, espX1, </w:t>
            </w:r>
            <w:proofErr w:type="spellStart"/>
            <w:r w:rsidRPr="00117DEC">
              <w:rPr>
                <w:rFonts w:ascii="Calibri" w:hAnsi="Calibri"/>
              </w:rPr>
              <w:t>gspC</w:t>
            </w:r>
            <w:proofErr w:type="spellEnd"/>
            <w:r w:rsidRPr="00117DEC">
              <w:rPr>
                <w:rFonts w:ascii="Calibri" w:hAnsi="Calibri"/>
              </w:rPr>
              <w:t xml:space="preserve">, </w:t>
            </w:r>
            <w:proofErr w:type="spellStart"/>
            <w:r w:rsidRPr="00117DEC">
              <w:rPr>
                <w:rFonts w:ascii="Calibri" w:hAnsi="Calibri"/>
              </w:rPr>
              <w:t>ibeBC</w:t>
            </w:r>
            <w:proofErr w:type="spellEnd"/>
            <w:r w:rsidRPr="00117DEC">
              <w:rPr>
                <w:rFonts w:ascii="Calibri" w:hAnsi="Calibri"/>
              </w:rPr>
              <w:t xml:space="preserve">, </w:t>
            </w:r>
            <w:proofErr w:type="spellStart"/>
            <w:r w:rsidRPr="00117DEC">
              <w:rPr>
                <w:rFonts w:ascii="Calibri" w:hAnsi="Calibri"/>
              </w:rPr>
              <w:t>cfaBCD</w:t>
            </w:r>
            <w:proofErr w:type="spellEnd"/>
            <w:r w:rsidRPr="00117DEC">
              <w:rPr>
                <w:rFonts w:ascii="Calibri" w:hAnsi="Calibri"/>
              </w:rPr>
              <w:t xml:space="preserve">, </w:t>
            </w:r>
            <w:proofErr w:type="spellStart"/>
            <w:r w:rsidRPr="00117DEC">
              <w:rPr>
                <w:rFonts w:ascii="Calibri" w:hAnsi="Calibri"/>
              </w:rPr>
              <w:t>etrA</w:t>
            </w:r>
            <w:proofErr w:type="spellEnd"/>
            <w:r w:rsidRPr="00117DEC">
              <w:rPr>
                <w:rFonts w:ascii="Calibri" w:hAnsi="Calibri"/>
              </w:rPr>
              <w:t xml:space="preserve">, </w:t>
            </w:r>
            <w:proofErr w:type="spellStart"/>
            <w:r w:rsidRPr="00117DEC">
              <w:rPr>
                <w:rFonts w:ascii="Calibri" w:hAnsi="Calibri"/>
              </w:rPr>
              <w:t>gspM</w:t>
            </w:r>
            <w:proofErr w:type="spellEnd"/>
            <w:r w:rsidRPr="00117DEC">
              <w:rPr>
                <w:rFonts w:ascii="Calibri" w:hAnsi="Calibri"/>
              </w:rPr>
              <w:t xml:space="preserve">, </w:t>
            </w:r>
            <w:proofErr w:type="spellStart"/>
            <w:r w:rsidRPr="00117DEC">
              <w:rPr>
                <w:rFonts w:ascii="Calibri" w:hAnsi="Calibri"/>
              </w:rPr>
              <w:t>gspI</w:t>
            </w:r>
            <w:proofErr w:type="spellEnd"/>
            <w:r w:rsidRPr="00117DEC">
              <w:rPr>
                <w:rFonts w:ascii="Calibri" w:hAnsi="Calibri"/>
              </w:rPr>
              <w:t xml:space="preserve">, espR1, </w:t>
            </w:r>
            <w:proofErr w:type="spellStart"/>
            <w:r w:rsidRPr="00117DEC">
              <w:rPr>
                <w:rFonts w:ascii="Calibri" w:hAnsi="Calibri"/>
              </w:rPr>
              <w:t>ehaB</w:t>
            </w:r>
            <w:proofErr w:type="spellEnd"/>
            <w:r w:rsidRPr="00117DEC">
              <w:rPr>
                <w:rFonts w:ascii="Calibri" w:hAnsi="Calibri"/>
              </w:rPr>
              <w:t xml:space="preserve">, </w:t>
            </w:r>
            <w:proofErr w:type="spellStart"/>
            <w:r w:rsidRPr="00117DEC">
              <w:rPr>
                <w:rFonts w:ascii="Calibri" w:hAnsi="Calibri"/>
              </w:rPr>
              <w:t>eaeH</w:t>
            </w:r>
            <w:proofErr w:type="spellEnd"/>
            <w:r w:rsidRPr="00117DEC">
              <w:rPr>
                <w:rFonts w:ascii="Calibri" w:hAnsi="Calibri"/>
              </w:rPr>
              <w:t xml:space="preserve">, </w:t>
            </w:r>
            <w:proofErr w:type="spellStart"/>
            <w:r w:rsidRPr="00117DEC">
              <w:rPr>
                <w:rFonts w:ascii="Calibri" w:hAnsi="Calibri"/>
              </w:rPr>
              <w:t>flk</w:t>
            </w:r>
            <w:proofErr w:type="spellEnd"/>
            <w:r w:rsidRPr="00117DEC">
              <w:rPr>
                <w:rFonts w:ascii="Calibri" w:hAnsi="Calibri"/>
              </w:rPr>
              <w:t xml:space="preserve"> (91 VF)</w:t>
            </w:r>
          </w:p>
        </w:tc>
      </w:tr>
      <w:tr w:rsidR="001568AD" w:rsidRPr="00117DEC" w14:paraId="4199A2C8" w14:textId="77777777" w:rsidTr="00161B28">
        <w:tc>
          <w:tcPr>
            <w:tcW w:w="0" w:type="auto"/>
            <w:vAlign w:val="bottom"/>
          </w:tcPr>
          <w:p w14:paraId="6DA7F497" w14:textId="77777777" w:rsidR="001568AD" w:rsidRPr="00117DEC" w:rsidRDefault="001568AD" w:rsidP="00161B28">
            <w:pPr>
              <w:rPr>
                <w:rFonts w:ascii="Calibri" w:hAnsi="Calibri"/>
              </w:rPr>
            </w:pPr>
            <w:r w:rsidRPr="00117DEC">
              <w:rPr>
                <w:rFonts w:ascii="Calibri" w:hAnsi="Calibri"/>
              </w:rPr>
              <w:lastRenderedPageBreak/>
              <w:t>96(8)</w:t>
            </w:r>
          </w:p>
        </w:tc>
        <w:tc>
          <w:tcPr>
            <w:tcW w:w="0" w:type="auto"/>
            <w:vAlign w:val="bottom"/>
          </w:tcPr>
          <w:p w14:paraId="5F5F34B9" w14:textId="77777777" w:rsidR="001568AD" w:rsidRPr="00117DEC" w:rsidRDefault="001568AD" w:rsidP="00161B28">
            <w:pPr>
              <w:rPr>
                <w:rFonts w:ascii="Calibri" w:hAnsi="Calibri"/>
              </w:rPr>
            </w:pPr>
            <w:r w:rsidRPr="00117DEC">
              <w:rPr>
                <w:rFonts w:ascii="Calibri" w:hAnsi="Calibri"/>
              </w:rPr>
              <w:t>Dairy</w:t>
            </w:r>
          </w:p>
        </w:tc>
        <w:tc>
          <w:tcPr>
            <w:tcW w:w="0" w:type="auto"/>
            <w:vAlign w:val="bottom"/>
          </w:tcPr>
          <w:p w14:paraId="62767E63" w14:textId="77777777" w:rsidR="001568AD" w:rsidRPr="00117DEC" w:rsidRDefault="001568AD" w:rsidP="00161B28">
            <w:pPr>
              <w:jc w:val="center"/>
              <w:rPr>
                <w:rFonts w:ascii="Book Antiqua" w:hAnsi="Book Antiqua"/>
                <w:b/>
                <w:bCs/>
                <w:sz w:val="24"/>
                <w:szCs w:val="24"/>
              </w:rPr>
            </w:pPr>
            <w:r w:rsidRPr="00117DEC">
              <w:rPr>
                <w:rFonts w:ascii="Book Antiqua" w:hAnsi="Book Antiqua"/>
                <w:b/>
                <w:bCs/>
              </w:rPr>
              <w:t>B1</w:t>
            </w:r>
          </w:p>
        </w:tc>
        <w:tc>
          <w:tcPr>
            <w:tcW w:w="0" w:type="auto"/>
            <w:vAlign w:val="bottom"/>
          </w:tcPr>
          <w:p w14:paraId="76DB8C5B"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5FA46A94" w14:textId="77777777" w:rsidR="001568AD" w:rsidRPr="00117DEC" w:rsidRDefault="001568AD" w:rsidP="00161B28">
            <w:pPr>
              <w:rPr>
                <w:rFonts w:ascii="Book Antiqua" w:hAnsi="Book Antiqua"/>
                <w:b/>
                <w:bCs/>
                <w:sz w:val="24"/>
                <w:szCs w:val="24"/>
              </w:rPr>
            </w:pPr>
            <w:proofErr w:type="spellStart"/>
            <w:r w:rsidRPr="00117DEC">
              <w:rPr>
                <w:rFonts w:ascii="Times New Roman" w:hAnsi="Times New Roman" w:cs="Times New Roman"/>
                <w:bCs/>
              </w:rPr>
              <w:t>gspK</w:t>
            </w:r>
            <w:proofErr w:type="spellEnd"/>
            <w:r w:rsidRPr="00117DEC">
              <w:rPr>
                <w:rFonts w:ascii="Times New Roman" w:hAnsi="Times New Roman" w:cs="Times New Roman"/>
                <w:bCs/>
              </w:rPr>
              <w:t>, tar/</w:t>
            </w:r>
            <w:proofErr w:type="spellStart"/>
            <w:r w:rsidRPr="00117DEC">
              <w:rPr>
                <w:rFonts w:ascii="Times New Roman" w:hAnsi="Times New Roman" w:cs="Times New Roman"/>
                <w:bCs/>
              </w:rPr>
              <w:t>cheM</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cheABRYWZ</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flhBE</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flgBCDEFGHKN</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hofC</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ycbU</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vgrG</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flhC</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csgCEFG</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ppdD</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elfADG</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csgB</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motA</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fliAEGJLNOS</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flhD</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flk</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aaiW</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gspEG</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fimABCDEFGH</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entC</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gspM</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ecpE</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ecpAB</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fepAD</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entB</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cfaABC</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eaeH</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ibeB</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gspH</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hlyE</w:t>
            </w:r>
            <w:proofErr w:type="spellEnd"/>
            <w:r w:rsidRPr="00117DEC">
              <w:rPr>
                <w:rFonts w:ascii="Times New Roman" w:hAnsi="Times New Roman" w:cs="Times New Roman"/>
                <w:bCs/>
              </w:rPr>
              <w:t>/</w:t>
            </w:r>
            <w:proofErr w:type="spellStart"/>
            <w:r w:rsidRPr="00117DEC">
              <w:rPr>
                <w:rFonts w:ascii="Times New Roman" w:hAnsi="Times New Roman" w:cs="Times New Roman"/>
                <w:bCs/>
              </w:rPr>
              <w:t>clyA</w:t>
            </w:r>
            <w:proofErr w:type="spellEnd"/>
            <w:r w:rsidRPr="00117DEC">
              <w:rPr>
                <w:rFonts w:ascii="Times New Roman" w:hAnsi="Times New Roman" w:cs="Times New Roman"/>
                <w:bCs/>
              </w:rPr>
              <w:t xml:space="preserve">, aec25,17,24,25,26,29,31,32,  </w:t>
            </w:r>
            <w:proofErr w:type="spellStart"/>
            <w:r w:rsidRPr="00117DEC">
              <w:rPr>
                <w:rFonts w:ascii="Times New Roman" w:hAnsi="Times New Roman" w:cs="Times New Roman"/>
                <w:bCs/>
              </w:rPr>
              <w:t>ibeC</w:t>
            </w:r>
            <w:proofErr w:type="spellEnd"/>
            <w:r w:rsidRPr="00117DEC">
              <w:rPr>
                <w:rFonts w:ascii="Times New Roman" w:hAnsi="Times New Roman" w:cs="Times New Roman"/>
                <w:bCs/>
              </w:rPr>
              <w:t>, aec27/</w:t>
            </w:r>
            <w:proofErr w:type="spellStart"/>
            <w:r w:rsidRPr="00117DEC">
              <w:rPr>
                <w:rFonts w:ascii="Times New Roman" w:hAnsi="Times New Roman" w:cs="Times New Roman"/>
                <w:bCs/>
              </w:rPr>
              <w:t>clpV</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csgA</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ecpR</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ehaB</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gspJ</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fimI</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csgD</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flgJ</w:t>
            </w:r>
            <w:proofErr w:type="spellEnd"/>
            <w:r w:rsidRPr="00117DEC">
              <w:rPr>
                <w:rFonts w:ascii="Times New Roman" w:hAnsi="Times New Roman" w:cs="Times New Roman"/>
                <w:bCs/>
              </w:rPr>
              <w:t>, espR1, espL4 (90 VF)</w:t>
            </w:r>
          </w:p>
        </w:tc>
      </w:tr>
      <w:tr w:rsidR="001568AD" w:rsidRPr="00117DEC" w14:paraId="60629C47" w14:textId="77777777" w:rsidTr="00161B28">
        <w:tc>
          <w:tcPr>
            <w:tcW w:w="0" w:type="auto"/>
            <w:vAlign w:val="bottom"/>
          </w:tcPr>
          <w:p w14:paraId="3E06A587" w14:textId="77777777" w:rsidR="001568AD" w:rsidRPr="00117DEC" w:rsidRDefault="001568AD" w:rsidP="00161B28">
            <w:pPr>
              <w:rPr>
                <w:rFonts w:ascii="Calibri" w:hAnsi="Calibri"/>
              </w:rPr>
            </w:pPr>
            <w:r w:rsidRPr="00117DEC">
              <w:rPr>
                <w:rFonts w:ascii="Calibri" w:hAnsi="Calibri"/>
              </w:rPr>
              <w:t>198(9)</w:t>
            </w:r>
          </w:p>
        </w:tc>
        <w:tc>
          <w:tcPr>
            <w:tcW w:w="0" w:type="auto"/>
            <w:vAlign w:val="bottom"/>
          </w:tcPr>
          <w:p w14:paraId="200901D7" w14:textId="77777777" w:rsidR="001568AD" w:rsidRPr="00117DEC" w:rsidRDefault="001568AD" w:rsidP="00161B28">
            <w:pPr>
              <w:rPr>
                <w:rFonts w:ascii="Calibri" w:hAnsi="Calibri"/>
              </w:rPr>
            </w:pPr>
            <w:r w:rsidRPr="00117DEC">
              <w:rPr>
                <w:rFonts w:ascii="Calibri" w:hAnsi="Calibri"/>
              </w:rPr>
              <w:t>Swine</w:t>
            </w:r>
          </w:p>
        </w:tc>
        <w:tc>
          <w:tcPr>
            <w:tcW w:w="0" w:type="auto"/>
            <w:vAlign w:val="bottom"/>
          </w:tcPr>
          <w:p w14:paraId="149847C3" w14:textId="77777777" w:rsidR="001568AD" w:rsidRPr="00117DEC" w:rsidRDefault="001568AD" w:rsidP="00161B28">
            <w:pPr>
              <w:jc w:val="center"/>
              <w:rPr>
                <w:rFonts w:ascii="Book Antiqua" w:hAnsi="Book Antiqua"/>
                <w:b/>
                <w:bCs/>
                <w:sz w:val="24"/>
                <w:szCs w:val="24"/>
              </w:rPr>
            </w:pPr>
            <w:r w:rsidRPr="00117DEC">
              <w:rPr>
                <w:rFonts w:ascii="Book Antiqua" w:hAnsi="Book Antiqua"/>
                <w:b/>
                <w:bCs/>
              </w:rPr>
              <w:t>B1</w:t>
            </w:r>
          </w:p>
        </w:tc>
        <w:tc>
          <w:tcPr>
            <w:tcW w:w="0" w:type="auto"/>
            <w:vAlign w:val="bottom"/>
          </w:tcPr>
          <w:p w14:paraId="3105AF39"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421FFE11" w14:textId="77777777" w:rsidR="001568AD" w:rsidRPr="00117DEC" w:rsidRDefault="001568AD" w:rsidP="00161B28">
            <w:pPr>
              <w:rPr>
                <w:rFonts w:ascii="Book Antiqua" w:hAnsi="Book Antiqua"/>
                <w:b/>
                <w:bCs/>
                <w:sz w:val="24"/>
                <w:szCs w:val="24"/>
              </w:rPr>
            </w:pPr>
            <w:proofErr w:type="spellStart"/>
            <w:r w:rsidRPr="00117DEC">
              <w:rPr>
                <w:rFonts w:ascii="Times New Roman" w:hAnsi="Times New Roman" w:cs="Times New Roman"/>
                <w:bCs/>
                <w:sz w:val="20"/>
                <w:szCs w:val="20"/>
              </w:rPr>
              <w:t>gspG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flgBCDEFGHJKN</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csgBCDFG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stgABC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ycbU</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flhB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cheBYZ</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cib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mrkABDF</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flk</w:t>
            </w:r>
            <w:proofErr w:type="spellEnd"/>
            <w:r w:rsidRPr="00117DEC">
              <w:rPr>
                <w:rFonts w:ascii="Times New Roman" w:hAnsi="Times New Roman" w:cs="Times New Roman"/>
                <w:bCs/>
                <w:sz w:val="20"/>
                <w:szCs w:val="20"/>
              </w:rPr>
              <w:t xml:space="preserve">, flip, </w:t>
            </w:r>
            <w:proofErr w:type="spellStart"/>
            <w:r w:rsidRPr="00117DEC">
              <w:rPr>
                <w:rFonts w:ascii="Times New Roman" w:hAnsi="Times New Roman" w:cs="Times New Roman"/>
                <w:bCs/>
                <w:sz w:val="20"/>
                <w:szCs w:val="20"/>
              </w:rPr>
              <w:t>fliALIGJTMZ</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gspJLM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flhCD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motA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cheARW</w:t>
            </w:r>
            <w:proofErr w:type="spellEnd"/>
            <w:r w:rsidRPr="00117DEC">
              <w:rPr>
                <w:rFonts w:ascii="Times New Roman" w:hAnsi="Times New Roman" w:cs="Times New Roman"/>
                <w:bCs/>
                <w:sz w:val="20"/>
                <w:szCs w:val="20"/>
              </w:rPr>
              <w:t>, tar/</w:t>
            </w:r>
            <w:proofErr w:type="spellStart"/>
            <w:r w:rsidRPr="00117DEC">
              <w:rPr>
                <w:rFonts w:ascii="Times New Roman" w:hAnsi="Times New Roman" w:cs="Times New Roman"/>
                <w:bCs/>
                <w:sz w:val="20"/>
                <w:szCs w:val="20"/>
              </w:rPr>
              <w:t>cheM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hlyE</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clyA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cfaABD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eaeH</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ecpABER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fimABCDEFGH</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ibeB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fepABD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entACDEF</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ycbQ</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ibeC</w:t>
            </w:r>
            <w:proofErr w:type="spellEnd"/>
            <w:r w:rsidRPr="00117DEC">
              <w:rPr>
                <w:rFonts w:ascii="Times New Roman" w:hAnsi="Times New Roman" w:cs="Times New Roman"/>
                <w:bCs/>
                <w:sz w:val="20"/>
                <w:szCs w:val="20"/>
              </w:rPr>
              <w:t xml:space="preserve">, espR1, </w:t>
            </w:r>
            <w:proofErr w:type="spellStart"/>
            <w:r w:rsidRPr="00117DEC">
              <w:rPr>
                <w:rFonts w:ascii="Times New Roman" w:hAnsi="Times New Roman" w:cs="Times New Roman"/>
                <w:bCs/>
                <w:sz w:val="20"/>
                <w:szCs w:val="20"/>
              </w:rPr>
              <w:t>ehaB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ycbS</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upaG</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ehaG</w:t>
            </w:r>
            <w:proofErr w:type="spellEnd"/>
            <w:r w:rsidRPr="00117DEC">
              <w:rPr>
                <w:rFonts w:ascii="Times New Roman" w:hAnsi="Times New Roman" w:cs="Times New Roman"/>
                <w:bCs/>
                <w:sz w:val="20"/>
                <w:szCs w:val="20"/>
              </w:rPr>
              <w:t xml:space="preserve">, aec16, 17, 18, 19, 22, 24, 2526, 28, 29, 31,32, espL4, </w:t>
            </w:r>
            <w:proofErr w:type="spellStart"/>
            <w:r w:rsidRPr="00117DEC">
              <w:rPr>
                <w:rFonts w:ascii="Times New Roman" w:hAnsi="Times New Roman" w:cs="Times New Roman"/>
                <w:bCs/>
                <w:sz w:val="20"/>
                <w:szCs w:val="20"/>
              </w:rPr>
              <w:t>ppdD</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hcpA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hofB</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hcpB</w:t>
            </w:r>
            <w:proofErr w:type="spellEnd"/>
            <w:r w:rsidRPr="00117DEC">
              <w:rPr>
                <w:rFonts w:ascii="Times New Roman" w:hAnsi="Times New Roman" w:cs="Times New Roman"/>
                <w:bCs/>
                <w:sz w:val="20"/>
                <w:szCs w:val="20"/>
              </w:rPr>
              <w:t xml:space="preserve">, espX1, </w:t>
            </w:r>
            <w:proofErr w:type="spellStart"/>
            <w:r w:rsidRPr="00117DEC">
              <w:rPr>
                <w:rFonts w:ascii="Times New Roman" w:hAnsi="Times New Roman" w:cs="Times New Roman"/>
                <w:bCs/>
                <w:sz w:val="20"/>
                <w:szCs w:val="20"/>
              </w:rPr>
              <w:t>ycbR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fimC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ehaA</w:t>
            </w:r>
            <w:proofErr w:type="spellEnd"/>
            <w:r w:rsidRPr="00117DEC">
              <w:rPr>
                <w:rFonts w:ascii="Times New Roman" w:hAnsi="Times New Roman" w:cs="Times New Roman"/>
                <w:bCs/>
                <w:sz w:val="20"/>
                <w:szCs w:val="20"/>
              </w:rPr>
              <w:t xml:space="preserve"> (105 VF)</w:t>
            </w:r>
          </w:p>
        </w:tc>
      </w:tr>
      <w:tr w:rsidR="001568AD" w:rsidRPr="00117DEC" w14:paraId="58477433" w14:textId="77777777" w:rsidTr="00161B28">
        <w:tc>
          <w:tcPr>
            <w:tcW w:w="0" w:type="auto"/>
            <w:vAlign w:val="bottom"/>
          </w:tcPr>
          <w:p w14:paraId="42124249" w14:textId="77777777" w:rsidR="001568AD" w:rsidRPr="00117DEC" w:rsidRDefault="001568AD" w:rsidP="00161B28">
            <w:pPr>
              <w:rPr>
                <w:rFonts w:ascii="Calibri" w:hAnsi="Calibri"/>
              </w:rPr>
            </w:pPr>
            <w:r w:rsidRPr="00117DEC">
              <w:rPr>
                <w:rFonts w:ascii="Calibri" w:hAnsi="Calibri"/>
              </w:rPr>
              <w:t>200(10)</w:t>
            </w:r>
          </w:p>
        </w:tc>
        <w:tc>
          <w:tcPr>
            <w:tcW w:w="0" w:type="auto"/>
            <w:vAlign w:val="bottom"/>
          </w:tcPr>
          <w:p w14:paraId="5185B2F9" w14:textId="77777777" w:rsidR="001568AD" w:rsidRPr="00117DEC" w:rsidRDefault="001568AD" w:rsidP="00161B28">
            <w:pPr>
              <w:rPr>
                <w:rFonts w:ascii="Calibri" w:hAnsi="Calibri"/>
              </w:rPr>
            </w:pPr>
            <w:r w:rsidRPr="00117DEC">
              <w:rPr>
                <w:rFonts w:ascii="Calibri" w:hAnsi="Calibri"/>
              </w:rPr>
              <w:t>Swine</w:t>
            </w:r>
          </w:p>
        </w:tc>
        <w:tc>
          <w:tcPr>
            <w:tcW w:w="0" w:type="auto"/>
            <w:vAlign w:val="bottom"/>
          </w:tcPr>
          <w:p w14:paraId="112FED1A" w14:textId="77777777" w:rsidR="001568AD" w:rsidRPr="00117DEC" w:rsidRDefault="001568AD" w:rsidP="00161B28">
            <w:pPr>
              <w:jc w:val="center"/>
              <w:rPr>
                <w:rFonts w:ascii="Calibri" w:hAnsi="Calibri"/>
              </w:rPr>
            </w:pPr>
            <w:r w:rsidRPr="00117DEC">
              <w:rPr>
                <w:rFonts w:ascii="Calibri" w:hAnsi="Calibri"/>
              </w:rPr>
              <w:t xml:space="preserve">D </w:t>
            </w:r>
          </w:p>
        </w:tc>
        <w:tc>
          <w:tcPr>
            <w:tcW w:w="0" w:type="auto"/>
            <w:vAlign w:val="bottom"/>
          </w:tcPr>
          <w:p w14:paraId="76A7AE79"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19DD425C" w14:textId="77777777" w:rsidR="001568AD" w:rsidRPr="00117DEC" w:rsidRDefault="001568AD" w:rsidP="00161B28">
            <w:pPr>
              <w:rPr>
                <w:rFonts w:ascii="Calibri" w:hAnsi="Calibri"/>
              </w:rPr>
            </w:pPr>
            <w:proofErr w:type="spellStart"/>
            <w:r w:rsidRPr="00117DEC">
              <w:rPr>
                <w:rFonts w:ascii="Times New Roman" w:hAnsi="Times New Roman" w:cs="Times New Roman"/>
                <w:sz w:val="20"/>
                <w:szCs w:val="20"/>
              </w:rPr>
              <w:t>fimF</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fliAEGSZ</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flhCD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motA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cheABYWZ</w:t>
            </w:r>
            <w:proofErr w:type="spellEnd"/>
            <w:r w:rsidRPr="00117DEC">
              <w:rPr>
                <w:rFonts w:ascii="Times New Roman" w:hAnsi="Times New Roman" w:cs="Times New Roman"/>
                <w:sz w:val="20"/>
                <w:szCs w:val="20"/>
              </w:rPr>
              <w:t>, tar/</w:t>
            </w:r>
            <w:proofErr w:type="spellStart"/>
            <w:r w:rsidRPr="00117DEC">
              <w:rPr>
                <w:rFonts w:ascii="Times New Roman" w:hAnsi="Times New Roman" w:cs="Times New Roman"/>
                <w:sz w:val="20"/>
                <w:szCs w:val="20"/>
              </w:rPr>
              <w:t>cheM</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fliJKLMO</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csgABCDEFG</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elfACD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cib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mrkABCF</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flk</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flgABDEHJFGN</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fimBCDIEHFG</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entC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gspJ</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ecpAB</w:t>
            </w:r>
            <w:proofErr w:type="spellEnd"/>
            <w:r w:rsidRPr="00117DEC">
              <w:rPr>
                <w:rFonts w:ascii="Times New Roman" w:hAnsi="Times New Roman" w:cs="Times New Roman"/>
                <w:sz w:val="20"/>
                <w:szCs w:val="20"/>
              </w:rPr>
              <w:t xml:space="preserve">, , </w:t>
            </w:r>
            <w:proofErr w:type="spellStart"/>
            <w:r w:rsidRPr="00117DEC">
              <w:rPr>
                <w:rFonts w:ascii="Times New Roman" w:hAnsi="Times New Roman" w:cs="Times New Roman"/>
                <w:sz w:val="20"/>
                <w:szCs w:val="20"/>
              </w:rPr>
              <w:t>fepD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entB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gspL</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eaeH</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ibeC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hofC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ycbU</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ppdD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gspG</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hlyE</w:t>
            </w:r>
            <w:proofErr w:type="spellEnd"/>
            <w:r w:rsidRPr="00117DEC">
              <w:rPr>
                <w:rFonts w:ascii="Times New Roman" w:hAnsi="Times New Roman" w:cs="Times New Roman"/>
                <w:sz w:val="20"/>
                <w:szCs w:val="20"/>
              </w:rPr>
              <w:t>/</w:t>
            </w:r>
            <w:proofErr w:type="spellStart"/>
            <w:r w:rsidRPr="00117DEC">
              <w:rPr>
                <w:rFonts w:ascii="Times New Roman" w:hAnsi="Times New Roman" w:cs="Times New Roman"/>
                <w:sz w:val="20"/>
                <w:szCs w:val="20"/>
              </w:rPr>
              <w:t>clyA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gspE</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ehaB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ibeB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ecpR</w:t>
            </w:r>
            <w:proofErr w:type="spellEnd"/>
            <w:r w:rsidRPr="00117DEC">
              <w:rPr>
                <w:rFonts w:ascii="Times New Roman" w:hAnsi="Times New Roman" w:cs="Times New Roman"/>
                <w:sz w:val="20"/>
                <w:szCs w:val="20"/>
              </w:rPr>
              <w:t xml:space="preserve">, espL4, </w:t>
            </w:r>
            <w:proofErr w:type="spellStart"/>
            <w:r w:rsidRPr="00117DEC">
              <w:rPr>
                <w:rFonts w:ascii="Times New Roman" w:hAnsi="Times New Roman" w:cs="Times New Roman"/>
                <w:sz w:val="20"/>
                <w:szCs w:val="20"/>
              </w:rPr>
              <w:t>flhA</w:t>
            </w:r>
            <w:proofErr w:type="spellEnd"/>
            <w:r w:rsidRPr="00117DEC">
              <w:rPr>
                <w:rFonts w:ascii="Times New Roman" w:hAnsi="Times New Roman" w:cs="Times New Roman"/>
                <w:sz w:val="20"/>
                <w:szCs w:val="20"/>
              </w:rPr>
              <w:t>, espR1 (77 VF)</w:t>
            </w:r>
          </w:p>
        </w:tc>
      </w:tr>
      <w:tr w:rsidR="001568AD" w:rsidRPr="00117DEC" w14:paraId="19FB7F26" w14:textId="77777777" w:rsidTr="00161B28">
        <w:tc>
          <w:tcPr>
            <w:tcW w:w="0" w:type="auto"/>
            <w:vAlign w:val="bottom"/>
          </w:tcPr>
          <w:p w14:paraId="4841ABE2" w14:textId="77777777" w:rsidR="001568AD" w:rsidRPr="00117DEC" w:rsidRDefault="001568AD" w:rsidP="00161B28">
            <w:pPr>
              <w:rPr>
                <w:rFonts w:ascii="Calibri" w:hAnsi="Calibri"/>
              </w:rPr>
            </w:pPr>
            <w:r w:rsidRPr="00117DEC">
              <w:rPr>
                <w:rFonts w:ascii="Calibri" w:hAnsi="Calibri"/>
              </w:rPr>
              <w:t>210(11)</w:t>
            </w:r>
          </w:p>
        </w:tc>
        <w:tc>
          <w:tcPr>
            <w:tcW w:w="0" w:type="auto"/>
            <w:vAlign w:val="bottom"/>
          </w:tcPr>
          <w:p w14:paraId="1A6BD166" w14:textId="77777777" w:rsidR="001568AD" w:rsidRPr="00117DEC" w:rsidRDefault="001568AD" w:rsidP="00161B28">
            <w:pPr>
              <w:rPr>
                <w:rFonts w:ascii="Calibri" w:hAnsi="Calibri"/>
              </w:rPr>
            </w:pPr>
            <w:r w:rsidRPr="00117DEC">
              <w:rPr>
                <w:rFonts w:ascii="Calibri" w:hAnsi="Calibri"/>
              </w:rPr>
              <w:t>Swine</w:t>
            </w:r>
          </w:p>
        </w:tc>
        <w:tc>
          <w:tcPr>
            <w:tcW w:w="0" w:type="auto"/>
            <w:vAlign w:val="bottom"/>
          </w:tcPr>
          <w:p w14:paraId="354CF6CB"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C</w:t>
            </w:r>
          </w:p>
        </w:tc>
        <w:tc>
          <w:tcPr>
            <w:tcW w:w="0" w:type="auto"/>
            <w:vAlign w:val="bottom"/>
          </w:tcPr>
          <w:p w14:paraId="64A4A12F"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1AC8874E" w14:textId="77777777" w:rsidR="001568AD" w:rsidRPr="00117DEC" w:rsidRDefault="001568AD" w:rsidP="00161B28">
            <w:pPr>
              <w:rPr>
                <w:rFonts w:ascii="Calibri" w:hAnsi="Calibri"/>
                <w:b/>
                <w:bCs/>
                <w:sz w:val="28"/>
                <w:szCs w:val="28"/>
              </w:rPr>
            </w:pPr>
            <w:proofErr w:type="spellStart"/>
            <w:r w:rsidRPr="00117DEC">
              <w:rPr>
                <w:rFonts w:ascii="Times New Roman" w:hAnsi="Times New Roman" w:cs="Times New Roman"/>
                <w:bCs/>
                <w:sz w:val="20"/>
                <w:szCs w:val="20"/>
              </w:rPr>
              <w:t>entACE</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flhBCD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motA</w:t>
            </w:r>
            <w:proofErr w:type="spellEnd"/>
            <w:r w:rsidRPr="00117DEC">
              <w:rPr>
                <w:rFonts w:ascii="Times New Roman" w:hAnsi="Times New Roman" w:cs="Times New Roman"/>
                <w:bCs/>
                <w:sz w:val="20"/>
                <w:szCs w:val="20"/>
              </w:rPr>
              <w:t>, tar/</w:t>
            </w:r>
            <w:proofErr w:type="spellStart"/>
            <w:r w:rsidRPr="00117DEC">
              <w:rPr>
                <w:rFonts w:ascii="Times New Roman" w:hAnsi="Times New Roman" w:cs="Times New Roman"/>
                <w:bCs/>
                <w:sz w:val="20"/>
                <w:szCs w:val="20"/>
              </w:rPr>
              <w:t>cheM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cheBRWZ</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flgBCDFEGHJKLN</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csgABCDEFG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fliADERQPNLJHSYZ</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ycbQ</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mrkABCF</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eaeH</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ecpABCR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fimABCDEFGIH</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fepABD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cfaABCD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stgABCD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ycbU</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pkgA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gspL</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hlyE</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clyA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upaG</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ehaG</w:t>
            </w:r>
            <w:proofErr w:type="spellEnd"/>
            <w:r w:rsidRPr="00117DEC">
              <w:rPr>
                <w:rFonts w:ascii="Times New Roman" w:hAnsi="Times New Roman" w:cs="Times New Roman"/>
                <w:bCs/>
                <w:sz w:val="20"/>
                <w:szCs w:val="20"/>
              </w:rPr>
              <w:t xml:space="preserve">, aec15,31,32, espL4, </w:t>
            </w:r>
            <w:proofErr w:type="spellStart"/>
            <w:r w:rsidRPr="00117DEC">
              <w:rPr>
                <w:rFonts w:ascii="Times New Roman" w:hAnsi="Times New Roman" w:cs="Times New Roman"/>
                <w:bCs/>
                <w:sz w:val="20"/>
                <w:szCs w:val="20"/>
              </w:rPr>
              <w:t>ibeBC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tibA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ehaB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flk</w:t>
            </w:r>
            <w:proofErr w:type="spellEnd"/>
            <w:r w:rsidRPr="00117DEC">
              <w:rPr>
                <w:rFonts w:ascii="Times New Roman" w:hAnsi="Times New Roman" w:cs="Times New Roman"/>
                <w:bCs/>
                <w:sz w:val="20"/>
                <w:szCs w:val="20"/>
              </w:rPr>
              <w:t>, espR1 (90 VF)</w:t>
            </w:r>
          </w:p>
        </w:tc>
      </w:tr>
      <w:tr w:rsidR="001568AD" w:rsidRPr="00117DEC" w14:paraId="2497F487" w14:textId="77777777" w:rsidTr="00161B28">
        <w:tc>
          <w:tcPr>
            <w:tcW w:w="0" w:type="auto"/>
            <w:vAlign w:val="bottom"/>
          </w:tcPr>
          <w:p w14:paraId="6049970A" w14:textId="77777777" w:rsidR="001568AD" w:rsidRPr="00117DEC" w:rsidRDefault="001568AD" w:rsidP="00161B28">
            <w:pPr>
              <w:rPr>
                <w:rFonts w:ascii="Calibri" w:hAnsi="Calibri"/>
              </w:rPr>
            </w:pPr>
            <w:r w:rsidRPr="00117DEC">
              <w:rPr>
                <w:rFonts w:ascii="Calibri" w:hAnsi="Calibri"/>
              </w:rPr>
              <w:t>214(12)</w:t>
            </w:r>
          </w:p>
        </w:tc>
        <w:tc>
          <w:tcPr>
            <w:tcW w:w="0" w:type="auto"/>
            <w:vAlign w:val="bottom"/>
          </w:tcPr>
          <w:p w14:paraId="02344A5B" w14:textId="77777777" w:rsidR="001568AD" w:rsidRPr="00117DEC" w:rsidRDefault="001568AD" w:rsidP="00161B28">
            <w:pPr>
              <w:rPr>
                <w:rFonts w:ascii="Calibri" w:hAnsi="Calibri"/>
              </w:rPr>
            </w:pPr>
            <w:r w:rsidRPr="00117DEC">
              <w:rPr>
                <w:rFonts w:ascii="Calibri" w:hAnsi="Calibri"/>
              </w:rPr>
              <w:t>Swine</w:t>
            </w:r>
          </w:p>
        </w:tc>
        <w:tc>
          <w:tcPr>
            <w:tcW w:w="0" w:type="auto"/>
            <w:vAlign w:val="bottom"/>
          </w:tcPr>
          <w:p w14:paraId="2B1531DE"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C</w:t>
            </w:r>
          </w:p>
        </w:tc>
        <w:tc>
          <w:tcPr>
            <w:tcW w:w="0" w:type="auto"/>
            <w:vAlign w:val="bottom"/>
          </w:tcPr>
          <w:p w14:paraId="6726DCF4"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58F75C2C" w14:textId="77777777" w:rsidR="001568AD" w:rsidRPr="00117DEC" w:rsidRDefault="001568AD" w:rsidP="00161B28">
            <w:pPr>
              <w:rPr>
                <w:rFonts w:ascii="Calibri" w:hAnsi="Calibri"/>
                <w:b/>
                <w:bCs/>
                <w:sz w:val="28"/>
                <w:szCs w:val="28"/>
              </w:rPr>
            </w:pPr>
            <w:proofErr w:type="spellStart"/>
            <w:r w:rsidRPr="00117DEC">
              <w:rPr>
                <w:rFonts w:ascii="Times New Roman" w:hAnsi="Times New Roman" w:cs="Times New Roman"/>
                <w:bCs/>
                <w:sz w:val="20"/>
                <w:szCs w:val="20"/>
              </w:rPr>
              <w:t>flgABCDEFGHJNK</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csgABCDEFG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stgBD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ycbU</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gspDL</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hlyE</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clyA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flhBCD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cheABWRYZ</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ycbQRS</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flk</w:t>
            </w:r>
            <w:proofErr w:type="spellEnd"/>
            <w:r w:rsidRPr="00117DEC">
              <w:rPr>
                <w:rFonts w:ascii="Times New Roman" w:hAnsi="Times New Roman" w:cs="Times New Roman"/>
                <w:bCs/>
                <w:sz w:val="20"/>
                <w:szCs w:val="20"/>
              </w:rPr>
              <w:t xml:space="preserve">, flip, </w:t>
            </w:r>
            <w:proofErr w:type="spellStart"/>
            <w:r w:rsidRPr="00117DEC">
              <w:rPr>
                <w:rFonts w:ascii="Times New Roman" w:hAnsi="Times New Roman" w:cs="Times New Roman"/>
                <w:bCs/>
                <w:sz w:val="20"/>
                <w:szCs w:val="20"/>
              </w:rPr>
              <w:t>fliAGILJNSY</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motA</w:t>
            </w:r>
            <w:proofErr w:type="spellEnd"/>
            <w:r w:rsidRPr="00117DEC">
              <w:rPr>
                <w:rFonts w:ascii="Times New Roman" w:hAnsi="Times New Roman" w:cs="Times New Roman"/>
                <w:bCs/>
                <w:sz w:val="20"/>
                <w:szCs w:val="20"/>
              </w:rPr>
              <w:t>, tar/</w:t>
            </w:r>
            <w:proofErr w:type="spellStart"/>
            <w:r w:rsidRPr="00117DEC">
              <w:rPr>
                <w:rFonts w:ascii="Times New Roman" w:hAnsi="Times New Roman" w:cs="Times New Roman"/>
                <w:bCs/>
                <w:sz w:val="20"/>
                <w:szCs w:val="20"/>
              </w:rPr>
              <w:t>cheM</w:t>
            </w:r>
            <w:proofErr w:type="spellEnd"/>
            <w:r w:rsidRPr="00117DEC">
              <w:rPr>
                <w:rFonts w:ascii="Times New Roman" w:hAnsi="Times New Roman" w:cs="Times New Roman"/>
                <w:bCs/>
                <w:sz w:val="20"/>
                <w:szCs w:val="20"/>
              </w:rPr>
              <w:t xml:space="preserve">, hcp, </w:t>
            </w:r>
            <w:proofErr w:type="spellStart"/>
            <w:r w:rsidRPr="00117DEC">
              <w:rPr>
                <w:rFonts w:ascii="Times New Roman" w:hAnsi="Times New Roman" w:cs="Times New Roman"/>
                <w:bCs/>
                <w:sz w:val="20"/>
                <w:szCs w:val="20"/>
              </w:rPr>
              <w:t>iutA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fimBCDEGHI</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fepAD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entACD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ybtAEPSU</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iucAB</w:t>
            </w:r>
            <w:proofErr w:type="spellEnd"/>
            <w:r w:rsidRPr="00117DEC">
              <w:rPr>
                <w:rFonts w:ascii="Times New Roman" w:hAnsi="Times New Roman" w:cs="Times New Roman"/>
                <w:bCs/>
                <w:sz w:val="20"/>
                <w:szCs w:val="20"/>
              </w:rPr>
              <w:t xml:space="preserve">, agn43, </w:t>
            </w:r>
            <w:proofErr w:type="spellStart"/>
            <w:r w:rsidRPr="00117DEC">
              <w:rPr>
                <w:rFonts w:ascii="Times New Roman" w:hAnsi="Times New Roman" w:cs="Times New Roman"/>
                <w:bCs/>
                <w:sz w:val="20"/>
                <w:szCs w:val="20"/>
              </w:rPr>
              <w:t>yagW</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ecpD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gspM</w:t>
            </w:r>
            <w:proofErr w:type="spellEnd"/>
            <w:r w:rsidRPr="00117DEC">
              <w:rPr>
                <w:rFonts w:ascii="Times New Roman" w:hAnsi="Times New Roman" w:cs="Times New Roman"/>
                <w:bCs/>
                <w:sz w:val="20"/>
                <w:szCs w:val="20"/>
              </w:rPr>
              <w:t xml:space="preserve">, irp2, aec16,17,18,19,22,23,24,25, 26,28,31,32, espL1, </w:t>
            </w:r>
            <w:proofErr w:type="spellStart"/>
            <w:r w:rsidRPr="00117DEC">
              <w:rPr>
                <w:rFonts w:ascii="Times New Roman" w:hAnsi="Times New Roman" w:cs="Times New Roman"/>
                <w:bCs/>
                <w:sz w:val="20"/>
                <w:szCs w:val="20"/>
              </w:rPr>
              <w:t>ibeB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cfaABD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ibeC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ecpABE</w:t>
            </w:r>
            <w:proofErr w:type="spellEnd"/>
            <w:r w:rsidRPr="00117DEC">
              <w:rPr>
                <w:rFonts w:ascii="Times New Roman" w:hAnsi="Times New Roman" w:cs="Times New Roman"/>
                <w:bCs/>
                <w:sz w:val="20"/>
                <w:szCs w:val="20"/>
              </w:rPr>
              <w:t xml:space="preserve">, irp1, </w:t>
            </w:r>
            <w:proofErr w:type="spellStart"/>
            <w:r w:rsidRPr="00117DEC">
              <w:rPr>
                <w:rFonts w:ascii="Times New Roman" w:hAnsi="Times New Roman" w:cs="Times New Roman"/>
                <w:bCs/>
                <w:sz w:val="20"/>
                <w:szCs w:val="20"/>
              </w:rPr>
              <w:t>ehaAB</w:t>
            </w:r>
            <w:proofErr w:type="spellEnd"/>
            <w:r w:rsidRPr="00117DEC">
              <w:rPr>
                <w:rFonts w:ascii="Times New Roman" w:hAnsi="Times New Roman" w:cs="Times New Roman"/>
                <w:bCs/>
                <w:sz w:val="20"/>
                <w:szCs w:val="20"/>
              </w:rPr>
              <w:t xml:space="preserve">, espL4 (106 VF) </w:t>
            </w:r>
          </w:p>
        </w:tc>
      </w:tr>
      <w:tr w:rsidR="001568AD" w:rsidRPr="00117DEC" w14:paraId="331190A7" w14:textId="77777777" w:rsidTr="00161B28">
        <w:tc>
          <w:tcPr>
            <w:tcW w:w="0" w:type="auto"/>
            <w:vAlign w:val="bottom"/>
          </w:tcPr>
          <w:p w14:paraId="748CB223" w14:textId="77777777" w:rsidR="001568AD" w:rsidRPr="00117DEC" w:rsidRDefault="001568AD" w:rsidP="00161B28">
            <w:pPr>
              <w:rPr>
                <w:rFonts w:ascii="Calibri" w:hAnsi="Calibri"/>
              </w:rPr>
            </w:pPr>
            <w:r w:rsidRPr="00117DEC">
              <w:rPr>
                <w:rFonts w:ascii="Calibri" w:hAnsi="Calibri"/>
              </w:rPr>
              <w:t>217(13)</w:t>
            </w:r>
          </w:p>
        </w:tc>
        <w:tc>
          <w:tcPr>
            <w:tcW w:w="0" w:type="auto"/>
            <w:vAlign w:val="bottom"/>
          </w:tcPr>
          <w:p w14:paraId="549AD369" w14:textId="77777777" w:rsidR="001568AD" w:rsidRPr="00117DEC" w:rsidRDefault="001568AD" w:rsidP="00161B28">
            <w:pPr>
              <w:rPr>
                <w:rFonts w:ascii="Calibri" w:hAnsi="Calibri"/>
              </w:rPr>
            </w:pPr>
            <w:r w:rsidRPr="00117DEC">
              <w:rPr>
                <w:rFonts w:ascii="Calibri" w:hAnsi="Calibri"/>
              </w:rPr>
              <w:t>Swine</w:t>
            </w:r>
          </w:p>
        </w:tc>
        <w:tc>
          <w:tcPr>
            <w:tcW w:w="0" w:type="auto"/>
            <w:vAlign w:val="bottom"/>
          </w:tcPr>
          <w:p w14:paraId="52AD5629" w14:textId="77777777" w:rsidR="001568AD" w:rsidRPr="00117DEC" w:rsidRDefault="001568AD" w:rsidP="00161B28">
            <w:pPr>
              <w:jc w:val="center"/>
              <w:rPr>
                <w:rFonts w:ascii="Calibri" w:hAnsi="Calibri"/>
              </w:rPr>
            </w:pPr>
            <w:r w:rsidRPr="00117DEC">
              <w:rPr>
                <w:rFonts w:ascii="Calibri" w:hAnsi="Calibri"/>
              </w:rPr>
              <w:t xml:space="preserve">D </w:t>
            </w:r>
          </w:p>
        </w:tc>
        <w:tc>
          <w:tcPr>
            <w:tcW w:w="0" w:type="auto"/>
            <w:vAlign w:val="bottom"/>
          </w:tcPr>
          <w:p w14:paraId="5ECF35C3"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4E4E75FF" w14:textId="77777777" w:rsidR="001568AD" w:rsidRPr="00117DEC" w:rsidRDefault="001568AD" w:rsidP="00161B28">
            <w:pPr>
              <w:rPr>
                <w:rFonts w:ascii="Calibri" w:hAnsi="Calibri"/>
                <w:sz w:val="20"/>
                <w:szCs w:val="20"/>
              </w:rPr>
            </w:pPr>
            <w:proofErr w:type="spellStart"/>
            <w:r w:rsidRPr="00117DEC">
              <w:rPr>
                <w:rFonts w:ascii="Times New Roman" w:hAnsi="Times New Roman" w:cs="Times New Roman"/>
                <w:sz w:val="20"/>
                <w:szCs w:val="20"/>
              </w:rPr>
              <w:t>AstA</w:t>
            </w:r>
            <w:proofErr w:type="spellEnd"/>
            <w:r w:rsidRPr="00117DEC">
              <w:rPr>
                <w:rFonts w:ascii="Times New Roman" w:hAnsi="Times New Roman" w:cs="Times New Roman"/>
                <w:sz w:val="20"/>
                <w:szCs w:val="20"/>
              </w:rPr>
              <w:t>, tar/</w:t>
            </w:r>
            <w:proofErr w:type="spellStart"/>
            <w:r w:rsidRPr="00117DEC">
              <w:rPr>
                <w:rFonts w:ascii="Times New Roman" w:hAnsi="Times New Roman" w:cs="Times New Roman"/>
                <w:sz w:val="20"/>
                <w:szCs w:val="20"/>
              </w:rPr>
              <w:t>cheM</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cheABWRYZ</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flhBCD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flgBCDGHJLN</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ycbU</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eprHK</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epaP</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gspE</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motA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csgACDEFG</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hofB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ppdD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csgB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flk</w:t>
            </w:r>
            <w:proofErr w:type="spellEnd"/>
            <w:r w:rsidRPr="00117DEC">
              <w:rPr>
                <w:rFonts w:ascii="Times New Roman" w:hAnsi="Times New Roman" w:cs="Times New Roman"/>
                <w:sz w:val="20"/>
                <w:szCs w:val="20"/>
              </w:rPr>
              <w:t xml:space="preserve">, flip, </w:t>
            </w:r>
            <w:proofErr w:type="spellStart"/>
            <w:r w:rsidRPr="00117DEC">
              <w:rPr>
                <w:rFonts w:ascii="Times New Roman" w:hAnsi="Times New Roman" w:cs="Times New Roman"/>
                <w:sz w:val="20"/>
                <w:szCs w:val="20"/>
              </w:rPr>
              <w:t>fliAGLJNSYZ</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gspGH</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eaeH</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eltB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ecpBR</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hlyC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hlyD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fimFG</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virK</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gspL</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faeC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ecpC</w:t>
            </w:r>
            <w:proofErr w:type="spellEnd"/>
            <w:r w:rsidRPr="00117DEC">
              <w:rPr>
                <w:rFonts w:ascii="Times New Roman" w:hAnsi="Times New Roman" w:cs="Times New Roman"/>
                <w:sz w:val="20"/>
                <w:szCs w:val="20"/>
              </w:rPr>
              <w:t xml:space="preserve">, msbB2, </w:t>
            </w:r>
            <w:proofErr w:type="spellStart"/>
            <w:r w:rsidRPr="00117DEC">
              <w:rPr>
                <w:rFonts w:ascii="Times New Roman" w:hAnsi="Times New Roman" w:cs="Times New Roman"/>
                <w:sz w:val="20"/>
                <w:szCs w:val="20"/>
              </w:rPr>
              <w:t>fepABD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entACDE</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ecpA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faeEG</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hlyE</w:t>
            </w:r>
            <w:proofErr w:type="spellEnd"/>
            <w:r w:rsidRPr="00117DEC">
              <w:rPr>
                <w:rFonts w:ascii="Times New Roman" w:hAnsi="Times New Roman" w:cs="Times New Roman"/>
                <w:sz w:val="20"/>
                <w:szCs w:val="20"/>
              </w:rPr>
              <w:t>/</w:t>
            </w:r>
            <w:proofErr w:type="spellStart"/>
            <w:r w:rsidRPr="00117DEC">
              <w:rPr>
                <w:rFonts w:ascii="Times New Roman" w:hAnsi="Times New Roman" w:cs="Times New Roman"/>
                <w:sz w:val="20"/>
                <w:szCs w:val="20"/>
              </w:rPr>
              <w:t>clyA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ehaB</w:t>
            </w:r>
            <w:proofErr w:type="spellEnd"/>
            <w:r w:rsidRPr="00117DEC">
              <w:rPr>
                <w:rFonts w:ascii="Times New Roman" w:hAnsi="Times New Roman" w:cs="Times New Roman"/>
                <w:sz w:val="20"/>
                <w:szCs w:val="20"/>
              </w:rPr>
              <w:t xml:space="preserve">, aec1517,18,19,23,25,26,28,29,32, </w:t>
            </w:r>
            <w:proofErr w:type="spellStart"/>
            <w:r w:rsidRPr="00117DEC">
              <w:rPr>
                <w:rFonts w:ascii="Times New Roman" w:hAnsi="Times New Roman" w:cs="Times New Roman"/>
                <w:sz w:val="20"/>
                <w:szCs w:val="20"/>
              </w:rPr>
              <w:t>faeE</w:t>
            </w:r>
            <w:proofErr w:type="spellEnd"/>
            <w:r w:rsidRPr="00117DEC">
              <w:rPr>
                <w:rFonts w:ascii="Times New Roman" w:hAnsi="Times New Roman" w:cs="Times New Roman"/>
                <w:sz w:val="20"/>
                <w:szCs w:val="20"/>
              </w:rPr>
              <w:t xml:space="preserve">, espL4, </w:t>
            </w:r>
            <w:proofErr w:type="spellStart"/>
            <w:r w:rsidRPr="00117DEC">
              <w:rPr>
                <w:rFonts w:ascii="Times New Roman" w:hAnsi="Times New Roman" w:cs="Times New Roman"/>
                <w:sz w:val="20"/>
                <w:szCs w:val="20"/>
              </w:rPr>
              <w:t>ibeBC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faeHIJ</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fimC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flgK</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hlyA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hlyB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traJ</w:t>
            </w:r>
            <w:proofErr w:type="spellEnd"/>
            <w:r w:rsidRPr="00117DEC">
              <w:rPr>
                <w:rFonts w:ascii="Times New Roman" w:hAnsi="Times New Roman" w:cs="Times New Roman"/>
                <w:sz w:val="20"/>
                <w:szCs w:val="20"/>
              </w:rPr>
              <w:t xml:space="preserve">, espR1 (VF 95) </w:t>
            </w:r>
          </w:p>
        </w:tc>
      </w:tr>
      <w:tr w:rsidR="001568AD" w:rsidRPr="00117DEC" w14:paraId="713B1B88" w14:textId="77777777" w:rsidTr="00161B28">
        <w:tc>
          <w:tcPr>
            <w:tcW w:w="0" w:type="auto"/>
            <w:vAlign w:val="bottom"/>
          </w:tcPr>
          <w:p w14:paraId="43E7286A" w14:textId="77777777" w:rsidR="001568AD" w:rsidRPr="00117DEC" w:rsidRDefault="001568AD" w:rsidP="00161B28">
            <w:pPr>
              <w:rPr>
                <w:rFonts w:ascii="Calibri" w:hAnsi="Calibri"/>
              </w:rPr>
            </w:pPr>
            <w:r w:rsidRPr="00117DEC">
              <w:rPr>
                <w:rFonts w:ascii="Calibri" w:hAnsi="Calibri"/>
              </w:rPr>
              <w:t>225(14)</w:t>
            </w:r>
          </w:p>
        </w:tc>
        <w:tc>
          <w:tcPr>
            <w:tcW w:w="0" w:type="auto"/>
            <w:vAlign w:val="bottom"/>
          </w:tcPr>
          <w:p w14:paraId="16064ADE" w14:textId="77777777" w:rsidR="001568AD" w:rsidRPr="00117DEC" w:rsidRDefault="001568AD" w:rsidP="00161B28">
            <w:pPr>
              <w:rPr>
                <w:rFonts w:ascii="Calibri" w:hAnsi="Calibri"/>
              </w:rPr>
            </w:pPr>
            <w:r w:rsidRPr="00117DEC">
              <w:rPr>
                <w:rFonts w:ascii="Calibri" w:hAnsi="Calibri"/>
              </w:rPr>
              <w:t>Swine</w:t>
            </w:r>
          </w:p>
        </w:tc>
        <w:tc>
          <w:tcPr>
            <w:tcW w:w="0" w:type="auto"/>
            <w:vAlign w:val="bottom"/>
          </w:tcPr>
          <w:p w14:paraId="0A72F0C2" w14:textId="77777777" w:rsidR="001568AD" w:rsidRPr="00117DEC" w:rsidRDefault="001568AD" w:rsidP="00161B28">
            <w:pPr>
              <w:jc w:val="center"/>
              <w:rPr>
                <w:rFonts w:ascii="Book Antiqua" w:hAnsi="Book Antiqua"/>
                <w:b/>
                <w:bCs/>
                <w:sz w:val="24"/>
                <w:szCs w:val="24"/>
              </w:rPr>
            </w:pPr>
            <w:r w:rsidRPr="00117DEC">
              <w:rPr>
                <w:rFonts w:ascii="Book Antiqua" w:hAnsi="Book Antiqua"/>
                <w:b/>
                <w:bCs/>
              </w:rPr>
              <w:t>B1</w:t>
            </w:r>
          </w:p>
        </w:tc>
        <w:tc>
          <w:tcPr>
            <w:tcW w:w="0" w:type="auto"/>
            <w:vAlign w:val="bottom"/>
          </w:tcPr>
          <w:p w14:paraId="768AE83D"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49FC5AFB" w14:textId="77777777" w:rsidR="001568AD" w:rsidRPr="00117DEC" w:rsidRDefault="001568AD" w:rsidP="00161B28">
            <w:pPr>
              <w:rPr>
                <w:rFonts w:ascii="Book Antiqua" w:hAnsi="Book Antiqua"/>
                <w:b/>
                <w:bCs/>
                <w:sz w:val="24"/>
                <w:szCs w:val="24"/>
              </w:rPr>
            </w:pPr>
            <w:proofErr w:type="spellStart"/>
            <w:r w:rsidRPr="00117DEC">
              <w:rPr>
                <w:rFonts w:ascii="Times New Roman" w:hAnsi="Times New Roman" w:cs="Times New Roman"/>
                <w:bCs/>
                <w:sz w:val="20"/>
                <w:szCs w:val="20"/>
              </w:rPr>
              <w:t>CheABRWYZ</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flhCBD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flgBCDFGHEJKN</w:t>
            </w:r>
            <w:proofErr w:type="spellEnd"/>
            <w:r w:rsidRPr="00117DEC">
              <w:rPr>
                <w:rFonts w:ascii="Times New Roman" w:hAnsi="Times New Roman" w:cs="Times New Roman"/>
                <w:bCs/>
                <w:sz w:val="20"/>
                <w:szCs w:val="20"/>
              </w:rPr>
              <w:t>, tar/</w:t>
            </w:r>
            <w:proofErr w:type="spellStart"/>
            <w:r w:rsidRPr="00117DEC">
              <w:rPr>
                <w:rFonts w:ascii="Times New Roman" w:hAnsi="Times New Roman" w:cs="Times New Roman"/>
                <w:bCs/>
                <w:sz w:val="20"/>
                <w:szCs w:val="20"/>
              </w:rPr>
              <w:t>cheM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csgFG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motA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ycbQR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csgABCDE</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cib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fliAGJLNOZ</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stgBD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fimBCDEFGHI</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entACEFD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lastRenderedPageBreak/>
              <w:t>fepABG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stgC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cfaA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hlyE</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clyA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ehaA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upaG</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ehaG</w:t>
            </w:r>
            <w:proofErr w:type="spellEnd"/>
            <w:r w:rsidRPr="00117DEC">
              <w:rPr>
                <w:rFonts w:ascii="Times New Roman" w:hAnsi="Times New Roman" w:cs="Times New Roman"/>
                <w:bCs/>
                <w:sz w:val="20"/>
                <w:szCs w:val="20"/>
              </w:rPr>
              <w:t xml:space="preserve">, aec17,18,19, 28,32 </w:t>
            </w:r>
            <w:proofErr w:type="spellStart"/>
            <w:r w:rsidRPr="00117DEC">
              <w:rPr>
                <w:rFonts w:ascii="Times New Roman" w:hAnsi="Times New Roman" w:cs="Times New Roman"/>
                <w:bCs/>
                <w:sz w:val="20"/>
                <w:szCs w:val="20"/>
              </w:rPr>
              <w:t>eaeH</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gspL</w:t>
            </w:r>
            <w:proofErr w:type="spellEnd"/>
            <w:r w:rsidRPr="00117DEC">
              <w:rPr>
                <w:rFonts w:ascii="Times New Roman" w:hAnsi="Times New Roman" w:cs="Times New Roman"/>
                <w:bCs/>
                <w:sz w:val="20"/>
                <w:szCs w:val="20"/>
              </w:rPr>
              <w:t xml:space="preserve">, espX1, </w:t>
            </w:r>
            <w:proofErr w:type="spellStart"/>
            <w:r w:rsidRPr="00117DEC">
              <w:rPr>
                <w:rFonts w:ascii="Times New Roman" w:hAnsi="Times New Roman" w:cs="Times New Roman"/>
                <w:bCs/>
                <w:sz w:val="20"/>
                <w:szCs w:val="20"/>
              </w:rPr>
              <w:t>ycbU</w:t>
            </w:r>
            <w:proofErr w:type="spellEnd"/>
            <w:r w:rsidRPr="00117DEC">
              <w:rPr>
                <w:rFonts w:ascii="Times New Roman" w:hAnsi="Times New Roman" w:cs="Times New Roman"/>
                <w:bCs/>
                <w:sz w:val="20"/>
                <w:szCs w:val="20"/>
              </w:rPr>
              <w:t xml:space="preserve">, espR1, espL4, </w:t>
            </w:r>
            <w:proofErr w:type="spellStart"/>
            <w:r w:rsidRPr="00117DEC">
              <w:rPr>
                <w:rFonts w:ascii="Times New Roman" w:hAnsi="Times New Roman" w:cs="Times New Roman"/>
                <w:bCs/>
                <w:sz w:val="20"/>
                <w:szCs w:val="20"/>
              </w:rPr>
              <w:t>ibeC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stgA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cfaD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cfaB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flk</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ibeB</w:t>
            </w:r>
            <w:proofErr w:type="spellEnd"/>
            <w:r w:rsidRPr="00117DEC">
              <w:rPr>
                <w:rFonts w:ascii="Times New Roman" w:hAnsi="Times New Roman" w:cs="Times New Roman"/>
                <w:bCs/>
                <w:sz w:val="20"/>
                <w:szCs w:val="20"/>
              </w:rPr>
              <w:t xml:space="preserve"> (VF 88)</w:t>
            </w:r>
          </w:p>
        </w:tc>
      </w:tr>
      <w:tr w:rsidR="001568AD" w:rsidRPr="00117DEC" w14:paraId="66B77CC4" w14:textId="77777777" w:rsidTr="00161B28">
        <w:tc>
          <w:tcPr>
            <w:tcW w:w="0" w:type="auto"/>
            <w:vAlign w:val="bottom"/>
          </w:tcPr>
          <w:p w14:paraId="039C3422" w14:textId="77777777" w:rsidR="001568AD" w:rsidRPr="00117DEC" w:rsidRDefault="001568AD" w:rsidP="00161B28">
            <w:pPr>
              <w:rPr>
                <w:rFonts w:ascii="Calibri" w:hAnsi="Calibri"/>
              </w:rPr>
            </w:pPr>
            <w:r w:rsidRPr="00117DEC">
              <w:rPr>
                <w:rFonts w:ascii="Calibri" w:hAnsi="Calibri"/>
              </w:rPr>
              <w:lastRenderedPageBreak/>
              <w:t>226(15)</w:t>
            </w:r>
          </w:p>
        </w:tc>
        <w:tc>
          <w:tcPr>
            <w:tcW w:w="0" w:type="auto"/>
            <w:vAlign w:val="bottom"/>
          </w:tcPr>
          <w:p w14:paraId="1A88BC6B" w14:textId="77777777" w:rsidR="001568AD" w:rsidRPr="00117DEC" w:rsidRDefault="001568AD" w:rsidP="00161B28">
            <w:pPr>
              <w:rPr>
                <w:rFonts w:ascii="Calibri" w:hAnsi="Calibri"/>
              </w:rPr>
            </w:pPr>
            <w:r w:rsidRPr="00117DEC">
              <w:rPr>
                <w:rFonts w:ascii="Calibri" w:hAnsi="Calibri"/>
              </w:rPr>
              <w:t>Swine</w:t>
            </w:r>
          </w:p>
        </w:tc>
        <w:tc>
          <w:tcPr>
            <w:tcW w:w="0" w:type="auto"/>
            <w:vAlign w:val="bottom"/>
          </w:tcPr>
          <w:p w14:paraId="0AB113F7"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C</w:t>
            </w:r>
          </w:p>
        </w:tc>
        <w:tc>
          <w:tcPr>
            <w:tcW w:w="0" w:type="auto"/>
            <w:vAlign w:val="bottom"/>
          </w:tcPr>
          <w:p w14:paraId="46579BF5"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2A06ECCF" w14:textId="77777777" w:rsidR="001568AD" w:rsidRPr="00117DEC" w:rsidRDefault="001568AD" w:rsidP="00161B28">
            <w:pPr>
              <w:rPr>
                <w:rFonts w:ascii="Calibri" w:hAnsi="Calibri"/>
                <w:b/>
                <w:bCs/>
                <w:sz w:val="28"/>
                <w:szCs w:val="28"/>
              </w:rPr>
            </w:pPr>
            <w:proofErr w:type="spellStart"/>
            <w:r w:rsidRPr="00117DEC">
              <w:rPr>
                <w:rFonts w:ascii="Times New Roman" w:hAnsi="Times New Roman" w:cs="Times New Roman"/>
                <w:bCs/>
                <w:sz w:val="20"/>
                <w:szCs w:val="20"/>
              </w:rPr>
              <w:t>gspM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fliAGILJOMRSZ</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flhBCD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motA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cheABRWYZ</w:t>
            </w:r>
            <w:proofErr w:type="spellEnd"/>
            <w:r w:rsidRPr="00117DEC">
              <w:rPr>
                <w:rFonts w:ascii="Times New Roman" w:hAnsi="Times New Roman" w:cs="Times New Roman"/>
                <w:bCs/>
                <w:sz w:val="20"/>
                <w:szCs w:val="20"/>
              </w:rPr>
              <w:t>, tar/</w:t>
            </w:r>
            <w:proofErr w:type="spellStart"/>
            <w:r w:rsidRPr="00117DEC">
              <w:rPr>
                <w:rFonts w:ascii="Times New Roman" w:hAnsi="Times New Roman" w:cs="Times New Roman"/>
                <w:bCs/>
                <w:sz w:val="20"/>
                <w:szCs w:val="20"/>
              </w:rPr>
              <w:t>cheM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csgBCDEFG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hofC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ppdD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elfACD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flk</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flgBCDGHJKN</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fimACDFFGHI</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ibeBC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ecpAR</w:t>
            </w:r>
            <w:proofErr w:type="spellEnd"/>
            <w:r w:rsidRPr="00117DEC">
              <w:rPr>
                <w:rFonts w:ascii="Times New Roman" w:hAnsi="Times New Roman" w:cs="Times New Roman"/>
                <w:bCs/>
                <w:sz w:val="20"/>
                <w:szCs w:val="20"/>
              </w:rPr>
              <w:t xml:space="preserve">, aec31,32, </w:t>
            </w:r>
            <w:proofErr w:type="spellStart"/>
            <w:r w:rsidRPr="00117DEC">
              <w:rPr>
                <w:rFonts w:ascii="Times New Roman" w:hAnsi="Times New Roman" w:cs="Times New Roman"/>
                <w:bCs/>
                <w:sz w:val="20"/>
                <w:szCs w:val="20"/>
              </w:rPr>
              <w:t>fepD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hlyE</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clyA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epaP</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eprI</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entBC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eprK</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ycbU</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csgA</w:t>
            </w:r>
            <w:proofErr w:type="spellEnd"/>
            <w:r w:rsidRPr="00117DEC">
              <w:rPr>
                <w:rFonts w:ascii="Times New Roman" w:hAnsi="Times New Roman" w:cs="Times New Roman"/>
                <w:bCs/>
                <w:sz w:val="20"/>
                <w:szCs w:val="20"/>
              </w:rPr>
              <w:t xml:space="preserve">, espL4, </w:t>
            </w:r>
            <w:proofErr w:type="spellStart"/>
            <w:r w:rsidRPr="00117DEC">
              <w:rPr>
                <w:rFonts w:ascii="Times New Roman" w:hAnsi="Times New Roman" w:cs="Times New Roman"/>
                <w:bCs/>
                <w:sz w:val="20"/>
                <w:szCs w:val="20"/>
              </w:rPr>
              <w:t>eaeH</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ehaB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orgA</w:t>
            </w:r>
            <w:proofErr w:type="spellEnd"/>
            <w:r w:rsidRPr="00117DEC">
              <w:rPr>
                <w:rFonts w:ascii="Times New Roman" w:hAnsi="Times New Roman" w:cs="Times New Roman"/>
                <w:bCs/>
                <w:sz w:val="20"/>
                <w:szCs w:val="20"/>
              </w:rPr>
              <w:t>, espR1 (73)</w:t>
            </w:r>
          </w:p>
        </w:tc>
      </w:tr>
      <w:tr w:rsidR="001568AD" w:rsidRPr="00117DEC" w14:paraId="292C0DD3" w14:textId="77777777" w:rsidTr="00161B28">
        <w:tc>
          <w:tcPr>
            <w:tcW w:w="0" w:type="auto"/>
            <w:vAlign w:val="bottom"/>
          </w:tcPr>
          <w:p w14:paraId="283A548E" w14:textId="77777777" w:rsidR="001568AD" w:rsidRPr="00117DEC" w:rsidRDefault="001568AD" w:rsidP="00161B28">
            <w:pPr>
              <w:rPr>
                <w:rFonts w:ascii="Calibri" w:hAnsi="Calibri"/>
              </w:rPr>
            </w:pPr>
            <w:r w:rsidRPr="00117DEC">
              <w:rPr>
                <w:rFonts w:ascii="Calibri" w:hAnsi="Calibri"/>
              </w:rPr>
              <w:t>267(16)</w:t>
            </w:r>
          </w:p>
        </w:tc>
        <w:tc>
          <w:tcPr>
            <w:tcW w:w="0" w:type="auto"/>
            <w:vAlign w:val="bottom"/>
          </w:tcPr>
          <w:p w14:paraId="60CA8DE5" w14:textId="77777777" w:rsidR="001568AD" w:rsidRPr="00117DEC" w:rsidRDefault="001568AD" w:rsidP="00161B28">
            <w:pPr>
              <w:rPr>
                <w:rFonts w:ascii="Calibri" w:hAnsi="Calibri"/>
              </w:rPr>
            </w:pPr>
            <w:r w:rsidRPr="00117DEC">
              <w:rPr>
                <w:rFonts w:ascii="Calibri" w:hAnsi="Calibri"/>
              </w:rPr>
              <w:t>Poultry</w:t>
            </w:r>
          </w:p>
        </w:tc>
        <w:tc>
          <w:tcPr>
            <w:tcW w:w="0" w:type="auto"/>
            <w:vAlign w:val="bottom"/>
          </w:tcPr>
          <w:p w14:paraId="55B280E0" w14:textId="77777777" w:rsidR="001568AD" w:rsidRPr="00117DEC" w:rsidRDefault="001568AD" w:rsidP="00161B28">
            <w:pPr>
              <w:jc w:val="center"/>
              <w:rPr>
                <w:rFonts w:ascii="Calibri" w:hAnsi="Calibri"/>
              </w:rPr>
            </w:pPr>
            <w:r w:rsidRPr="00117DEC">
              <w:rPr>
                <w:rFonts w:ascii="Calibri" w:hAnsi="Calibri"/>
              </w:rPr>
              <w:t xml:space="preserve">D </w:t>
            </w:r>
          </w:p>
        </w:tc>
        <w:tc>
          <w:tcPr>
            <w:tcW w:w="0" w:type="auto"/>
            <w:vAlign w:val="bottom"/>
          </w:tcPr>
          <w:p w14:paraId="3C0706CA"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749C3F0F" w14:textId="77777777" w:rsidR="001568AD" w:rsidRPr="00117DEC" w:rsidRDefault="001568AD" w:rsidP="00161B28">
            <w:pPr>
              <w:rPr>
                <w:rFonts w:ascii="Calibri" w:hAnsi="Calibri"/>
              </w:rPr>
            </w:pPr>
            <w:proofErr w:type="spellStart"/>
            <w:r w:rsidRPr="00117DEC">
              <w:rPr>
                <w:rFonts w:ascii="Times New Roman" w:hAnsi="Times New Roman" w:cs="Times New Roman"/>
                <w:sz w:val="20"/>
                <w:szCs w:val="20"/>
              </w:rPr>
              <w:t>upaG</w:t>
            </w:r>
            <w:proofErr w:type="spellEnd"/>
            <w:r w:rsidRPr="00117DEC">
              <w:rPr>
                <w:rFonts w:ascii="Times New Roman" w:hAnsi="Times New Roman" w:cs="Times New Roman"/>
                <w:sz w:val="20"/>
                <w:szCs w:val="20"/>
              </w:rPr>
              <w:t>/</w:t>
            </w:r>
            <w:proofErr w:type="spellStart"/>
            <w:r w:rsidRPr="00117DEC">
              <w:rPr>
                <w:rFonts w:ascii="Times New Roman" w:hAnsi="Times New Roman" w:cs="Times New Roman"/>
                <w:sz w:val="20"/>
                <w:szCs w:val="20"/>
              </w:rPr>
              <w:t>ehaG</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eivAF</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pkgA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eprIJ</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ycbQU</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focY</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stgABCD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flgHJBCDFNG</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cheAWRYZ</w:t>
            </w:r>
            <w:proofErr w:type="spellEnd"/>
            <w:r w:rsidRPr="00117DEC">
              <w:rPr>
                <w:rFonts w:ascii="Times New Roman" w:hAnsi="Times New Roman" w:cs="Times New Roman"/>
                <w:sz w:val="20"/>
                <w:szCs w:val="20"/>
              </w:rPr>
              <w:t>,  tar/</w:t>
            </w:r>
            <w:proofErr w:type="spellStart"/>
            <w:r w:rsidRPr="00117DEC">
              <w:rPr>
                <w:rFonts w:ascii="Times New Roman" w:hAnsi="Times New Roman" w:cs="Times New Roman"/>
                <w:sz w:val="20"/>
                <w:szCs w:val="20"/>
              </w:rPr>
              <w:t>cheM</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pulCDFlS</w:t>
            </w:r>
            <w:proofErr w:type="spellEnd"/>
            <w:r w:rsidRPr="00117DEC">
              <w:rPr>
                <w:rFonts w:ascii="Times New Roman" w:hAnsi="Times New Roman" w:cs="Times New Roman"/>
                <w:sz w:val="20"/>
                <w:szCs w:val="20"/>
              </w:rPr>
              <w:t xml:space="preserve">, aec7,8,11,15, 16,17,18,19,24,25,26,28,29,30,31,32, hcp, </w:t>
            </w:r>
            <w:proofErr w:type="spellStart"/>
            <w:r w:rsidRPr="00117DEC">
              <w:rPr>
                <w:rFonts w:ascii="Times New Roman" w:hAnsi="Times New Roman" w:cs="Times New Roman"/>
                <w:sz w:val="20"/>
                <w:szCs w:val="20"/>
              </w:rPr>
              <w:t>ehaAB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cdiB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usp</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gspGM</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motA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clbABCDEGHIJLMOQR</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cdt</w:t>
            </w:r>
            <w:proofErr w:type="spellEnd"/>
            <w:r w:rsidRPr="00117DEC">
              <w:rPr>
                <w:rFonts w:ascii="Times New Roman" w:hAnsi="Times New Roman" w:cs="Times New Roman"/>
                <w:sz w:val="20"/>
                <w:szCs w:val="20"/>
              </w:rPr>
              <w:t xml:space="preserve">-IIIB, </w:t>
            </w:r>
            <w:proofErr w:type="spellStart"/>
            <w:r w:rsidRPr="00117DEC">
              <w:rPr>
                <w:rFonts w:ascii="Times New Roman" w:hAnsi="Times New Roman" w:cs="Times New Roman"/>
                <w:sz w:val="20"/>
                <w:szCs w:val="20"/>
              </w:rPr>
              <w:t>cdtC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cib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hma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elfAD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ppdD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csgABDEF</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flhC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fliABCDEFGHIJLMOQKRSZ</w:t>
            </w:r>
            <w:proofErr w:type="spellEnd"/>
            <w:r w:rsidRPr="00117DEC">
              <w:rPr>
                <w:rFonts w:ascii="Times New Roman" w:hAnsi="Times New Roman" w:cs="Times New Roman"/>
                <w:sz w:val="20"/>
                <w:szCs w:val="20"/>
              </w:rPr>
              <w:t xml:space="preserve">, , </w:t>
            </w:r>
            <w:proofErr w:type="spellStart"/>
            <w:r w:rsidRPr="00117DEC">
              <w:rPr>
                <w:rFonts w:ascii="Times New Roman" w:hAnsi="Times New Roman" w:cs="Times New Roman"/>
                <w:sz w:val="20"/>
                <w:szCs w:val="20"/>
              </w:rPr>
              <w:t>flk</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fimADHGFCGEIBK</w:t>
            </w:r>
            <w:proofErr w:type="spellEnd"/>
            <w:r w:rsidRPr="00117DEC">
              <w:rPr>
                <w:rFonts w:ascii="Times New Roman" w:hAnsi="Times New Roman" w:cs="Times New Roman"/>
                <w:sz w:val="20"/>
                <w:szCs w:val="20"/>
              </w:rPr>
              <w:t xml:space="preserve">,  vat, </w:t>
            </w:r>
            <w:proofErr w:type="spellStart"/>
            <w:r w:rsidRPr="00117DEC">
              <w:rPr>
                <w:rFonts w:ascii="Times New Roman" w:hAnsi="Times New Roman" w:cs="Times New Roman"/>
                <w:sz w:val="20"/>
                <w:szCs w:val="20"/>
              </w:rPr>
              <w:t>tia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sfaABDEFGSX</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ybtAEPTSU</w:t>
            </w:r>
            <w:proofErr w:type="spellEnd"/>
            <w:r w:rsidRPr="00117DEC">
              <w:rPr>
                <w:rFonts w:ascii="Times New Roman" w:hAnsi="Times New Roman" w:cs="Times New Roman"/>
                <w:sz w:val="20"/>
                <w:szCs w:val="20"/>
              </w:rPr>
              <w:t xml:space="preserve">, irp2, </w:t>
            </w:r>
            <w:proofErr w:type="spellStart"/>
            <w:r w:rsidRPr="00117DEC">
              <w:rPr>
                <w:rFonts w:ascii="Times New Roman" w:hAnsi="Times New Roman" w:cs="Times New Roman"/>
                <w:sz w:val="20"/>
                <w:szCs w:val="20"/>
              </w:rPr>
              <w:t>papABC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chuASUTYW</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sitB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entB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iroBCDEN</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ecpBD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hlyABCD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virK</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papEKJX</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gspIK</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kpsD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cfaABCD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ecpR</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papD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csgA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gspFM</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upaH</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epaP</w:t>
            </w:r>
            <w:proofErr w:type="spellEnd"/>
            <w:r w:rsidRPr="00117DEC">
              <w:rPr>
                <w:rFonts w:ascii="Times New Roman" w:hAnsi="Times New Roman" w:cs="Times New Roman"/>
                <w:sz w:val="20"/>
                <w:szCs w:val="20"/>
              </w:rPr>
              <w:t xml:space="preserve">, f17d-D, </w:t>
            </w:r>
            <w:proofErr w:type="spellStart"/>
            <w:r w:rsidRPr="00117DEC">
              <w:rPr>
                <w:rFonts w:ascii="Times New Roman" w:hAnsi="Times New Roman" w:cs="Times New Roman"/>
                <w:sz w:val="20"/>
                <w:szCs w:val="20"/>
              </w:rPr>
              <w:t>ibeBC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ipaH</w:t>
            </w:r>
            <w:proofErr w:type="spellEnd"/>
            <w:r w:rsidRPr="00117DEC">
              <w:rPr>
                <w:rFonts w:ascii="Times New Roman" w:hAnsi="Times New Roman" w:cs="Times New Roman"/>
                <w:sz w:val="20"/>
                <w:szCs w:val="20"/>
              </w:rPr>
              <w:t xml:space="preserve">, espL4, </w:t>
            </w:r>
            <w:proofErr w:type="spellStart"/>
            <w:r w:rsidRPr="00117DEC">
              <w:rPr>
                <w:rFonts w:ascii="Times New Roman" w:hAnsi="Times New Roman" w:cs="Times New Roman"/>
                <w:sz w:val="20"/>
                <w:szCs w:val="20"/>
              </w:rPr>
              <w:t>ecpA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cdiA</w:t>
            </w:r>
            <w:proofErr w:type="spellEnd"/>
            <w:r w:rsidRPr="00117DEC">
              <w:rPr>
                <w:rFonts w:ascii="Times New Roman" w:hAnsi="Times New Roman" w:cs="Times New Roman"/>
                <w:sz w:val="20"/>
                <w:szCs w:val="20"/>
              </w:rPr>
              <w:t xml:space="preserve">, espX1, </w:t>
            </w:r>
            <w:proofErr w:type="spellStart"/>
            <w:r w:rsidRPr="00117DEC">
              <w:rPr>
                <w:rFonts w:ascii="Times New Roman" w:hAnsi="Times New Roman" w:cs="Times New Roman"/>
                <w:sz w:val="20"/>
                <w:szCs w:val="20"/>
              </w:rPr>
              <w:t>fes</w:t>
            </w:r>
            <w:proofErr w:type="spellEnd"/>
            <w:r w:rsidRPr="00117DEC">
              <w:rPr>
                <w:rFonts w:ascii="Times New Roman" w:hAnsi="Times New Roman" w:cs="Times New Roman"/>
                <w:sz w:val="20"/>
                <w:szCs w:val="20"/>
              </w:rPr>
              <w:t xml:space="preserve">, , </w:t>
            </w:r>
            <w:proofErr w:type="spellStart"/>
            <w:r w:rsidRPr="00117DEC">
              <w:rPr>
                <w:rFonts w:ascii="Times New Roman" w:hAnsi="Times New Roman" w:cs="Times New Roman"/>
                <w:sz w:val="20"/>
                <w:szCs w:val="20"/>
              </w:rPr>
              <w:t>hofB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entE</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fepC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tibA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ecpE</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gspL</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gspI</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fepG</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traJ</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orgA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csgC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upaG</w:t>
            </w:r>
            <w:proofErr w:type="spellEnd"/>
            <w:r w:rsidRPr="00117DEC">
              <w:rPr>
                <w:rFonts w:ascii="Times New Roman" w:hAnsi="Times New Roman" w:cs="Times New Roman"/>
                <w:sz w:val="20"/>
                <w:szCs w:val="20"/>
              </w:rPr>
              <w:t>/</w:t>
            </w:r>
            <w:proofErr w:type="spellStart"/>
            <w:r w:rsidRPr="00117DEC">
              <w:rPr>
                <w:rFonts w:ascii="Times New Roman" w:hAnsi="Times New Roman" w:cs="Times New Roman"/>
                <w:sz w:val="20"/>
                <w:szCs w:val="20"/>
              </w:rPr>
              <w:t>ehaG</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flhD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pulO</w:t>
            </w:r>
            <w:proofErr w:type="spellEnd"/>
            <w:r w:rsidRPr="00117DEC">
              <w:rPr>
                <w:rFonts w:ascii="Times New Roman" w:hAnsi="Times New Roman" w:cs="Times New Roman"/>
                <w:sz w:val="20"/>
                <w:szCs w:val="20"/>
              </w:rPr>
              <w:t>, espR1 (VF 212)</w:t>
            </w:r>
          </w:p>
        </w:tc>
      </w:tr>
      <w:tr w:rsidR="001568AD" w:rsidRPr="00117DEC" w14:paraId="41EAB286" w14:textId="77777777" w:rsidTr="00161B28">
        <w:tc>
          <w:tcPr>
            <w:tcW w:w="0" w:type="auto"/>
            <w:vAlign w:val="bottom"/>
          </w:tcPr>
          <w:p w14:paraId="1A1B165F" w14:textId="77777777" w:rsidR="001568AD" w:rsidRPr="00117DEC" w:rsidRDefault="001568AD" w:rsidP="00161B28">
            <w:pPr>
              <w:rPr>
                <w:rFonts w:ascii="Calibri" w:hAnsi="Calibri"/>
              </w:rPr>
            </w:pPr>
            <w:r w:rsidRPr="00117DEC">
              <w:rPr>
                <w:rFonts w:ascii="Calibri" w:hAnsi="Calibri"/>
              </w:rPr>
              <w:t>271(17)</w:t>
            </w:r>
          </w:p>
        </w:tc>
        <w:tc>
          <w:tcPr>
            <w:tcW w:w="0" w:type="auto"/>
            <w:vAlign w:val="bottom"/>
          </w:tcPr>
          <w:p w14:paraId="1C35EF44" w14:textId="77777777" w:rsidR="001568AD" w:rsidRPr="00117DEC" w:rsidRDefault="001568AD" w:rsidP="00161B28">
            <w:pPr>
              <w:rPr>
                <w:rFonts w:ascii="Calibri" w:hAnsi="Calibri"/>
              </w:rPr>
            </w:pPr>
            <w:r w:rsidRPr="00117DEC">
              <w:rPr>
                <w:rFonts w:ascii="Calibri" w:hAnsi="Calibri"/>
              </w:rPr>
              <w:t>Poultry</w:t>
            </w:r>
          </w:p>
        </w:tc>
        <w:tc>
          <w:tcPr>
            <w:tcW w:w="0" w:type="auto"/>
            <w:vAlign w:val="bottom"/>
          </w:tcPr>
          <w:p w14:paraId="5C28B262" w14:textId="77777777" w:rsidR="001568AD" w:rsidRPr="00117DEC" w:rsidRDefault="001568AD" w:rsidP="00161B28">
            <w:pPr>
              <w:jc w:val="center"/>
              <w:rPr>
                <w:rFonts w:ascii="Book Antiqua" w:hAnsi="Book Antiqua"/>
                <w:b/>
                <w:bCs/>
                <w:sz w:val="24"/>
                <w:szCs w:val="24"/>
              </w:rPr>
            </w:pPr>
            <w:r w:rsidRPr="00117DEC">
              <w:rPr>
                <w:rFonts w:ascii="Book Antiqua" w:hAnsi="Book Antiqua"/>
                <w:b/>
                <w:bCs/>
              </w:rPr>
              <w:t xml:space="preserve"> E</w:t>
            </w:r>
          </w:p>
        </w:tc>
        <w:tc>
          <w:tcPr>
            <w:tcW w:w="0" w:type="auto"/>
            <w:vAlign w:val="bottom"/>
          </w:tcPr>
          <w:p w14:paraId="205039A9"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40C0DCFD" w14:textId="77777777" w:rsidR="001568AD" w:rsidRPr="00117DEC" w:rsidRDefault="001568AD" w:rsidP="00161B28">
            <w:pPr>
              <w:rPr>
                <w:rFonts w:ascii="Book Antiqua" w:hAnsi="Book Antiqua"/>
                <w:b/>
                <w:bCs/>
                <w:sz w:val="24"/>
                <w:szCs w:val="24"/>
              </w:rPr>
            </w:pPr>
            <w:r w:rsidRPr="00117DEC">
              <w:rPr>
                <w:rFonts w:ascii="Times New Roman" w:hAnsi="Times New Roman" w:cs="Times New Roman"/>
                <w:bCs/>
                <w:sz w:val="20"/>
                <w:szCs w:val="20"/>
              </w:rPr>
              <w:t xml:space="preserve">aec7,8,16,17,18,19,23,24,25,26,28,29,31,32,  </w:t>
            </w:r>
            <w:proofErr w:type="spellStart"/>
            <w:r w:rsidRPr="00117DEC">
              <w:rPr>
                <w:rFonts w:ascii="Times New Roman" w:hAnsi="Times New Roman" w:cs="Times New Roman"/>
                <w:bCs/>
                <w:sz w:val="20"/>
                <w:szCs w:val="20"/>
              </w:rPr>
              <w:t>flgBCFGHK</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ycbU</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cheBRWY</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eprI</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hlyE</w:t>
            </w:r>
            <w:proofErr w:type="spellEnd"/>
            <w:r w:rsidRPr="00117DEC">
              <w:rPr>
                <w:rFonts w:ascii="Times New Roman" w:hAnsi="Times New Roman" w:cs="Times New Roman"/>
                <w:bCs/>
                <w:sz w:val="20"/>
                <w:szCs w:val="20"/>
              </w:rPr>
              <w:t>/</w:t>
            </w:r>
            <w:proofErr w:type="spellStart"/>
            <w:r w:rsidRPr="00117DEC">
              <w:rPr>
                <w:rFonts w:ascii="Times New Roman" w:hAnsi="Times New Roman" w:cs="Times New Roman"/>
                <w:bCs/>
                <w:sz w:val="20"/>
                <w:szCs w:val="20"/>
              </w:rPr>
              <w:t>clyA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eivF</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flhCD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csgABCDEF</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elfACDG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fliASGHILJHEMNOZ</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sitD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chuATSXUW</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fimABCDEFGHI</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ecpABER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gspLM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ibeBC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eaeH</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entABC</w:t>
            </w:r>
            <w:proofErr w:type="spellEnd"/>
            <w:r w:rsidRPr="00117DEC">
              <w:rPr>
                <w:rFonts w:ascii="Times New Roman" w:hAnsi="Times New Roman" w:cs="Times New Roman"/>
                <w:bCs/>
                <w:sz w:val="20"/>
                <w:szCs w:val="20"/>
              </w:rPr>
              <w:t xml:space="preserve">, espL4, </w:t>
            </w:r>
            <w:proofErr w:type="spellStart"/>
            <w:r w:rsidRPr="00117DEC">
              <w:rPr>
                <w:rFonts w:ascii="Times New Roman" w:hAnsi="Times New Roman" w:cs="Times New Roman"/>
                <w:bCs/>
                <w:sz w:val="20"/>
                <w:szCs w:val="20"/>
              </w:rPr>
              <w:t>hofB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flgN</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ppdD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traJ</w:t>
            </w:r>
            <w:proofErr w:type="spellEnd"/>
            <w:r w:rsidRPr="00117DEC">
              <w:rPr>
                <w:rFonts w:ascii="Times New Roman" w:hAnsi="Times New Roman" w:cs="Times New Roman"/>
                <w:bCs/>
                <w:sz w:val="20"/>
                <w:szCs w:val="20"/>
              </w:rPr>
              <w:t xml:space="preserve"> (VF 92)</w:t>
            </w:r>
          </w:p>
        </w:tc>
      </w:tr>
      <w:tr w:rsidR="001568AD" w:rsidRPr="00117DEC" w14:paraId="6349F7B5" w14:textId="77777777" w:rsidTr="00161B28">
        <w:tc>
          <w:tcPr>
            <w:tcW w:w="0" w:type="auto"/>
            <w:vAlign w:val="bottom"/>
          </w:tcPr>
          <w:p w14:paraId="63CF85A3" w14:textId="77777777" w:rsidR="001568AD" w:rsidRPr="00117DEC" w:rsidRDefault="001568AD" w:rsidP="00161B28">
            <w:pPr>
              <w:rPr>
                <w:rFonts w:ascii="Calibri" w:hAnsi="Calibri"/>
              </w:rPr>
            </w:pPr>
            <w:r w:rsidRPr="00117DEC">
              <w:rPr>
                <w:rFonts w:ascii="Calibri" w:hAnsi="Calibri"/>
              </w:rPr>
              <w:t>281(18)</w:t>
            </w:r>
          </w:p>
        </w:tc>
        <w:tc>
          <w:tcPr>
            <w:tcW w:w="0" w:type="auto"/>
            <w:vAlign w:val="bottom"/>
          </w:tcPr>
          <w:p w14:paraId="2B469894" w14:textId="77777777" w:rsidR="001568AD" w:rsidRPr="00117DEC" w:rsidRDefault="001568AD" w:rsidP="00161B28">
            <w:pPr>
              <w:rPr>
                <w:rFonts w:ascii="Calibri" w:hAnsi="Calibri"/>
              </w:rPr>
            </w:pPr>
            <w:r w:rsidRPr="00117DEC">
              <w:rPr>
                <w:rFonts w:ascii="Calibri" w:hAnsi="Calibri"/>
              </w:rPr>
              <w:t>Horse</w:t>
            </w:r>
          </w:p>
        </w:tc>
        <w:tc>
          <w:tcPr>
            <w:tcW w:w="0" w:type="auto"/>
            <w:vAlign w:val="bottom"/>
          </w:tcPr>
          <w:p w14:paraId="4E5841DA" w14:textId="77777777" w:rsidR="001568AD" w:rsidRPr="00117DEC" w:rsidRDefault="001568AD" w:rsidP="00161B28">
            <w:pPr>
              <w:jc w:val="center"/>
              <w:rPr>
                <w:rFonts w:ascii="Book Antiqua" w:hAnsi="Book Antiqua"/>
                <w:b/>
                <w:bCs/>
                <w:sz w:val="24"/>
                <w:szCs w:val="24"/>
              </w:rPr>
            </w:pPr>
            <w:r w:rsidRPr="00117DEC">
              <w:rPr>
                <w:rFonts w:ascii="Book Antiqua" w:hAnsi="Book Antiqua"/>
                <w:b/>
                <w:bCs/>
              </w:rPr>
              <w:t>A</w:t>
            </w:r>
          </w:p>
        </w:tc>
        <w:tc>
          <w:tcPr>
            <w:tcW w:w="0" w:type="auto"/>
            <w:vAlign w:val="bottom"/>
          </w:tcPr>
          <w:p w14:paraId="2AE32B1A"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67F9554A" w14:textId="77777777" w:rsidR="001568AD" w:rsidRPr="00117DEC" w:rsidRDefault="001568AD" w:rsidP="00161B28">
            <w:pPr>
              <w:rPr>
                <w:rFonts w:ascii="Book Antiqua" w:hAnsi="Book Antiqua"/>
                <w:b/>
                <w:bCs/>
                <w:sz w:val="24"/>
                <w:szCs w:val="24"/>
              </w:rPr>
            </w:pPr>
            <w:proofErr w:type="spellStart"/>
            <w:r w:rsidRPr="00117DEC">
              <w:rPr>
                <w:rFonts w:ascii="Times New Roman" w:hAnsi="Times New Roman" w:cs="Times New Roman"/>
                <w:bCs/>
                <w:sz w:val="20"/>
                <w:szCs w:val="20"/>
              </w:rPr>
              <w:t>gspLM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flgBCDGHKJN</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csgABCDEFGYZ</w:t>
            </w:r>
            <w:proofErr w:type="spellEnd"/>
            <w:r w:rsidRPr="00117DEC">
              <w:rPr>
                <w:rFonts w:ascii="Times New Roman" w:hAnsi="Times New Roman" w:cs="Times New Roman"/>
                <w:bCs/>
                <w:sz w:val="20"/>
                <w:szCs w:val="20"/>
              </w:rPr>
              <w:t xml:space="preserve">, tar/ </w:t>
            </w:r>
            <w:proofErr w:type="spellStart"/>
            <w:r w:rsidRPr="00117DEC">
              <w:rPr>
                <w:rFonts w:ascii="Times New Roman" w:hAnsi="Times New Roman" w:cs="Times New Roman"/>
                <w:bCs/>
                <w:sz w:val="20"/>
                <w:szCs w:val="20"/>
              </w:rPr>
              <w:t>cheM</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cheABWZ</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motA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flhACD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fliADESGIJNOR</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elfADG</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hofC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hcpC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entBC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epD,ecpBD</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ecpA</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gspGI</w:t>
            </w:r>
            <w:proofErr w:type="spellEnd"/>
            <w:r w:rsidRPr="00117DEC">
              <w:rPr>
                <w:rFonts w:ascii="Times New Roman" w:hAnsi="Times New Roman" w:cs="Times New Roman"/>
                <w:bCs/>
                <w:sz w:val="20"/>
                <w:szCs w:val="20"/>
              </w:rPr>
              <w:t xml:space="preserve">, aec26, 32, </w:t>
            </w:r>
            <w:proofErr w:type="spellStart"/>
            <w:r w:rsidRPr="00117DEC">
              <w:rPr>
                <w:rFonts w:ascii="Times New Roman" w:hAnsi="Times New Roman" w:cs="Times New Roman"/>
                <w:bCs/>
                <w:sz w:val="20"/>
                <w:szCs w:val="20"/>
              </w:rPr>
              <w:t>eprIJ</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ycbFU</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ibeBC</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ecpR</w:t>
            </w:r>
            <w:proofErr w:type="spellEnd"/>
            <w:r w:rsidRPr="00117DEC">
              <w:rPr>
                <w:rFonts w:ascii="Times New Roman" w:hAnsi="Times New Roman" w:cs="Times New Roman"/>
                <w:bCs/>
                <w:sz w:val="20"/>
                <w:szCs w:val="20"/>
              </w:rPr>
              <w:t xml:space="preserve">, espL4, </w:t>
            </w:r>
            <w:proofErr w:type="spellStart"/>
            <w:r w:rsidRPr="00117DEC">
              <w:rPr>
                <w:rFonts w:ascii="Times New Roman" w:hAnsi="Times New Roman" w:cs="Times New Roman"/>
                <w:bCs/>
                <w:sz w:val="20"/>
                <w:szCs w:val="20"/>
              </w:rPr>
              <w:t>hlyE</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orgAB</w:t>
            </w:r>
            <w:proofErr w:type="spellEnd"/>
            <w:r w:rsidRPr="00117DEC">
              <w:rPr>
                <w:rFonts w:ascii="Times New Roman" w:hAnsi="Times New Roman" w:cs="Times New Roman"/>
                <w:bCs/>
                <w:sz w:val="20"/>
                <w:szCs w:val="20"/>
              </w:rPr>
              <w:t xml:space="preserve">, </w:t>
            </w:r>
            <w:proofErr w:type="spellStart"/>
            <w:r w:rsidRPr="00117DEC">
              <w:rPr>
                <w:rFonts w:ascii="Times New Roman" w:hAnsi="Times New Roman" w:cs="Times New Roman"/>
                <w:bCs/>
                <w:sz w:val="20"/>
                <w:szCs w:val="20"/>
              </w:rPr>
              <w:t>gspE</w:t>
            </w:r>
            <w:proofErr w:type="spellEnd"/>
            <w:r w:rsidRPr="00117DEC">
              <w:rPr>
                <w:rFonts w:ascii="Times New Roman" w:hAnsi="Times New Roman" w:cs="Times New Roman"/>
                <w:bCs/>
                <w:sz w:val="20"/>
                <w:szCs w:val="20"/>
              </w:rPr>
              <w:t xml:space="preserve">, flip, </w:t>
            </w:r>
            <w:proofErr w:type="spellStart"/>
            <w:r w:rsidRPr="00117DEC">
              <w:rPr>
                <w:rFonts w:ascii="Times New Roman" w:hAnsi="Times New Roman" w:cs="Times New Roman"/>
                <w:bCs/>
                <w:sz w:val="20"/>
                <w:szCs w:val="20"/>
              </w:rPr>
              <w:t>ehaB</w:t>
            </w:r>
            <w:proofErr w:type="spellEnd"/>
            <w:r w:rsidRPr="00117DEC">
              <w:rPr>
                <w:rFonts w:ascii="Times New Roman" w:hAnsi="Times New Roman" w:cs="Times New Roman"/>
                <w:bCs/>
                <w:sz w:val="20"/>
                <w:szCs w:val="20"/>
              </w:rPr>
              <w:t xml:space="preserve"> (VF 60)</w:t>
            </w:r>
          </w:p>
        </w:tc>
      </w:tr>
      <w:tr w:rsidR="001568AD" w:rsidRPr="00117DEC" w14:paraId="7BA4789F" w14:textId="77777777" w:rsidTr="00161B28">
        <w:tc>
          <w:tcPr>
            <w:tcW w:w="0" w:type="auto"/>
            <w:vAlign w:val="bottom"/>
          </w:tcPr>
          <w:p w14:paraId="27B0D650" w14:textId="77777777" w:rsidR="001568AD" w:rsidRPr="00117DEC" w:rsidRDefault="001568AD" w:rsidP="00161B28">
            <w:pPr>
              <w:rPr>
                <w:rFonts w:ascii="Calibri" w:hAnsi="Calibri"/>
              </w:rPr>
            </w:pPr>
            <w:r w:rsidRPr="00117DEC">
              <w:rPr>
                <w:rFonts w:ascii="Calibri" w:hAnsi="Calibri"/>
              </w:rPr>
              <w:t>283(19)</w:t>
            </w:r>
          </w:p>
        </w:tc>
        <w:tc>
          <w:tcPr>
            <w:tcW w:w="0" w:type="auto"/>
            <w:vAlign w:val="bottom"/>
          </w:tcPr>
          <w:p w14:paraId="461A82B2" w14:textId="77777777" w:rsidR="001568AD" w:rsidRPr="00117DEC" w:rsidRDefault="001568AD" w:rsidP="00161B28">
            <w:pPr>
              <w:rPr>
                <w:rFonts w:ascii="Calibri" w:hAnsi="Calibri"/>
              </w:rPr>
            </w:pPr>
            <w:r w:rsidRPr="00117DEC">
              <w:rPr>
                <w:rFonts w:ascii="Calibri" w:hAnsi="Calibri"/>
              </w:rPr>
              <w:t>Lamb</w:t>
            </w:r>
          </w:p>
        </w:tc>
        <w:tc>
          <w:tcPr>
            <w:tcW w:w="0" w:type="auto"/>
            <w:vAlign w:val="bottom"/>
          </w:tcPr>
          <w:p w14:paraId="0214B305" w14:textId="77777777" w:rsidR="001568AD" w:rsidRPr="00117DEC" w:rsidRDefault="001568AD" w:rsidP="00161B28">
            <w:pPr>
              <w:jc w:val="center"/>
              <w:rPr>
                <w:rFonts w:ascii="Book Antiqua" w:hAnsi="Book Antiqua"/>
                <w:b/>
                <w:bCs/>
                <w:sz w:val="24"/>
                <w:szCs w:val="24"/>
              </w:rPr>
            </w:pPr>
            <w:r w:rsidRPr="00117DEC">
              <w:rPr>
                <w:rFonts w:ascii="Book Antiqua" w:hAnsi="Book Antiqua"/>
                <w:b/>
                <w:bCs/>
              </w:rPr>
              <w:t xml:space="preserve"> E</w:t>
            </w:r>
          </w:p>
        </w:tc>
        <w:tc>
          <w:tcPr>
            <w:tcW w:w="0" w:type="auto"/>
            <w:vAlign w:val="bottom"/>
          </w:tcPr>
          <w:p w14:paraId="6F247DD0"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65FB7AD7" w14:textId="77777777" w:rsidR="001568AD" w:rsidRPr="00117DEC" w:rsidRDefault="001568AD" w:rsidP="00161B28">
            <w:pPr>
              <w:rPr>
                <w:rFonts w:ascii="Book Antiqua" w:hAnsi="Book Antiqua"/>
                <w:b/>
                <w:bCs/>
                <w:sz w:val="24"/>
                <w:szCs w:val="24"/>
              </w:rPr>
            </w:pPr>
            <w:proofErr w:type="spellStart"/>
            <w:r w:rsidRPr="00117DEC">
              <w:rPr>
                <w:rFonts w:ascii="Times New Roman" w:hAnsi="Times New Roman" w:cs="Times New Roman"/>
                <w:bCs/>
              </w:rPr>
              <w:t>ycbQSV</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flgBCDFGHJKLN</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ppdD</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hofC</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csgABCDEFG</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cheABRWYZ</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flk</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fliAEDFGLJNPSZYR</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flhBCD</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motA</w:t>
            </w:r>
            <w:proofErr w:type="spellEnd"/>
            <w:r w:rsidRPr="00117DEC">
              <w:rPr>
                <w:rFonts w:ascii="Times New Roman" w:hAnsi="Times New Roman" w:cs="Times New Roman"/>
                <w:bCs/>
              </w:rPr>
              <w:t>, tar/</w:t>
            </w:r>
            <w:proofErr w:type="spellStart"/>
            <w:r w:rsidRPr="00117DEC">
              <w:rPr>
                <w:rFonts w:ascii="Times New Roman" w:hAnsi="Times New Roman" w:cs="Times New Roman"/>
                <w:bCs/>
              </w:rPr>
              <w:t>cheM</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eprIK</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chuAWSTX</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fimBCDEFGHI</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entBCD</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ecpB</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fepACD</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yagX</w:t>
            </w:r>
            <w:proofErr w:type="spellEnd"/>
            <w:r w:rsidRPr="00117DEC">
              <w:rPr>
                <w:rFonts w:ascii="Times New Roman" w:hAnsi="Times New Roman" w:cs="Times New Roman"/>
                <w:bCs/>
              </w:rPr>
              <w:t>/</w:t>
            </w:r>
            <w:proofErr w:type="spellStart"/>
            <w:r w:rsidRPr="00117DEC">
              <w:rPr>
                <w:rFonts w:ascii="Times New Roman" w:hAnsi="Times New Roman" w:cs="Times New Roman"/>
                <w:bCs/>
              </w:rPr>
              <w:t>ecpC</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shuV</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ecpR</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ibeB</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gspD</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ecpA</w:t>
            </w:r>
            <w:proofErr w:type="spellEnd"/>
            <w:r w:rsidRPr="00117DEC">
              <w:rPr>
                <w:rFonts w:ascii="Times New Roman" w:hAnsi="Times New Roman" w:cs="Times New Roman"/>
                <w:bCs/>
              </w:rPr>
              <w:t xml:space="preserve">, aec14, 16, 17,18,19, 25,26,32, </w:t>
            </w:r>
            <w:proofErr w:type="spellStart"/>
            <w:r w:rsidRPr="00117DEC">
              <w:rPr>
                <w:rFonts w:ascii="Times New Roman" w:hAnsi="Times New Roman" w:cs="Times New Roman"/>
                <w:bCs/>
              </w:rPr>
              <w:t>pkgA</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hlyE</w:t>
            </w:r>
            <w:proofErr w:type="spellEnd"/>
            <w:r w:rsidRPr="00117DEC">
              <w:rPr>
                <w:rFonts w:ascii="Times New Roman" w:hAnsi="Times New Roman" w:cs="Times New Roman"/>
                <w:bCs/>
              </w:rPr>
              <w:t>/</w:t>
            </w:r>
            <w:proofErr w:type="spellStart"/>
            <w:r w:rsidRPr="00117DEC">
              <w:rPr>
                <w:rFonts w:ascii="Times New Roman" w:hAnsi="Times New Roman" w:cs="Times New Roman"/>
                <w:bCs/>
              </w:rPr>
              <w:t>clyA</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eivACFI</w:t>
            </w:r>
            <w:proofErr w:type="spellEnd"/>
            <w:r w:rsidRPr="00117DEC">
              <w:rPr>
                <w:rFonts w:ascii="Times New Roman" w:hAnsi="Times New Roman" w:cs="Times New Roman"/>
                <w:bCs/>
              </w:rPr>
              <w:t xml:space="preserve">, espY2, </w:t>
            </w:r>
            <w:proofErr w:type="spellStart"/>
            <w:r w:rsidRPr="00117DEC">
              <w:rPr>
                <w:rFonts w:ascii="Times New Roman" w:hAnsi="Times New Roman" w:cs="Times New Roman"/>
                <w:bCs/>
              </w:rPr>
              <w:t>ibeC</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usp</w:t>
            </w:r>
            <w:proofErr w:type="spellEnd"/>
            <w:r w:rsidRPr="00117DEC">
              <w:rPr>
                <w:rFonts w:ascii="Times New Roman" w:hAnsi="Times New Roman" w:cs="Times New Roman"/>
                <w:bCs/>
              </w:rPr>
              <w:t xml:space="preserve">, </w:t>
            </w:r>
            <w:proofErr w:type="spellStart"/>
            <w:r w:rsidRPr="00117DEC">
              <w:rPr>
                <w:rFonts w:ascii="Times New Roman" w:hAnsi="Times New Roman" w:cs="Times New Roman"/>
                <w:bCs/>
              </w:rPr>
              <w:t>ehaB</w:t>
            </w:r>
            <w:proofErr w:type="spellEnd"/>
            <w:r w:rsidRPr="00117DEC">
              <w:rPr>
                <w:rFonts w:ascii="Times New Roman" w:hAnsi="Times New Roman" w:cs="Times New Roman"/>
                <w:bCs/>
              </w:rPr>
              <w:t xml:space="preserve">, hcp, </w:t>
            </w:r>
            <w:proofErr w:type="spellStart"/>
            <w:r w:rsidRPr="00117DEC">
              <w:rPr>
                <w:rFonts w:ascii="Times New Roman" w:hAnsi="Times New Roman" w:cs="Times New Roman"/>
                <w:bCs/>
              </w:rPr>
              <w:t>astA</w:t>
            </w:r>
            <w:proofErr w:type="spellEnd"/>
            <w:r w:rsidRPr="00117DEC">
              <w:rPr>
                <w:rFonts w:ascii="Times New Roman" w:hAnsi="Times New Roman" w:cs="Times New Roman"/>
                <w:bCs/>
              </w:rPr>
              <w:t xml:space="preserve"> (VF 95) </w:t>
            </w:r>
          </w:p>
        </w:tc>
      </w:tr>
      <w:tr w:rsidR="001568AD" w:rsidRPr="00117DEC" w14:paraId="6A2A9475" w14:textId="77777777" w:rsidTr="00161B28">
        <w:tc>
          <w:tcPr>
            <w:tcW w:w="0" w:type="auto"/>
            <w:vAlign w:val="bottom"/>
          </w:tcPr>
          <w:p w14:paraId="6FB468E4" w14:textId="77777777" w:rsidR="001568AD" w:rsidRPr="00117DEC" w:rsidRDefault="001568AD" w:rsidP="00161B28">
            <w:pPr>
              <w:rPr>
                <w:rFonts w:ascii="Calibri" w:hAnsi="Calibri"/>
              </w:rPr>
            </w:pPr>
            <w:r w:rsidRPr="00117DEC">
              <w:rPr>
                <w:rFonts w:ascii="Calibri" w:hAnsi="Calibri"/>
              </w:rPr>
              <w:t>287(20)</w:t>
            </w:r>
          </w:p>
        </w:tc>
        <w:tc>
          <w:tcPr>
            <w:tcW w:w="0" w:type="auto"/>
            <w:vAlign w:val="bottom"/>
          </w:tcPr>
          <w:p w14:paraId="7728D9DA" w14:textId="77777777" w:rsidR="001568AD" w:rsidRPr="00117DEC" w:rsidRDefault="001568AD" w:rsidP="00161B28">
            <w:pPr>
              <w:rPr>
                <w:rFonts w:ascii="Calibri" w:hAnsi="Calibri"/>
              </w:rPr>
            </w:pPr>
            <w:r w:rsidRPr="00117DEC">
              <w:rPr>
                <w:rFonts w:ascii="Calibri" w:hAnsi="Calibri"/>
              </w:rPr>
              <w:t>Sediment</w:t>
            </w:r>
          </w:p>
        </w:tc>
        <w:tc>
          <w:tcPr>
            <w:tcW w:w="0" w:type="auto"/>
            <w:vAlign w:val="bottom"/>
          </w:tcPr>
          <w:p w14:paraId="753A771B" w14:textId="77777777" w:rsidR="001568AD" w:rsidRPr="00117DEC" w:rsidRDefault="001568AD" w:rsidP="00161B28">
            <w:pPr>
              <w:jc w:val="center"/>
              <w:rPr>
                <w:rFonts w:ascii="Book Antiqua" w:hAnsi="Book Antiqua"/>
                <w:b/>
                <w:bCs/>
                <w:sz w:val="24"/>
                <w:szCs w:val="24"/>
              </w:rPr>
            </w:pPr>
            <w:r w:rsidRPr="00117DEC">
              <w:rPr>
                <w:rFonts w:ascii="Book Antiqua" w:hAnsi="Book Antiqua"/>
                <w:b/>
                <w:bCs/>
              </w:rPr>
              <w:t>B1</w:t>
            </w:r>
          </w:p>
        </w:tc>
        <w:tc>
          <w:tcPr>
            <w:tcW w:w="0" w:type="auto"/>
            <w:vAlign w:val="bottom"/>
          </w:tcPr>
          <w:p w14:paraId="5EF82AD6" w14:textId="77777777" w:rsidR="001568AD" w:rsidRPr="00117DEC" w:rsidRDefault="001568AD" w:rsidP="00161B28">
            <w:pPr>
              <w:jc w:val="center"/>
              <w:rPr>
                <w:rFonts w:ascii="Calibri" w:hAnsi="Calibri"/>
                <w:b/>
                <w:bCs/>
                <w:sz w:val="28"/>
                <w:szCs w:val="28"/>
              </w:rPr>
            </w:pPr>
            <w:r w:rsidRPr="00117DEC">
              <w:rPr>
                <w:rFonts w:ascii="Calibri" w:hAnsi="Calibri"/>
                <w:b/>
                <w:bCs/>
                <w:sz w:val="28"/>
                <w:szCs w:val="28"/>
              </w:rPr>
              <w:t>-</w:t>
            </w:r>
          </w:p>
        </w:tc>
        <w:tc>
          <w:tcPr>
            <w:tcW w:w="0" w:type="auto"/>
          </w:tcPr>
          <w:p w14:paraId="71904076" w14:textId="77777777" w:rsidR="001568AD" w:rsidRPr="00117DEC" w:rsidRDefault="001568AD" w:rsidP="00161B28">
            <w:pPr>
              <w:rPr>
                <w:rFonts w:ascii="Times New Roman" w:hAnsi="Times New Roman" w:cs="Times New Roman"/>
                <w:sz w:val="20"/>
                <w:szCs w:val="20"/>
              </w:rPr>
            </w:pPr>
            <w:proofErr w:type="spellStart"/>
            <w:r w:rsidRPr="00117DEC">
              <w:t>iucAD</w:t>
            </w:r>
            <w:proofErr w:type="spellEnd"/>
            <w:r w:rsidRPr="00117DEC">
              <w:t xml:space="preserve">, </w:t>
            </w:r>
            <w:proofErr w:type="spellStart"/>
            <w:r w:rsidRPr="00117DEC">
              <w:rPr>
                <w:rFonts w:ascii="Times New Roman" w:hAnsi="Times New Roman" w:cs="Times New Roman"/>
                <w:sz w:val="20"/>
                <w:szCs w:val="20"/>
              </w:rPr>
              <w:t>cheABRYZ</w:t>
            </w:r>
            <w:proofErr w:type="spellEnd"/>
            <w:r w:rsidRPr="00117DEC">
              <w:rPr>
                <w:rFonts w:ascii="Times New Roman" w:hAnsi="Times New Roman" w:cs="Times New Roman"/>
                <w:sz w:val="20"/>
                <w:szCs w:val="20"/>
              </w:rPr>
              <w:t>, tar/</w:t>
            </w:r>
            <w:proofErr w:type="spellStart"/>
            <w:r w:rsidRPr="00117DEC">
              <w:rPr>
                <w:rFonts w:ascii="Times New Roman" w:hAnsi="Times New Roman" w:cs="Times New Roman"/>
                <w:sz w:val="20"/>
                <w:szCs w:val="20"/>
              </w:rPr>
              <w:t>cheM</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flhBCD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flgBCDEFGHKN</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csgABCDEFG</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stgBCD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motA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ycbQR</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cdt</w:t>
            </w:r>
            <w:proofErr w:type="spellEnd"/>
            <w:r w:rsidRPr="00117DEC">
              <w:rPr>
                <w:rFonts w:ascii="Times New Roman" w:hAnsi="Times New Roman" w:cs="Times New Roman"/>
                <w:sz w:val="20"/>
                <w:szCs w:val="20"/>
              </w:rPr>
              <w:t xml:space="preserve">-IIIC, </w:t>
            </w:r>
            <w:proofErr w:type="spellStart"/>
            <w:r w:rsidRPr="00117DEC">
              <w:rPr>
                <w:rFonts w:ascii="Times New Roman" w:hAnsi="Times New Roman" w:cs="Times New Roman"/>
                <w:sz w:val="20"/>
                <w:szCs w:val="20"/>
              </w:rPr>
              <w:t>cdt</w:t>
            </w:r>
            <w:proofErr w:type="spellEnd"/>
            <w:r w:rsidRPr="00117DEC">
              <w:rPr>
                <w:rFonts w:ascii="Times New Roman" w:hAnsi="Times New Roman" w:cs="Times New Roman"/>
                <w:sz w:val="20"/>
                <w:szCs w:val="20"/>
              </w:rPr>
              <w:t xml:space="preserve">-IIIB, </w:t>
            </w:r>
            <w:proofErr w:type="spellStart"/>
            <w:r w:rsidRPr="00117DEC">
              <w:rPr>
                <w:rFonts w:ascii="Times New Roman" w:hAnsi="Times New Roman" w:cs="Times New Roman"/>
                <w:sz w:val="20"/>
                <w:szCs w:val="20"/>
              </w:rPr>
              <w:t>fliAGJLPSNYZ</w:t>
            </w:r>
            <w:proofErr w:type="spellEnd"/>
            <w:r w:rsidRPr="00117DEC">
              <w:rPr>
                <w:rFonts w:ascii="Times New Roman" w:hAnsi="Times New Roman" w:cs="Times New Roman"/>
                <w:sz w:val="20"/>
                <w:szCs w:val="20"/>
              </w:rPr>
              <w:t xml:space="preserve">, f17d-C, </w:t>
            </w:r>
            <w:proofErr w:type="spellStart"/>
            <w:r w:rsidRPr="00117DEC">
              <w:rPr>
                <w:rFonts w:ascii="Times New Roman" w:hAnsi="Times New Roman" w:cs="Times New Roman"/>
                <w:sz w:val="20"/>
                <w:szCs w:val="20"/>
              </w:rPr>
              <w:t>fimBCDEFGHI</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gspL</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ecpBD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fepABC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entADEFC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stgA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ecpR</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iutA</w:t>
            </w:r>
            <w:proofErr w:type="spellEnd"/>
            <w:r w:rsidRPr="00117DEC">
              <w:rPr>
                <w:rFonts w:ascii="Times New Roman" w:hAnsi="Times New Roman" w:cs="Times New Roman"/>
                <w:sz w:val="20"/>
                <w:szCs w:val="20"/>
              </w:rPr>
              <w:t xml:space="preserve">, f17d-D, </w:t>
            </w:r>
            <w:proofErr w:type="spellStart"/>
            <w:r w:rsidRPr="00117DEC">
              <w:rPr>
                <w:rFonts w:ascii="Times New Roman" w:hAnsi="Times New Roman" w:cs="Times New Roman"/>
                <w:sz w:val="20"/>
                <w:szCs w:val="20"/>
              </w:rPr>
              <w:t>ycbV</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etrA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gspCEGJM</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hlyE</w:t>
            </w:r>
            <w:proofErr w:type="spellEnd"/>
            <w:r w:rsidRPr="00117DEC">
              <w:rPr>
                <w:rFonts w:ascii="Times New Roman" w:hAnsi="Times New Roman" w:cs="Times New Roman"/>
                <w:sz w:val="20"/>
                <w:szCs w:val="20"/>
              </w:rPr>
              <w:t>/</w:t>
            </w:r>
            <w:proofErr w:type="spellStart"/>
            <w:r w:rsidRPr="00117DEC">
              <w:rPr>
                <w:rFonts w:ascii="Times New Roman" w:hAnsi="Times New Roman" w:cs="Times New Roman"/>
                <w:sz w:val="20"/>
                <w:szCs w:val="20"/>
              </w:rPr>
              <w:t>clyA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ehaAB</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ecpA</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upaG</w:t>
            </w:r>
            <w:proofErr w:type="spellEnd"/>
            <w:r w:rsidRPr="00117DEC">
              <w:rPr>
                <w:rFonts w:ascii="Times New Roman" w:hAnsi="Times New Roman" w:cs="Times New Roman"/>
                <w:sz w:val="20"/>
                <w:szCs w:val="20"/>
              </w:rPr>
              <w:t>/</w:t>
            </w:r>
            <w:proofErr w:type="spellStart"/>
            <w:r w:rsidRPr="00117DEC">
              <w:rPr>
                <w:rFonts w:ascii="Times New Roman" w:hAnsi="Times New Roman" w:cs="Times New Roman"/>
                <w:sz w:val="20"/>
                <w:szCs w:val="20"/>
              </w:rPr>
              <w:t>ehaG</w:t>
            </w:r>
            <w:proofErr w:type="spellEnd"/>
            <w:r w:rsidRPr="00117DEC">
              <w:rPr>
                <w:rFonts w:ascii="Times New Roman" w:hAnsi="Times New Roman" w:cs="Times New Roman"/>
                <w:sz w:val="20"/>
                <w:szCs w:val="20"/>
              </w:rPr>
              <w:t xml:space="preserve">, espX1, </w:t>
            </w:r>
            <w:proofErr w:type="spellStart"/>
            <w:r w:rsidRPr="00117DEC">
              <w:rPr>
                <w:rFonts w:ascii="Times New Roman" w:hAnsi="Times New Roman" w:cs="Times New Roman"/>
                <w:sz w:val="20"/>
                <w:szCs w:val="20"/>
              </w:rPr>
              <w:t>ibeBC</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cfaABD</w:t>
            </w:r>
            <w:proofErr w:type="spellEnd"/>
            <w:r w:rsidRPr="00117DEC">
              <w:rPr>
                <w:rFonts w:ascii="Times New Roman" w:hAnsi="Times New Roman" w:cs="Times New Roman"/>
                <w:sz w:val="20"/>
                <w:szCs w:val="20"/>
              </w:rPr>
              <w:t xml:space="preserve">, </w:t>
            </w:r>
            <w:proofErr w:type="spellStart"/>
            <w:r w:rsidRPr="00117DEC">
              <w:rPr>
                <w:rFonts w:ascii="Times New Roman" w:hAnsi="Times New Roman" w:cs="Times New Roman"/>
                <w:sz w:val="20"/>
                <w:szCs w:val="20"/>
              </w:rPr>
              <w:t>eaeH</w:t>
            </w:r>
            <w:proofErr w:type="spellEnd"/>
            <w:r w:rsidRPr="00117DEC">
              <w:rPr>
                <w:rFonts w:ascii="Times New Roman" w:hAnsi="Times New Roman" w:cs="Times New Roman"/>
                <w:sz w:val="20"/>
                <w:szCs w:val="20"/>
              </w:rPr>
              <w:t xml:space="preserve">, espR1, </w:t>
            </w:r>
            <w:proofErr w:type="spellStart"/>
            <w:r w:rsidRPr="00117DEC">
              <w:rPr>
                <w:rFonts w:ascii="Times New Roman" w:hAnsi="Times New Roman" w:cs="Times New Roman"/>
                <w:sz w:val="20"/>
                <w:szCs w:val="20"/>
              </w:rPr>
              <w:t>hlyC</w:t>
            </w:r>
            <w:proofErr w:type="spellEnd"/>
            <w:r w:rsidRPr="00117DEC">
              <w:rPr>
                <w:rFonts w:ascii="Times New Roman" w:hAnsi="Times New Roman" w:cs="Times New Roman"/>
                <w:sz w:val="20"/>
                <w:szCs w:val="20"/>
              </w:rPr>
              <w:t xml:space="preserve"> (89).</w:t>
            </w:r>
          </w:p>
          <w:p w14:paraId="4605DE36" w14:textId="77777777" w:rsidR="001568AD" w:rsidRPr="00117DEC" w:rsidRDefault="001568AD" w:rsidP="00161B28">
            <w:r w:rsidRPr="00117DEC">
              <w:rPr>
                <w:rFonts w:ascii="Times New Roman" w:hAnsi="Times New Roman" w:cs="Times New Roman"/>
                <w:sz w:val="20"/>
                <w:szCs w:val="20"/>
              </w:rPr>
              <w:t>TOTAL# of VF genes ≈ 1837</w:t>
            </w:r>
          </w:p>
        </w:tc>
      </w:tr>
    </w:tbl>
    <w:p w14:paraId="7E8E3A58" w14:textId="77777777" w:rsidR="001568AD" w:rsidRDefault="001568AD" w:rsidP="001568AD"/>
    <w:p w14:paraId="31614D1D" w14:textId="77777777" w:rsidR="00A60D50" w:rsidRPr="006039D3" w:rsidRDefault="00A60D50" w:rsidP="00A60D50">
      <w:pPr>
        <w:spacing w:line="480" w:lineRule="auto"/>
        <w:rPr>
          <w:rFonts w:ascii="Times New Roman" w:hAnsi="Times New Roman" w:cs="Times New Roman"/>
          <w:b/>
          <w:sz w:val="24"/>
          <w:szCs w:val="24"/>
        </w:rPr>
      </w:pPr>
      <w:r w:rsidRPr="006039D3">
        <w:rPr>
          <w:rFonts w:ascii="Times New Roman" w:hAnsi="Times New Roman" w:cs="Times New Roman"/>
          <w:b/>
          <w:sz w:val="24"/>
          <w:szCs w:val="24"/>
        </w:rPr>
        <w:t xml:space="preserve">Virulence factors (VF) distribution from different animal sources </w:t>
      </w:r>
    </w:p>
    <w:p w14:paraId="32D60DF5" w14:textId="57D48B7A" w:rsidR="0012370F" w:rsidRDefault="00A60D50" w:rsidP="00B23118">
      <w:pPr>
        <w:spacing w:line="480" w:lineRule="auto"/>
        <w:rPr>
          <w:rFonts w:ascii="Times New Roman" w:hAnsi="Times New Roman" w:cs="Times New Roman"/>
          <w:sz w:val="24"/>
          <w:szCs w:val="24"/>
        </w:rPr>
      </w:pPr>
      <w:r w:rsidRPr="00A60D50">
        <w:rPr>
          <w:rFonts w:ascii="Times New Roman" w:hAnsi="Times New Roman" w:cs="Times New Roman"/>
          <w:sz w:val="24"/>
          <w:szCs w:val="24"/>
        </w:rPr>
        <w:lastRenderedPageBreak/>
        <w:t xml:space="preserve">The presence of 1837 virulence factor genes </w:t>
      </w:r>
      <w:r w:rsidR="00EB314B" w:rsidRPr="00A60D50">
        <w:rPr>
          <w:rFonts w:ascii="Times New Roman" w:hAnsi="Times New Roman" w:cs="Times New Roman"/>
          <w:sz w:val="24"/>
          <w:szCs w:val="24"/>
        </w:rPr>
        <w:t>were</w:t>
      </w:r>
      <w:r w:rsidRPr="00A60D50">
        <w:rPr>
          <w:rFonts w:ascii="Times New Roman" w:hAnsi="Times New Roman" w:cs="Times New Roman"/>
          <w:sz w:val="24"/>
          <w:szCs w:val="24"/>
        </w:rPr>
        <w:t xml:space="preserve"> detected in the 20 isolates used in this study based on WGS (</w:t>
      </w:r>
      <w:r w:rsidR="00EB314B">
        <w:rPr>
          <w:rFonts w:ascii="Times New Roman" w:hAnsi="Times New Roman" w:cs="Times New Roman"/>
          <w:sz w:val="24"/>
          <w:szCs w:val="24"/>
        </w:rPr>
        <w:t>Table</w:t>
      </w:r>
      <w:r w:rsidRPr="00A60D50">
        <w:rPr>
          <w:rFonts w:ascii="Times New Roman" w:hAnsi="Times New Roman" w:cs="Times New Roman"/>
          <w:sz w:val="24"/>
          <w:szCs w:val="24"/>
        </w:rPr>
        <w:t>.S3</w:t>
      </w:r>
      <w:r w:rsidR="0012370F">
        <w:rPr>
          <w:rFonts w:ascii="Times New Roman" w:hAnsi="Times New Roman" w:cs="Times New Roman"/>
          <w:sz w:val="24"/>
          <w:szCs w:val="24"/>
        </w:rPr>
        <w:t xml:space="preserve"> &amp; 4</w:t>
      </w:r>
      <w:r w:rsidRPr="00A60D50">
        <w:rPr>
          <w:rFonts w:ascii="Times New Roman" w:hAnsi="Times New Roman" w:cs="Times New Roman"/>
          <w:sz w:val="24"/>
          <w:szCs w:val="24"/>
        </w:rPr>
        <w:t>). Poultry isolates contained higher numbers of VF genes than any other animal source used in this study, while horse isolates contained the lowest. There were no differ</w:t>
      </w:r>
      <w:r w:rsidR="00EB314B">
        <w:rPr>
          <w:rFonts w:ascii="Times New Roman" w:hAnsi="Times New Roman" w:cs="Times New Roman"/>
          <w:sz w:val="24"/>
          <w:szCs w:val="24"/>
        </w:rPr>
        <w:t>ences</w:t>
      </w:r>
      <w:r w:rsidRPr="00A60D50">
        <w:rPr>
          <w:rFonts w:ascii="Times New Roman" w:hAnsi="Times New Roman" w:cs="Times New Roman"/>
          <w:sz w:val="24"/>
          <w:szCs w:val="24"/>
        </w:rPr>
        <w:t xml:space="preserve"> in the number of VF genes detected among the other four animal sources (beef, dairy, swine, lamb) and sediment. The most prevalent VF genes in the isolates were the </w:t>
      </w:r>
      <w:proofErr w:type="spellStart"/>
      <w:r w:rsidRPr="00A60D50">
        <w:rPr>
          <w:rFonts w:ascii="Times New Roman" w:hAnsi="Times New Roman" w:cs="Times New Roman"/>
          <w:i/>
          <w:sz w:val="24"/>
          <w:szCs w:val="24"/>
        </w:rPr>
        <w:t>flg</w:t>
      </w:r>
      <w:proofErr w:type="spellEnd"/>
      <w:r w:rsidRPr="00A60D50">
        <w:rPr>
          <w:rFonts w:ascii="Times New Roman" w:hAnsi="Times New Roman" w:cs="Times New Roman"/>
          <w:sz w:val="24"/>
          <w:szCs w:val="24"/>
        </w:rPr>
        <w:t xml:space="preserve">, </w:t>
      </w:r>
      <w:proofErr w:type="spellStart"/>
      <w:r w:rsidRPr="00A60D50">
        <w:rPr>
          <w:rFonts w:ascii="Times New Roman" w:hAnsi="Times New Roman" w:cs="Times New Roman"/>
          <w:i/>
          <w:sz w:val="24"/>
          <w:szCs w:val="24"/>
        </w:rPr>
        <w:t>fli</w:t>
      </w:r>
      <w:proofErr w:type="spellEnd"/>
      <w:r w:rsidRPr="00A60D50">
        <w:rPr>
          <w:rFonts w:ascii="Times New Roman" w:hAnsi="Times New Roman" w:cs="Times New Roman"/>
          <w:sz w:val="24"/>
          <w:szCs w:val="24"/>
        </w:rPr>
        <w:t xml:space="preserve">, </w:t>
      </w:r>
      <w:proofErr w:type="spellStart"/>
      <w:r w:rsidRPr="00A60D50">
        <w:rPr>
          <w:rFonts w:ascii="Times New Roman" w:hAnsi="Times New Roman" w:cs="Times New Roman"/>
          <w:i/>
          <w:sz w:val="24"/>
          <w:szCs w:val="24"/>
        </w:rPr>
        <w:t>fim</w:t>
      </w:r>
      <w:proofErr w:type="spellEnd"/>
      <w:r w:rsidRPr="00A60D50">
        <w:rPr>
          <w:rFonts w:ascii="Times New Roman" w:hAnsi="Times New Roman" w:cs="Times New Roman"/>
          <w:sz w:val="24"/>
          <w:szCs w:val="24"/>
        </w:rPr>
        <w:t xml:space="preserve">, </w:t>
      </w:r>
      <w:proofErr w:type="spellStart"/>
      <w:r w:rsidRPr="00A60D50">
        <w:rPr>
          <w:rFonts w:ascii="Times New Roman" w:hAnsi="Times New Roman" w:cs="Times New Roman"/>
          <w:i/>
          <w:sz w:val="24"/>
          <w:szCs w:val="24"/>
        </w:rPr>
        <w:t>che</w:t>
      </w:r>
      <w:proofErr w:type="spellEnd"/>
      <w:r w:rsidRPr="00A60D50">
        <w:rPr>
          <w:rFonts w:ascii="Times New Roman" w:hAnsi="Times New Roman" w:cs="Times New Roman"/>
          <w:sz w:val="24"/>
          <w:szCs w:val="24"/>
        </w:rPr>
        <w:t xml:space="preserve">, and the </w:t>
      </w:r>
      <w:proofErr w:type="spellStart"/>
      <w:r w:rsidRPr="00A60D50">
        <w:rPr>
          <w:rFonts w:ascii="Times New Roman" w:hAnsi="Times New Roman" w:cs="Times New Roman"/>
          <w:i/>
          <w:sz w:val="24"/>
          <w:szCs w:val="24"/>
        </w:rPr>
        <w:t>csg</w:t>
      </w:r>
      <w:proofErr w:type="spellEnd"/>
      <w:r w:rsidRPr="00A60D50">
        <w:rPr>
          <w:rFonts w:ascii="Times New Roman" w:hAnsi="Times New Roman" w:cs="Times New Roman"/>
          <w:sz w:val="24"/>
          <w:szCs w:val="24"/>
        </w:rPr>
        <w:t xml:space="preserve"> genes (Table S3</w:t>
      </w:r>
      <w:r w:rsidR="0012370F">
        <w:rPr>
          <w:rFonts w:ascii="Times New Roman" w:hAnsi="Times New Roman" w:cs="Times New Roman"/>
          <w:sz w:val="24"/>
          <w:szCs w:val="24"/>
        </w:rPr>
        <w:t xml:space="preserve"> &amp; 4</w:t>
      </w:r>
      <w:r w:rsidRPr="00A60D50">
        <w:rPr>
          <w:rFonts w:ascii="Times New Roman" w:hAnsi="Times New Roman" w:cs="Times New Roman"/>
          <w:sz w:val="24"/>
          <w:szCs w:val="24"/>
        </w:rPr>
        <w:t>).</w:t>
      </w:r>
      <w:r w:rsidRPr="00831F00">
        <w:rPr>
          <w:rFonts w:ascii="Times New Roman" w:hAnsi="Times New Roman" w:cs="Times New Roman"/>
          <w:sz w:val="24"/>
          <w:szCs w:val="24"/>
        </w:rPr>
        <w:t xml:space="preserve"> </w:t>
      </w:r>
    </w:p>
    <w:p w14:paraId="32524C1B" w14:textId="77777777" w:rsidR="0012370F" w:rsidRDefault="0012370F">
      <w:pPr>
        <w:rPr>
          <w:rFonts w:ascii="Times New Roman" w:hAnsi="Times New Roman" w:cs="Times New Roman"/>
          <w:sz w:val="24"/>
          <w:szCs w:val="24"/>
        </w:rPr>
      </w:pPr>
      <w:r>
        <w:rPr>
          <w:rFonts w:ascii="Times New Roman" w:hAnsi="Times New Roman" w:cs="Times New Roman"/>
          <w:sz w:val="24"/>
          <w:szCs w:val="24"/>
        </w:rPr>
        <w:br w:type="page"/>
      </w:r>
    </w:p>
    <w:p w14:paraId="1A3E6B9F" w14:textId="6F711BC2" w:rsidR="0012370F" w:rsidRPr="007C2BC6" w:rsidRDefault="0012370F" w:rsidP="0012370F">
      <w:pPr>
        <w:rPr>
          <w:rFonts w:ascii="Times New Roman" w:hAnsi="Times New Roman" w:cs="Times New Roman"/>
          <w:sz w:val="20"/>
          <w:szCs w:val="20"/>
        </w:rPr>
      </w:pPr>
      <w:r w:rsidRPr="007C2BC6">
        <w:rPr>
          <w:rFonts w:ascii="Times New Roman" w:hAnsi="Times New Roman" w:cs="Times New Roman"/>
          <w:sz w:val="20"/>
          <w:szCs w:val="20"/>
        </w:rPr>
        <w:lastRenderedPageBreak/>
        <w:t>Table S</w:t>
      </w:r>
      <w:r w:rsidR="00E22373">
        <w:rPr>
          <w:rFonts w:ascii="Times New Roman" w:hAnsi="Times New Roman" w:cs="Times New Roman"/>
          <w:sz w:val="20"/>
          <w:szCs w:val="20"/>
        </w:rPr>
        <w:t>7</w:t>
      </w:r>
      <w:r w:rsidRPr="007C2BC6">
        <w:rPr>
          <w:rFonts w:ascii="Times New Roman" w:hAnsi="Times New Roman" w:cs="Times New Roman"/>
          <w:sz w:val="20"/>
          <w:szCs w:val="20"/>
        </w:rPr>
        <w:t xml:space="preserve">. </w:t>
      </w:r>
      <w:proofErr w:type="gramStart"/>
      <w:r w:rsidRPr="007C2BC6">
        <w:rPr>
          <w:rFonts w:ascii="Times New Roman" w:hAnsi="Times New Roman" w:cs="Times New Roman"/>
          <w:sz w:val="20"/>
          <w:szCs w:val="20"/>
        </w:rPr>
        <w:t>Twenty three</w:t>
      </w:r>
      <w:proofErr w:type="gramEnd"/>
      <w:r w:rsidRPr="007C2BC6">
        <w:rPr>
          <w:rFonts w:ascii="Times New Roman" w:hAnsi="Times New Roman" w:cs="Times New Roman"/>
          <w:sz w:val="20"/>
          <w:szCs w:val="20"/>
        </w:rPr>
        <w:t xml:space="preserve"> reference </w:t>
      </w:r>
      <w:r w:rsidRPr="007C2BC6">
        <w:rPr>
          <w:rFonts w:ascii="Times New Roman" w:hAnsi="Times New Roman" w:cs="Times New Roman"/>
          <w:i/>
          <w:iCs/>
          <w:sz w:val="20"/>
          <w:szCs w:val="20"/>
        </w:rPr>
        <w:t>E. coli</w:t>
      </w:r>
      <w:r w:rsidRPr="007C2BC6">
        <w:rPr>
          <w:rFonts w:ascii="Times New Roman" w:hAnsi="Times New Roman" w:cs="Times New Roman"/>
          <w:sz w:val="20"/>
          <w:szCs w:val="20"/>
        </w:rPr>
        <w:t xml:space="preserve"> genomes were chosen to represent a range of the species from the NCBI assembled genome database. Below with each genome's name within the SNP tree, along with the GenBank accession, </w:t>
      </w:r>
      <w:proofErr w:type="spellStart"/>
      <w:r w:rsidRPr="007C2BC6">
        <w:rPr>
          <w:rFonts w:ascii="Times New Roman" w:hAnsi="Times New Roman" w:cs="Times New Roman"/>
          <w:sz w:val="20"/>
          <w:szCs w:val="20"/>
        </w:rPr>
        <w:t>refseq</w:t>
      </w:r>
      <w:proofErr w:type="spellEnd"/>
      <w:r w:rsidRPr="007C2BC6">
        <w:rPr>
          <w:rFonts w:ascii="Times New Roman" w:hAnsi="Times New Roman" w:cs="Times New Roman"/>
          <w:sz w:val="20"/>
          <w:szCs w:val="20"/>
        </w:rPr>
        <w:t xml:space="preserve"> accession, and ST type (both the </w:t>
      </w:r>
      <w:proofErr w:type="spellStart"/>
      <w:r w:rsidRPr="007C2BC6">
        <w:rPr>
          <w:rFonts w:ascii="Times New Roman" w:hAnsi="Times New Roman" w:cs="Times New Roman"/>
          <w:sz w:val="20"/>
          <w:szCs w:val="20"/>
        </w:rPr>
        <w:t>Achtman</w:t>
      </w:r>
      <w:proofErr w:type="spellEnd"/>
      <w:r w:rsidRPr="007C2BC6">
        <w:rPr>
          <w:rFonts w:ascii="Times New Roman" w:hAnsi="Times New Roman" w:cs="Times New Roman"/>
          <w:sz w:val="20"/>
          <w:szCs w:val="20"/>
        </w:rPr>
        <w:t xml:space="preserve"> Schema #1 and Pasteur Schema #2).</w:t>
      </w:r>
    </w:p>
    <w:tbl>
      <w:tblPr>
        <w:tblStyle w:val="TableGrid"/>
        <w:tblW w:w="0" w:type="auto"/>
        <w:tblLook w:val="04A0" w:firstRow="1" w:lastRow="0" w:firstColumn="1" w:lastColumn="0" w:noHBand="0" w:noVBand="1"/>
      </w:tblPr>
      <w:tblGrid>
        <w:gridCol w:w="3016"/>
        <w:gridCol w:w="1580"/>
        <w:gridCol w:w="1534"/>
        <w:gridCol w:w="1610"/>
        <w:gridCol w:w="1610"/>
      </w:tblGrid>
      <w:tr w:rsidR="0012370F" w:rsidRPr="00E01484" w14:paraId="4EADE40C" w14:textId="77777777" w:rsidTr="003C7B46">
        <w:trPr>
          <w:trHeight w:val="315"/>
        </w:trPr>
        <w:tc>
          <w:tcPr>
            <w:tcW w:w="3920" w:type="dxa"/>
            <w:noWrap/>
            <w:hideMark/>
          </w:tcPr>
          <w:p w14:paraId="67B374FF"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Genome</w:t>
            </w:r>
          </w:p>
        </w:tc>
        <w:tc>
          <w:tcPr>
            <w:tcW w:w="2020" w:type="dxa"/>
            <w:noWrap/>
            <w:hideMark/>
          </w:tcPr>
          <w:p w14:paraId="6A9C4A5A" w14:textId="77777777" w:rsidR="0012370F" w:rsidRPr="00E01484" w:rsidRDefault="0012370F" w:rsidP="003C7B46">
            <w:pPr>
              <w:rPr>
                <w:rFonts w:ascii="Times New Roman" w:hAnsi="Times New Roman" w:cs="Times New Roman"/>
                <w:sz w:val="20"/>
                <w:szCs w:val="20"/>
              </w:rPr>
            </w:pPr>
            <w:proofErr w:type="spellStart"/>
            <w:r w:rsidRPr="00E01484">
              <w:rPr>
                <w:rFonts w:ascii="Times New Roman" w:hAnsi="Times New Roman" w:cs="Times New Roman"/>
                <w:sz w:val="20"/>
                <w:szCs w:val="20"/>
              </w:rPr>
              <w:t>Genbank</w:t>
            </w:r>
            <w:proofErr w:type="spellEnd"/>
            <w:r w:rsidRPr="00E01484">
              <w:rPr>
                <w:rFonts w:ascii="Times New Roman" w:hAnsi="Times New Roman" w:cs="Times New Roman"/>
                <w:sz w:val="20"/>
                <w:szCs w:val="20"/>
              </w:rPr>
              <w:t xml:space="preserve"> Accession</w:t>
            </w:r>
          </w:p>
        </w:tc>
        <w:tc>
          <w:tcPr>
            <w:tcW w:w="1960" w:type="dxa"/>
            <w:noWrap/>
            <w:hideMark/>
          </w:tcPr>
          <w:p w14:paraId="08DD583C" w14:textId="77777777" w:rsidR="0012370F" w:rsidRPr="00E01484" w:rsidRDefault="0012370F" w:rsidP="003C7B46">
            <w:pPr>
              <w:rPr>
                <w:rFonts w:ascii="Times New Roman" w:hAnsi="Times New Roman" w:cs="Times New Roman"/>
                <w:sz w:val="20"/>
                <w:szCs w:val="20"/>
              </w:rPr>
            </w:pPr>
            <w:proofErr w:type="spellStart"/>
            <w:r w:rsidRPr="00E01484">
              <w:rPr>
                <w:rFonts w:ascii="Times New Roman" w:hAnsi="Times New Roman" w:cs="Times New Roman"/>
                <w:sz w:val="20"/>
                <w:szCs w:val="20"/>
              </w:rPr>
              <w:t>Refseq</w:t>
            </w:r>
            <w:proofErr w:type="spellEnd"/>
            <w:r w:rsidRPr="00E01484">
              <w:rPr>
                <w:rFonts w:ascii="Times New Roman" w:hAnsi="Times New Roman" w:cs="Times New Roman"/>
                <w:sz w:val="20"/>
                <w:szCs w:val="20"/>
              </w:rPr>
              <w:t xml:space="preserve"> Accession</w:t>
            </w:r>
          </w:p>
        </w:tc>
        <w:tc>
          <w:tcPr>
            <w:tcW w:w="2060" w:type="dxa"/>
            <w:noWrap/>
            <w:hideMark/>
          </w:tcPr>
          <w:p w14:paraId="2E8E9ABD"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ST Type (Schema 1)</w:t>
            </w:r>
          </w:p>
        </w:tc>
        <w:tc>
          <w:tcPr>
            <w:tcW w:w="2060" w:type="dxa"/>
            <w:noWrap/>
            <w:hideMark/>
          </w:tcPr>
          <w:p w14:paraId="2FD30D31"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ST Type (Schema 2)</w:t>
            </w:r>
          </w:p>
        </w:tc>
      </w:tr>
      <w:tr w:rsidR="0012370F" w:rsidRPr="00E01484" w14:paraId="57956CC5" w14:textId="77777777" w:rsidTr="003C7B46">
        <w:trPr>
          <w:trHeight w:val="315"/>
        </w:trPr>
        <w:tc>
          <w:tcPr>
            <w:tcW w:w="3920" w:type="dxa"/>
            <w:noWrap/>
            <w:hideMark/>
          </w:tcPr>
          <w:p w14:paraId="001272A3"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Escherichia_coli_11128</w:t>
            </w:r>
          </w:p>
        </w:tc>
        <w:tc>
          <w:tcPr>
            <w:tcW w:w="2020" w:type="dxa"/>
            <w:noWrap/>
            <w:hideMark/>
          </w:tcPr>
          <w:p w14:paraId="5EC47542"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GCA_000010765.1</w:t>
            </w:r>
          </w:p>
        </w:tc>
        <w:tc>
          <w:tcPr>
            <w:tcW w:w="1960" w:type="dxa"/>
            <w:noWrap/>
            <w:hideMark/>
          </w:tcPr>
          <w:p w14:paraId="31D35EF6"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GCF_000010765.1</w:t>
            </w:r>
          </w:p>
        </w:tc>
        <w:tc>
          <w:tcPr>
            <w:tcW w:w="2060" w:type="dxa"/>
            <w:noWrap/>
            <w:hideMark/>
          </w:tcPr>
          <w:p w14:paraId="14EEDFC2"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16</w:t>
            </w:r>
          </w:p>
        </w:tc>
        <w:tc>
          <w:tcPr>
            <w:tcW w:w="2060" w:type="dxa"/>
            <w:noWrap/>
            <w:hideMark/>
          </w:tcPr>
          <w:p w14:paraId="2B0AC788"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480</w:t>
            </w:r>
          </w:p>
        </w:tc>
      </w:tr>
      <w:tr w:rsidR="0012370F" w:rsidRPr="00E01484" w14:paraId="31AC1FE2" w14:textId="77777777" w:rsidTr="003C7B46">
        <w:trPr>
          <w:trHeight w:val="315"/>
        </w:trPr>
        <w:tc>
          <w:tcPr>
            <w:tcW w:w="3920" w:type="dxa"/>
            <w:noWrap/>
            <w:hideMark/>
          </w:tcPr>
          <w:p w14:paraId="1A7A9C88"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Escherichia_coli_12009</w:t>
            </w:r>
          </w:p>
        </w:tc>
        <w:tc>
          <w:tcPr>
            <w:tcW w:w="2020" w:type="dxa"/>
            <w:noWrap/>
            <w:hideMark/>
          </w:tcPr>
          <w:p w14:paraId="6CD3D483"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GCA_000010745.1</w:t>
            </w:r>
          </w:p>
        </w:tc>
        <w:tc>
          <w:tcPr>
            <w:tcW w:w="1960" w:type="dxa"/>
            <w:noWrap/>
            <w:hideMark/>
          </w:tcPr>
          <w:p w14:paraId="158C8DE5"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GCF_000010745.1</w:t>
            </w:r>
          </w:p>
        </w:tc>
        <w:tc>
          <w:tcPr>
            <w:tcW w:w="2060" w:type="dxa"/>
            <w:noWrap/>
            <w:hideMark/>
          </w:tcPr>
          <w:p w14:paraId="4C2C37AC"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17</w:t>
            </w:r>
          </w:p>
        </w:tc>
        <w:tc>
          <w:tcPr>
            <w:tcW w:w="2060" w:type="dxa"/>
            <w:noWrap/>
            <w:hideMark/>
          </w:tcPr>
          <w:p w14:paraId="5760A523"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135</w:t>
            </w:r>
          </w:p>
        </w:tc>
      </w:tr>
      <w:tr w:rsidR="0012370F" w:rsidRPr="00E01484" w14:paraId="32510524" w14:textId="77777777" w:rsidTr="003C7B46">
        <w:trPr>
          <w:trHeight w:val="315"/>
        </w:trPr>
        <w:tc>
          <w:tcPr>
            <w:tcW w:w="3920" w:type="dxa"/>
            <w:noWrap/>
            <w:hideMark/>
          </w:tcPr>
          <w:p w14:paraId="334FF7B8"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Escherichia_coli_2011C-3493</w:t>
            </w:r>
          </w:p>
        </w:tc>
        <w:tc>
          <w:tcPr>
            <w:tcW w:w="2020" w:type="dxa"/>
            <w:noWrap/>
            <w:hideMark/>
          </w:tcPr>
          <w:p w14:paraId="1DDF26C9"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GCA_000299455.1</w:t>
            </w:r>
          </w:p>
        </w:tc>
        <w:tc>
          <w:tcPr>
            <w:tcW w:w="1960" w:type="dxa"/>
            <w:noWrap/>
            <w:hideMark/>
          </w:tcPr>
          <w:p w14:paraId="14DFB7CD"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GCF_000299455.1</w:t>
            </w:r>
          </w:p>
        </w:tc>
        <w:tc>
          <w:tcPr>
            <w:tcW w:w="2060" w:type="dxa"/>
            <w:noWrap/>
            <w:hideMark/>
          </w:tcPr>
          <w:p w14:paraId="659AF196"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678</w:t>
            </w:r>
          </w:p>
        </w:tc>
        <w:tc>
          <w:tcPr>
            <w:tcW w:w="2060" w:type="dxa"/>
            <w:noWrap/>
            <w:hideMark/>
          </w:tcPr>
          <w:p w14:paraId="0432F797"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290</w:t>
            </w:r>
          </w:p>
        </w:tc>
      </w:tr>
      <w:tr w:rsidR="0012370F" w:rsidRPr="00E01484" w14:paraId="4255828A" w14:textId="77777777" w:rsidTr="003C7B46">
        <w:trPr>
          <w:trHeight w:val="315"/>
        </w:trPr>
        <w:tc>
          <w:tcPr>
            <w:tcW w:w="3920" w:type="dxa"/>
            <w:noWrap/>
            <w:hideMark/>
          </w:tcPr>
          <w:p w14:paraId="693F1323"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Escherichia_coli_400791</w:t>
            </w:r>
          </w:p>
        </w:tc>
        <w:tc>
          <w:tcPr>
            <w:tcW w:w="2020" w:type="dxa"/>
            <w:noWrap/>
            <w:hideMark/>
          </w:tcPr>
          <w:p w14:paraId="33CE167C"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GCA_001265435.1</w:t>
            </w:r>
          </w:p>
        </w:tc>
        <w:tc>
          <w:tcPr>
            <w:tcW w:w="1960" w:type="dxa"/>
            <w:noWrap/>
            <w:hideMark/>
          </w:tcPr>
          <w:p w14:paraId="044154B0"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GCF_001265435.1</w:t>
            </w:r>
          </w:p>
        </w:tc>
        <w:tc>
          <w:tcPr>
            <w:tcW w:w="2060" w:type="dxa"/>
            <w:noWrap/>
            <w:hideMark/>
          </w:tcPr>
          <w:p w14:paraId="595A9BE8"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328~</w:t>
            </w:r>
          </w:p>
        </w:tc>
        <w:tc>
          <w:tcPr>
            <w:tcW w:w="2060" w:type="dxa"/>
            <w:noWrap/>
            <w:hideMark/>
          </w:tcPr>
          <w:p w14:paraId="041C076D"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279~</w:t>
            </w:r>
          </w:p>
        </w:tc>
      </w:tr>
      <w:tr w:rsidR="0012370F" w:rsidRPr="00E01484" w14:paraId="3F6549F5" w14:textId="77777777" w:rsidTr="003C7B46">
        <w:trPr>
          <w:trHeight w:val="315"/>
        </w:trPr>
        <w:tc>
          <w:tcPr>
            <w:tcW w:w="3920" w:type="dxa"/>
            <w:noWrap/>
            <w:hideMark/>
          </w:tcPr>
          <w:p w14:paraId="657DCCD6"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Escherichia_coli_53638</w:t>
            </w:r>
          </w:p>
        </w:tc>
        <w:tc>
          <w:tcPr>
            <w:tcW w:w="2020" w:type="dxa"/>
            <w:noWrap/>
            <w:hideMark/>
          </w:tcPr>
          <w:p w14:paraId="26280C61"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GCA_000167915.2</w:t>
            </w:r>
          </w:p>
        </w:tc>
        <w:tc>
          <w:tcPr>
            <w:tcW w:w="1960" w:type="dxa"/>
            <w:noWrap/>
            <w:hideMark/>
          </w:tcPr>
          <w:p w14:paraId="696FA886"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GCF_000167915.2</w:t>
            </w:r>
          </w:p>
        </w:tc>
        <w:tc>
          <w:tcPr>
            <w:tcW w:w="2060" w:type="dxa"/>
            <w:noWrap/>
            <w:hideMark/>
          </w:tcPr>
          <w:p w14:paraId="7BA0FADC"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6</w:t>
            </w:r>
          </w:p>
        </w:tc>
        <w:tc>
          <w:tcPr>
            <w:tcW w:w="2060" w:type="dxa"/>
            <w:noWrap/>
            <w:hideMark/>
          </w:tcPr>
          <w:p w14:paraId="69C4D67C"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372~</w:t>
            </w:r>
          </w:p>
        </w:tc>
      </w:tr>
      <w:tr w:rsidR="0012370F" w:rsidRPr="00E01484" w14:paraId="528F167E" w14:textId="77777777" w:rsidTr="003C7B46">
        <w:trPr>
          <w:trHeight w:val="315"/>
        </w:trPr>
        <w:tc>
          <w:tcPr>
            <w:tcW w:w="3920" w:type="dxa"/>
            <w:noWrap/>
            <w:hideMark/>
          </w:tcPr>
          <w:p w14:paraId="2BD31FF6"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Escherichia_coli_B185</w:t>
            </w:r>
          </w:p>
        </w:tc>
        <w:tc>
          <w:tcPr>
            <w:tcW w:w="2020" w:type="dxa"/>
            <w:noWrap/>
            <w:hideMark/>
          </w:tcPr>
          <w:p w14:paraId="5D7DDFAE"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GCA_000163175.1</w:t>
            </w:r>
          </w:p>
        </w:tc>
        <w:tc>
          <w:tcPr>
            <w:tcW w:w="1960" w:type="dxa"/>
            <w:noWrap/>
            <w:hideMark/>
          </w:tcPr>
          <w:p w14:paraId="40FB02B5"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GCF_000163175.1</w:t>
            </w:r>
          </w:p>
        </w:tc>
        <w:tc>
          <w:tcPr>
            <w:tcW w:w="2060" w:type="dxa"/>
            <w:noWrap/>
            <w:hideMark/>
          </w:tcPr>
          <w:p w14:paraId="78A3B430"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3577</w:t>
            </w:r>
          </w:p>
        </w:tc>
        <w:tc>
          <w:tcPr>
            <w:tcW w:w="2060" w:type="dxa"/>
            <w:noWrap/>
            <w:hideMark/>
          </w:tcPr>
          <w:p w14:paraId="3B449EDB"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94~</w:t>
            </w:r>
          </w:p>
        </w:tc>
      </w:tr>
      <w:tr w:rsidR="0012370F" w:rsidRPr="00E01484" w14:paraId="7D6FA5B5" w14:textId="77777777" w:rsidTr="003C7B46">
        <w:trPr>
          <w:trHeight w:val="315"/>
        </w:trPr>
        <w:tc>
          <w:tcPr>
            <w:tcW w:w="3920" w:type="dxa"/>
            <w:noWrap/>
            <w:hideMark/>
          </w:tcPr>
          <w:p w14:paraId="565EBEEE"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Escherichia_coli_B354</w:t>
            </w:r>
          </w:p>
        </w:tc>
        <w:tc>
          <w:tcPr>
            <w:tcW w:w="2020" w:type="dxa"/>
            <w:noWrap/>
            <w:hideMark/>
          </w:tcPr>
          <w:p w14:paraId="0BCFA487"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GCA_000163195.1</w:t>
            </w:r>
          </w:p>
        </w:tc>
        <w:tc>
          <w:tcPr>
            <w:tcW w:w="1960" w:type="dxa"/>
            <w:noWrap/>
            <w:hideMark/>
          </w:tcPr>
          <w:p w14:paraId="37E79062"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GCF_000163195.1</w:t>
            </w:r>
          </w:p>
        </w:tc>
        <w:tc>
          <w:tcPr>
            <w:tcW w:w="2060" w:type="dxa"/>
            <w:noWrap/>
            <w:hideMark/>
          </w:tcPr>
          <w:p w14:paraId="499AC210"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6961</w:t>
            </w:r>
          </w:p>
        </w:tc>
        <w:tc>
          <w:tcPr>
            <w:tcW w:w="2060" w:type="dxa"/>
            <w:noWrap/>
            <w:hideMark/>
          </w:tcPr>
          <w:p w14:paraId="5113BE12"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99~</w:t>
            </w:r>
          </w:p>
        </w:tc>
      </w:tr>
      <w:tr w:rsidR="0012370F" w:rsidRPr="00E01484" w14:paraId="52857F38" w14:textId="77777777" w:rsidTr="003C7B46">
        <w:trPr>
          <w:trHeight w:val="315"/>
        </w:trPr>
        <w:tc>
          <w:tcPr>
            <w:tcW w:w="3920" w:type="dxa"/>
            <w:noWrap/>
            <w:hideMark/>
          </w:tcPr>
          <w:p w14:paraId="3F35038B"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Escherichia_coli_ETEC_H10407</w:t>
            </w:r>
          </w:p>
        </w:tc>
        <w:tc>
          <w:tcPr>
            <w:tcW w:w="2020" w:type="dxa"/>
            <w:noWrap/>
            <w:hideMark/>
          </w:tcPr>
          <w:p w14:paraId="6FD5CFD3"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GCA_000210475.1</w:t>
            </w:r>
          </w:p>
        </w:tc>
        <w:tc>
          <w:tcPr>
            <w:tcW w:w="1960" w:type="dxa"/>
            <w:noWrap/>
            <w:hideMark/>
          </w:tcPr>
          <w:p w14:paraId="7892B3CE"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GCF_000210475.1</w:t>
            </w:r>
          </w:p>
        </w:tc>
        <w:tc>
          <w:tcPr>
            <w:tcW w:w="2060" w:type="dxa"/>
            <w:noWrap/>
            <w:hideMark/>
          </w:tcPr>
          <w:p w14:paraId="2F08E43E"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48</w:t>
            </w:r>
          </w:p>
        </w:tc>
        <w:tc>
          <w:tcPr>
            <w:tcW w:w="2060" w:type="dxa"/>
            <w:noWrap/>
            <w:hideMark/>
          </w:tcPr>
          <w:p w14:paraId="0328E27D"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132</w:t>
            </w:r>
          </w:p>
        </w:tc>
      </w:tr>
      <w:tr w:rsidR="0012370F" w:rsidRPr="00E01484" w14:paraId="297248C6" w14:textId="77777777" w:rsidTr="003C7B46">
        <w:trPr>
          <w:trHeight w:val="315"/>
        </w:trPr>
        <w:tc>
          <w:tcPr>
            <w:tcW w:w="3920" w:type="dxa"/>
            <w:noWrap/>
            <w:hideMark/>
          </w:tcPr>
          <w:p w14:paraId="666E6ED2"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Escherichia_coli_H299</w:t>
            </w:r>
          </w:p>
        </w:tc>
        <w:tc>
          <w:tcPr>
            <w:tcW w:w="2020" w:type="dxa"/>
            <w:noWrap/>
            <w:hideMark/>
          </w:tcPr>
          <w:p w14:paraId="359E5936"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GCA_000176695.2</w:t>
            </w:r>
          </w:p>
        </w:tc>
        <w:tc>
          <w:tcPr>
            <w:tcW w:w="1960" w:type="dxa"/>
            <w:noWrap/>
            <w:hideMark/>
          </w:tcPr>
          <w:p w14:paraId="16D14E2D"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GCF_000176695.2</w:t>
            </w:r>
          </w:p>
        </w:tc>
        <w:tc>
          <w:tcPr>
            <w:tcW w:w="2060" w:type="dxa"/>
            <w:noWrap/>
            <w:hideMark/>
          </w:tcPr>
          <w:p w14:paraId="76B0DADA"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117</w:t>
            </w:r>
          </w:p>
        </w:tc>
        <w:tc>
          <w:tcPr>
            <w:tcW w:w="2060" w:type="dxa"/>
            <w:noWrap/>
            <w:hideMark/>
          </w:tcPr>
          <w:p w14:paraId="79C8DA79"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48</w:t>
            </w:r>
          </w:p>
        </w:tc>
      </w:tr>
      <w:tr w:rsidR="0012370F" w:rsidRPr="00E01484" w14:paraId="35BFBBC1" w14:textId="77777777" w:rsidTr="003C7B46">
        <w:trPr>
          <w:trHeight w:val="315"/>
        </w:trPr>
        <w:tc>
          <w:tcPr>
            <w:tcW w:w="3920" w:type="dxa"/>
            <w:noWrap/>
            <w:hideMark/>
          </w:tcPr>
          <w:p w14:paraId="205E8E4D"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Escherichia_coli_IAI39</w:t>
            </w:r>
          </w:p>
        </w:tc>
        <w:tc>
          <w:tcPr>
            <w:tcW w:w="2020" w:type="dxa"/>
            <w:noWrap/>
            <w:hideMark/>
          </w:tcPr>
          <w:p w14:paraId="6685E68E"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GCA_000026345.1</w:t>
            </w:r>
          </w:p>
        </w:tc>
        <w:tc>
          <w:tcPr>
            <w:tcW w:w="1960" w:type="dxa"/>
            <w:noWrap/>
            <w:hideMark/>
          </w:tcPr>
          <w:p w14:paraId="39EAB379"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GCF_000026345.1</w:t>
            </w:r>
          </w:p>
        </w:tc>
        <w:tc>
          <w:tcPr>
            <w:tcW w:w="2060" w:type="dxa"/>
            <w:noWrap/>
            <w:hideMark/>
          </w:tcPr>
          <w:p w14:paraId="7BF3F348"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62</w:t>
            </w:r>
          </w:p>
        </w:tc>
        <w:tc>
          <w:tcPr>
            <w:tcW w:w="2060" w:type="dxa"/>
            <w:noWrap/>
            <w:hideMark/>
          </w:tcPr>
          <w:p w14:paraId="58C9188D"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254</w:t>
            </w:r>
          </w:p>
        </w:tc>
      </w:tr>
      <w:tr w:rsidR="0012370F" w:rsidRPr="00E01484" w14:paraId="39C27699" w14:textId="77777777" w:rsidTr="003C7B46">
        <w:trPr>
          <w:trHeight w:val="315"/>
        </w:trPr>
        <w:tc>
          <w:tcPr>
            <w:tcW w:w="3920" w:type="dxa"/>
            <w:noWrap/>
            <w:hideMark/>
          </w:tcPr>
          <w:p w14:paraId="1792AF7C"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Escherichia_coli_K_12_substr_MG1655</w:t>
            </w:r>
          </w:p>
        </w:tc>
        <w:tc>
          <w:tcPr>
            <w:tcW w:w="2020" w:type="dxa"/>
            <w:noWrap/>
            <w:hideMark/>
          </w:tcPr>
          <w:p w14:paraId="7162EFC0"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GCA_000005845.2</w:t>
            </w:r>
          </w:p>
        </w:tc>
        <w:tc>
          <w:tcPr>
            <w:tcW w:w="1960" w:type="dxa"/>
            <w:noWrap/>
            <w:hideMark/>
          </w:tcPr>
          <w:p w14:paraId="7B94926E"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GCF_000005845.2</w:t>
            </w:r>
          </w:p>
        </w:tc>
        <w:tc>
          <w:tcPr>
            <w:tcW w:w="2060" w:type="dxa"/>
            <w:noWrap/>
            <w:hideMark/>
          </w:tcPr>
          <w:p w14:paraId="0DC28591"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10</w:t>
            </w:r>
          </w:p>
        </w:tc>
        <w:tc>
          <w:tcPr>
            <w:tcW w:w="2060" w:type="dxa"/>
            <w:noWrap/>
            <w:hideMark/>
          </w:tcPr>
          <w:p w14:paraId="7A8ACC09"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262</w:t>
            </w:r>
          </w:p>
        </w:tc>
      </w:tr>
      <w:tr w:rsidR="0012370F" w:rsidRPr="00E01484" w14:paraId="10C1F957" w14:textId="77777777" w:rsidTr="003C7B46">
        <w:trPr>
          <w:trHeight w:val="315"/>
        </w:trPr>
        <w:tc>
          <w:tcPr>
            <w:tcW w:w="3920" w:type="dxa"/>
            <w:noWrap/>
            <w:hideMark/>
          </w:tcPr>
          <w:p w14:paraId="744C92D6"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Escherichia_coli_KO11FL</w:t>
            </w:r>
          </w:p>
        </w:tc>
        <w:tc>
          <w:tcPr>
            <w:tcW w:w="2020" w:type="dxa"/>
            <w:noWrap/>
            <w:hideMark/>
          </w:tcPr>
          <w:p w14:paraId="38AA11FB"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GCA_000258025.1</w:t>
            </w:r>
          </w:p>
        </w:tc>
        <w:tc>
          <w:tcPr>
            <w:tcW w:w="1960" w:type="dxa"/>
            <w:noWrap/>
            <w:hideMark/>
          </w:tcPr>
          <w:p w14:paraId="6F8095EF"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GCF_000258025.1</w:t>
            </w:r>
          </w:p>
        </w:tc>
        <w:tc>
          <w:tcPr>
            <w:tcW w:w="2060" w:type="dxa"/>
            <w:noWrap/>
            <w:hideMark/>
          </w:tcPr>
          <w:p w14:paraId="3304E42A"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1079</w:t>
            </w:r>
          </w:p>
        </w:tc>
        <w:tc>
          <w:tcPr>
            <w:tcW w:w="2060" w:type="dxa"/>
            <w:noWrap/>
            <w:hideMark/>
          </w:tcPr>
          <w:p w14:paraId="5DB2004A"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360</w:t>
            </w:r>
          </w:p>
        </w:tc>
      </w:tr>
      <w:tr w:rsidR="0012370F" w:rsidRPr="00E01484" w14:paraId="170F95F8" w14:textId="77777777" w:rsidTr="003C7B46">
        <w:trPr>
          <w:trHeight w:val="315"/>
        </w:trPr>
        <w:tc>
          <w:tcPr>
            <w:tcW w:w="3920" w:type="dxa"/>
            <w:noWrap/>
            <w:hideMark/>
          </w:tcPr>
          <w:p w14:paraId="7C874C01"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Escherichia_coli_KTE102</w:t>
            </w:r>
          </w:p>
        </w:tc>
        <w:tc>
          <w:tcPr>
            <w:tcW w:w="2020" w:type="dxa"/>
            <w:noWrap/>
            <w:hideMark/>
          </w:tcPr>
          <w:p w14:paraId="6D7BB48D"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GCA_000408585.1</w:t>
            </w:r>
          </w:p>
        </w:tc>
        <w:tc>
          <w:tcPr>
            <w:tcW w:w="1960" w:type="dxa"/>
            <w:noWrap/>
            <w:hideMark/>
          </w:tcPr>
          <w:p w14:paraId="3DCA7E88"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GCF_000408585.1</w:t>
            </w:r>
          </w:p>
        </w:tc>
        <w:tc>
          <w:tcPr>
            <w:tcW w:w="2060" w:type="dxa"/>
            <w:noWrap/>
            <w:hideMark/>
          </w:tcPr>
          <w:p w14:paraId="1C65043F"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120</w:t>
            </w:r>
          </w:p>
        </w:tc>
        <w:tc>
          <w:tcPr>
            <w:tcW w:w="2060" w:type="dxa"/>
            <w:noWrap/>
            <w:hideMark/>
          </w:tcPr>
          <w:p w14:paraId="6A609A62"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341</w:t>
            </w:r>
          </w:p>
        </w:tc>
      </w:tr>
      <w:tr w:rsidR="0012370F" w:rsidRPr="00E01484" w14:paraId="610B7CD4" w14:textId="77777777" w:rsidTr="003C7B46">
        <w:trPr>
          <w:trHeight w:val="315"/>
        </w:trPr>
        <w:tc>
          <w:tcPr>
            <w:tcW w:w="3920" w:type="dxa"/>
            <w:noWrap/>
            <w:hideMark/>
          </w:tcPr>
          <w:p w14:paraId="4BF901F1"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Escherichia_coli_KTE186</w:t>
            </w:r>
          </w:p>
        </w:tc>
        <w:tc>
          <w:tcPr>
            <w:tcW w:w="2020" w:type="dxa"/>
            <w:noWrap/>
            <w:hideMark/>
          </w:tcPr>
          <w:p w14:paraId="2ACC52E5"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GCA_000408105.1</w:t>
            </w:r>
          </w:p>
        </w:tc>
        <w:tc>
          <w:tcPr>
            <w:tcW w:w="1960" w:type="dxa"/>
            <w:noWrap/>
            <w:hideMark/>
          </w:tcPr>
          <w:p w14:paraId="7B94D495"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GCF_000408105.1</w:t>
            </w:r>
          </w:p>
        </w:tc>
        <w:tc>
          <w:tcPr>
            <w:tcW w:w="2060" w:type="dxa"/>
            <w:noWrap/>
            <w:hideMark/>
          </w:tcPr>
          <w:p w14:paraId="17AC5D94"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452</w:t>
            </w:r>
          </w:p>
        </w:tc>
        <w:tc>
          <w:tcPr>
            <w:tcW w:w="2060" w:type="dxa"/>
            <w:noWrap/>
            <w:hideMark/>
          </w:tcPr>
          <w:p w14:paraId="4A8EBD93"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142~</w:t>
            </w:r>
          </w:p>
        </w:tc>
      </w:tr>
      <w:tr w:rsidR="0012370F" w:rsidRPr="00E01484" w14:paraId="30F98CA7" w14:textId="77777777" w:rsidTr="003C7B46">
        <w:trPr>
          <w:trHeight w:val="315"/>
        </w:trPr>
        <w:tc>
          <w:tcPr>
            <w:tcW w:w="3920" w:type="dxa"/>
            <w:noWrap/>
            <w:hideMark/>
          </w:tcPr>
          <w:p w14:paraId="10C0B559"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Escherichia_coli_KTE33</w:t>
            </w:r>
          </w:p>
        </w:tc>
        <w:tc>
          <w:tcPr>
            <w:tcW w:w="2020" w:type="dxa"/>
            <w:noWrap/>
            <w:hideMark/>
          </w:tcPr>
          <w:p w14:paraId="4BF9D320"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GCA_000398885.1</w:t>
            </w:r>
          </w:p>
        </w:tc>
        <w:tc>
          <w:tcPr>
            <w:tcW w:w="1960" w:type="dxa"/>
            <w:noWrap/>
            <w:hideMark/>
          </w:tcPr>
          <w:p w14:paraId="4A254A84"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GCF_000398885.1</w:t>
            </w:r>
          </w:p>
        </w:tc>
        <w:tc>
          <w:tcPr>
            <w:tcW w:w="2060" w:type="dxa"/>
            <w:noWrap/>
            <w:hideMark/>
          </w:tcPr>
          <w:p w14:paraId="13A88645"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5345</w:t>
            </w:r>
          </w:p>
        </w:tc>
        <w:tc>
          <w:tcPr>
            <w:tcW w:w="2060" w:type="dxa"/>
            <w:noWrap/>
            <w:hideMark/>
          </w:tcPr>
          <w:p w14:paraId="4333B026"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615~</w:t>
            </w:r>
          </w:p>
        </w:tc>
      </w:tr>
      <w:tr w:rsidR="0012370F" w:rsidRPr="00E01484" w14:paraId="04C58E6D" w14:textId="77777777" w:rsidTr="003C7B46">
        <w:trPr>
          <w:trHeight w:val="315"/>
        </w:trPr>
        <w:tc>
          <w:tcPr>
            <w:tcW w:w="3920" w:type="dxa"/>
            <w:noWrap/>
            <w:hideMark/>
          </w:tcPr>
          <w:p w14:paraId="7095BD41"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Escherichia_coli_KTE75</w:t>
            </w:r>
          </w:p>
        </w:tc>
        <w:tc>
          <w:tcPr>
            <w:tcW w:w="2020" w:type="dxa"/>
            <w:noWrap/>
            <w:hideMark/>
          </w:tcPr>
          <w:p w14:paraId="3B8A579B"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GCA_000351685.1</w:t>
            </w:r>
          </w:p>
        </w:tc>
        <w:tc>
          <w:tcPr>
            <w:tcW w:w="1960" w:type="dxa"/>
            <w:noWrap/>
            <w:hideMark/>
          </w:tcPr>
          <w:p w14:paraId="454FABDA"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GCF_000351685.1</w:t>
            </w:r>
          </w:p>
        </w:tc>
        <w:tc>
          <w:tcPr>
            <w:tcW w:w="2060" w:type="dxa"/>
            <w:noWrap/>
            <w:hideMark/>
          </w:tcPr>
          <w:p w14:paraId="1C809C2B"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738</w:t>
            </w:r>
          </w:p>
        </w:tc>
        <w:tc>
          <w:tcPr>
            <w:tcW w:w="2060" w:type="dxa"/>
            <w:noWrap/>
            <w:hideMark/>
          </w:tcPr>
          <w:p w14:paraId="0CF3EC86"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106~</w:t>
            </w:r>
          </w:p>
        </w:tc>
      </w:tr>
      <w:tr w:rsidR="0012370F" w:rsidRPr="00E01484" w14:paraId="05604551" w14:textId="77777777" w:rsidTr="003C7B46">
        <w:trPr>
          <w:trHeight w:val="315"/>
        </w:trPr>
        <w:tc>
          <w:tcPr>
            <w:tcW w:w="3920" w:type="dxa"/>
            <w:noWrap/>
            <w:hideMark/>
          </w:tcPr>
          <w:p w14:paraId="29F5927D"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Escherichia_coli_KTE84</w:t>
            </w:r>
          </w:p>
        </w:tc>
        <w:tc>
          <w:tcPr>
            <w:tcW w:w="2020" w:type="dxa"/>
            <w:noWrap/>
            <w:hideMark/>
          </w:tcPr>
          <w:p w14:paraId="4D01834D"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GCA_000352465.1</w:t>
            </w:r>
          </w:p>
        </w:tc>
        <w:tc>
          <w:tcPr>
            <w:tcW w:w="1960" w:type="dxa"/>
            <w:noWrap/>
            <w:hideMark/>
          </w:tcPr>
          <w:p w14:paraId="4E16FC29"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GCF_000352465.1</w:t>
            </w:r>
          </w:p>
        </w:tc>
        <w:tc>
          <w:tcPr>
            <w:tcW w:w="2060" w:type="dxa"/>
            <w:noWrap/>
            <w:hideMark/>
          </w:tcPr>
          <w:p w14:paraId="62D48CE8"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5394</w:t>
            </w:r>
          </w:p>
        </w:tc>
        <w:tc>
          <w:tcPr>
            <w:tcW w:w="2060" w:type="dxa"/>
            <w:noWrap/>
            <w:hideMark/>
          </w:tcPr>
          <w:p w14:paraId="0F2E7C39"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579</w:t>
            </w:r>
          </w:p>
        </w:tc>
      </w:tr>
      <w:tr w:rsidR="0012370F" w:rsidRPr="00E01484" w14:paraId="2CA6ACCC" w14:textId="77777777" w:rsidTr="003C7B46">
        <w:trPr>
          <w:trHeight w:val="315"/>
        </w:trPr>
        <w:tc>
          <w:tcPr>
            <w:tcW w:w="3920" w:type="dxa"/>
            <w:noWrap/>
            <w:hideMark/>
          </w:tcPr>
          <w:p w14:paraId="594FE727"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Escherichia_coli_M863</w:t>
            </w:r>
          </w:p>
        </w:tc>
        <w:tc>
          <w:tcPr>
            <w:tcW w:w="2020" w:type="dxa"/>
            <w:noWrap/>
            <w:hideMark/>
          </w:tcPr>
          <w:p w14:paraId="69639BE2"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GCA_000190955.1</w:t>
            </w:r>
          </w:p>
        </w:tc>
        <w:tc>
          <w:tcPr>
            <w:tcW w:w="1960" w:type="dxa"/>
            <w:noWrap/>
            <w:hideMark/>
          </w:tcPr>
          <w:p w14:paraId="2D600957"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GCF_000190955.1</w:t>
            </w:r>
          </w:p>
        </w:tc>
        <w:tc>
          <w:tcPr>
            <w:tcW w:w="2060" w:type="dxa"/>
            <w:noWrap/>
            <w:hideMark/>
          </w:tcPr>
          <w:p w14:paraId="58531915"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2715</w:t>
            </w:r>
          </w:p>
        </w:tc>
        <w:tc>
          <w:tcPr>
            <w:tcW w:w="2060" w:type="dxa"/>
            <w:noWrap/>
            <w:hideMark/>
          </w:tcPr>
          <w:p w14:paraId="06F6299A"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670~</w:t>
            </w:r>
          </w:p>
        </w:tc>
      </w:tr>
      <w:tr w:rsidR="0012370F" w:rsidRPr="00E01484" w14:paraId="7FB55F90" w14:textId="77777777" w:rsidTr="003C7B46">
        <w:trPr>
          <w:trHeight w:val="315"/>
        </w:trPr>
        <w:tc>
          <w:tcPr>
            <w:tcW w:w="3920" w:type="dxa"/>
            <w:noWrap/>
            <w:hideMark/>
          </w:tcPr>
          <w:p w14:paraId="113FDC43"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Escherichia_coli_NRG_857C</w:t>
            </w:r>
          </w:p>
        </w:tc>
        <w:tc>
          <w:tcPr>
            <w:tcW w:w="2020" w:type="dxa"/>
            <w:noWrap/>
            <w:hideMark/>
          </w:tcPr>
          <w:p w14:paraId="59F1BB1F"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GCA_000183345.1</w:t>
            </w:r>
          </w:p>
        </w:tc>
        <w:tc>
          <w:tcPr>
            <w:tcW w:w="1960" w:type="dxa"/>
            <w:noWrap/>
            <w:hideMark/>
          </w:tcPr>
          <w:p w14:paraId="29A48ABA"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GCF_000183345.1</w:t>
            </w:r>
          </w:p>
        </w:tc>
        <w:tc>
          <w:tcPr>
            <w:tcW w:w="2060" w:type="dxa"/>
            <w:noWrap/>
            <w:hideMark/>
          </w:tcPr>
          <w:p w14:paraId="286ABBB7"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135</w:t>
            </w:r>
          </w:p>
        </w:tc>
        <w:tc>
          <w:tcPr>
            <w:tcW w:w="2060" w:type="dxa"/>
            <w:noWrap/>
            <w:hideMark/>
          </w:tcPr>
          <w:p w14:paraId="21B03386"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64</w:t>
            </w:r>
          </w:p>
        </w:tc>
      </w:tr>
      <w:tr w:rsidR="0012370F" w:rsidRPr="00E01484" w14:paraId="494DCC8D" w14:textId="77777777" w:rsidTr="003C7B46">
        <w:trPr>
          <w:trHeight w:val="315"/>
        </w:trPr>
        <w:tc>
          <w:tcPr>
            <w:tcW w:w="3920" w:type="dxa"/>
            <w:noWrap/>
            <w:hideMark/>
          </w:tcPr>
          <w:p w14:paraId="6C2006E1"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Escherichia_coli_O157_H7_str_Sakai</w:t>
            </w:r>
          </w:p>
        </w:tc>
        <w:tc>
          <w:tcPr>
            <w:tcW w:w="2020" w:type="dxa"/>
            <w:noWrap/>
            <w:hideMark/>
          </w:tcPr>
          <w:p w14:paraId="23B4D16A"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GCA_000008865.2</w:t>
            </w:r>
          </w:p>
        </w:tc>
        <w:tc>
          <w:tcPr>
            <w:tcW w:w="1960" w:type="dxa"/>
            <w:noWrap/>
            <w:hideMark/>
          </w:tcPr>
          <w:p w14:paraId="6AD283BB"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GCF_000008865.2</w:t>
            </w:r>
          </w:p>
        </w:tc>
        <w:tc>
          <w:tcPr>
            <w:tcW w:w="2060" w:type="dxa"/>
            <w:noWrap/>
            <w:hideMark/>
          </w:tcPr>
          <w:p w14:paraId="29148DED"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11</w:t>
            </w:r>
          </w:p>
        </w:tc>
        <w:tc>
          <w:tcPr>
            <w:tcW w:w="2060" w:type="dxa"/>
            <w:noWrap/>
            <w:hideMark/>
          </w:tcPr>
          <w:p w14:paraId="149593A5"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296</w:t>
            </w:r>
          </w:p>
        </w:tc>
      </w:tr>
      <w:tr w:rsidR="0012370F" w:rsidRPr="00E01484" w14:paraId="3517E67A" w14:textId="77777777" w:rsidTr="003C7B46">
        <w:trPr>
          <w:trHeight w:val="315"/>
        </w:trPr>
        <w:tc>
          <w:tcPr>
            <w:tcW w:w="3920" w:type="dxa"/>
            <w:noWrap/>
            <w:hideMark/>
          </w:tcPr>
          <w:p w14:paraId="48AD0C1F"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Escherichia_coli_SE15</w:t>
            </w:r>
          </w:p>
        </w:tc>
        <w:tc>
          <w:tcPr>
            <w:tcW w:w="2020" w:type="dxa"/>
            <w:noWrap/>
            <w:hideMark/>
          </w:tcPr>
          <w:p w14:paraId="31B6E55E"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GCA_000010485.1</w:t>
            </w:r>
          </w:p>
        </w:tc>
        <w:tc>
          <w:tcPr>
            <w:tcW w:w="1960" w:type="dxa"/>
            <w:noWrap/>
            <w:hideMark/>
          </w:tcPr>
          <w:p w14:paraId="508A1466"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GCF_000010485.1</w:t>
            </w:r>
          </w:p>
        </w:tc>
        <w:tc>
          <w:tcPr>
            <w:tcW w:w="2060" w:type="dxa"/>
            <w:noWrap/>
            <w:hideMark/>
          </w:tcPr>
          <w:p w14:paraId="5C3D714F"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131</w:t>
            </w:r>
          </w:p>
        </w:tc>
        <w:tc>
          <w:tcPr>
            <w:tcW w:w="2060" w:type="dxa"/>
            <w:noWrap/>
            <w:hideMark/>
          </w:tcPr>
          <w:p w14:paraId="3C30BEE3"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506</w:t>
            </w:r>
          </w:p>
        </w:tc>
      </w:tr>
      <w:tr w:rsidR="0012370F" w:rsidRPr="00E01484" w14:paraId="0492910C" w14:textId="77777777" w:rsidTr="003C7B46">
        <w:trPr>
          <w:trHeight w:val="315"/>
        </w:trPr>
        <w:tc>
          <w:tcPr>
            <w:tcW w:w="3920" w:type="dxa"/>
            <w:noWrap/>
            <w:hideMark/>
          </w:tcPr>
          <w:p w14:paraId="70F1B241"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Escherichia_coli_UMEA_3318-1</w:t>
            </w:r>
          </w:p>
        </w:tc>
        <w:tc>
          <w:tcPr>
            <w:tcW w:w="2020" w:type="dxa"/>
            <w:noWrap/>
            <w:hideMark/>
          </w:tcPr>
          <w:p w14:paraId="035062F3"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GCA_000461235.1</w:t>
            </w:r>
          </w:p>
        </w:tc>
        <w:tc>
          <w:tcPr>
            <w:tcW w:w="1960" w:type="dxa"/>
            <w:noWrap/>
            <w:hideMark/>
          </w:tcPr>
          <w:p w14:paraId="3DF0B727"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GCF_000461235.1</w:t>
            </w:r>
          </w:p>
        </w:tc>
        <w:tc>
          <w:tcPr>
            <w:tcW w:w="2060" w:type="dxa"/>
            <w:noWrap/>
            <w:hideMark/>
          </w:tcPr>
          <w:p w14:paraId="56AF39D2"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10</w:t>
            </w:r>
          </w:p>
        </w:tc>
        <w:tc>
          <w:tcPr>
            <w:tcW w:w="2060" w:type="dxa"/>
            <w:noWrap/>
            <w:hideMark/>
          </w:tcPr>
          <w:p w14:paraId="1B4A184A"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466</w:t>
            </w:r>
          </w:p>
        </w:tc>
      </w:tr>
      <w:tr w:rsidR="0012370F" w:rsidRPr="00E01484" w14:paraId="6DBBA1A7" w14:textId="77777777" w:rsidTr="003C7B46">
        <w:trPr>
          <w:trHeight w:val="315"/>
        </w:trPr>
        <w:tc>
          <w:tcPr>
            <w:tcW w:w="3920" w:type="dxa"/>
            <w:noWrap/>
            <w:hideMark/>
          </w:tcPr>
          <w:p w14:paraId="05D33BC0"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Escherichia_coli_UMNK88</w:t>
            </w:r>
          </w:p>
        </w:tc>
        <w:tc>
          <w:tcPr>
            <w:tcW w:w="2020" w:type="dxa"/>
            <w:noWrap/>
            <w:hideMark/>
          </w:tcPr>
          <w:p w14:paraId="13A7E5AE"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GCA_000212715.2</w:t>
            </w:r>
          </w:p>
        </w:tc>
        <w:tc>
          <w:tcPr>
            <w:tcW w:w="1960" w:type="dxa"/>
            <w:noWrap/>
            <w:hideMark/>
          </w:tcPr>
          <w:p w14:paraId="2B230F24"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GCF_000212715.2</w:t>
            </w:r>
          </w:p>
        </w:tc>
        <w:tc>
          <w:tcPr>
            <w:tcW w:w="2060" w:type="dxa"/>
            <w:noWrap/>
            <w:hideMark/>
          </w:tcPr>
          <w:p w14:paraId="7B08A421"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100</w:t>
            </w:r>
          </w:p>
        </w:tc>
        <w:tc>
          <w:tcPr>
            <w:tcW w:w="2060" w:type="dxa"/>
            <w:noWrap/>
            <w:hideMark/>
          </w:tcPr>
          <w:p w14:paraId="158D6DD8" w14:textId="77777777" w:rsidR="0012370F" w:rsidRPr="00E01484" w:rsidRDefault="0012370F" w:rsidP="003C7B46">
            <w:pPr>
              <w:rPr>
                <w:rFonts w:ascii="Times New Roman" w:hAnsi="Times New Roman" w:cs="Times New Roman"/>
                <w:sz w:val="20"/>
                <w:szCs w:val="20"/>
              </w:rPr>
            </w:pPr>
            <w:r w:rsidRPr="00E01484">
              <w:rPr>
                <w:rFonts w:ascii="Times New Roman" w:hAnsi="Times New Roman" w:cs="Times New Roman"/>
                <w:sz w:val="20"/>
                <w:szCs w:val="20"/>
              </w:rPr>
              <w:t>809~</w:t>
            </w:r>
          </w:p>
        </w:tc>
      </w:tr>
    </w:tbl>
    <w:p w14:paraId="2EA9F7B0" w14:textId="58AEC937" w:rsidR="00026739" w:rsidRDefault="00026739" w:rsidP="00B23118">
      <w:pPr>
        <w:spacing w:line="480" w:lineRule="auto"/>
      </w:pPr>
    </w:p>
    <w:p w14:paraId="55C1785B" w14:textId="77777777" w:rsidR="00E22373" w:rsidRPr="00B71CB2" w:rsidRDefault="00E22373" w:rsidP="00E22373">
      <w:pPr>
        <w:pStyle w:val="MDPI22heading2"/>
        <w:spacing w:before="240"/>
        <w:ind w:left="0"/>
      </w:pPr>
      <w:r>
        <w:lastRenderedPageBreak/>
        <w:t>S</w:t>
      </w:r>
      <w:r w:rsidRPr="00B71CB2">
        <w:t>.2.</w:t>
      </w:r>
      <w:r w:rsidRPr="00B71CB2">
        <w:tab/>
        <w:t>. Phylo-grouping</w:t>
      </w:r>
    </w:p>
    <w:p w14:paraId="7A3325FA" w14:textId="681C8CAB" w:rsidR="00E22373" w:rsidRDefault="00E22373" w:rsidP="00E22373">
      <w:pPr>
        <w:pStyle w:val="MDPI31text"/>
        <w:ind w:left="0" w:firstLine="0"/>
        <w:rPr>
          <w:color w:val="333333"/>
        </w:rPr>
      </w:pPr>
      <w:r w:rsidRPr="0084557C">
        <w:t>Quadruplex PCR assay</w:t>
      </w:r>
      <w:r w:rsidRPr="0084557C">
        <w:rPr>
          <w:shd w:val="clear" w:color="auto" w:fill="FFFFFF"/>
        </w:rPr>
        <w:t xml:space="preserve"> (Fig. 1</w:t>
      </w:r>
      <w:r>
        <w:rPr>
          <w:shd w:val="clear" w:color="auto" w:fill="FFFFFF"/>
        </w:rPr>
        <w:t>A</w:t>
      </w:r>
      <w:r w:rsidRPr="0084557C">
        <w:rPr>
          <w:shd w:val="clear" w:color="auto" w:fill="FFFFFF"/>
        </w:rPr>
        <w:t xml:space="preserve"> and Fig. S1</w:t>
      </w:r>
      <w:r>
        <w:rPr>
          <w:shd w:val="clear" w:color="auto" w:fill="FFFFFF"/>
        </w:rPr>
        <w:t>B</w:t>
      </w:r>
      <w:r w:rsidRPr="0084557C">
        <w:rPr>
          <w:shd w:val="clear" w:color="auto" w:fill="FFFFFF"/>
        </w:rPr>
        <w:t xml:space="preserve">) showed that </w:t>
      </w:r>
      <w:r>
        <w:rPr>
          <w:shd w:val="clear" w:color="auto" w:fill="FFFFFF"/>
        </w:rPr>
        <w:t xml:space="preserve">the </w:t>
      </w:r>
      <w:r w:rsidRPr="0084557C">
        <w:rPr>
          <w:shd w:val="clear" w:color="auto" w:fill="FFFFFF"/>
        </w:rPr>
        <w:t xml:space="preserve">most prevalent phylogenetic groups were A and B1 (A: 92/300, 30%; B1: 87/300, 29%), </w:t>
      </w:r>
      <w:bookmarkStart w:id="4" w:name="_Hlk66701318"/>
      <w:r w:rsidRPr="0084557C">
        <w:rPr>
          <w:shd w:val="clear" w:color="auto" w:fill="FFFFFF"/>
        </w:rPr>
        <w:t xml:space="preserve">followed by D and E, each with 21 isolates. </w:t>
      </w:r>
      <w:bookmarkEnd w:id="4"/>
      <w:r w:rsidRPr="0084557C">
        <w:rPr>
          <w:shd w:val="clear" w:color="auto" w:fill="FFFFFF"/>
        </w:rPr>
        <w:t xml:space="preserve">Furthermore, and </w:t>
      </w:r>
      <w:bookmarkStart w:id="5" w:name="_Hlk66701395"/>
      <w:r w:rsidRPr="0084557C">
        <w:rPr>
          <w:shd w:val="clear" w:color="auto" w:fill="FFFFFF"/>
        </w:rPr>
        <w:t xml:space="preserve">within each animal source, 14.28, 19.00, 42.8 and 8.8% for </w:t>
      </w:r>
      <w:proofErr w:type="spellStart"/>
      <w:r w:rsidRPr="0084557C">
        <w:rPr>
          <w:shd w:val="clear" w:color="auto" w:fill="FFFFFF"/>
        </w:rPr>
        <w:t>phylo</w:t>
      </w:r>
      <w:proofErr w:type="spellEnd"/>
      <w:r w:rsidRPr="0084557C">
        <w:rPr>
          <w:shd w:val="clear" w:color="auto" w:fill="FFFFFF"/>
        </w:rPr>
        <w:t>-group A, were from beef</w:t>
      </w:r>
      <w:r>
        <w:rPr>
          <w:shd w:val="clear" w:color="auto" w:fill="FFFFFF"/>
        </w:rPr>
        <w:t xml:space="preserve"> (n=7)</w:t>
      </w:r>
      <w:r w:rsidRPr="0084557C">
        <w:rPr>
          <w:shd w:val="clear" w:color="auto" w:fill="FFFFFF"/>
        </w:rPr>
        <w:t>, dairy</w:t>
      </w:r>
      <w:r>
        <w:rPr>
          <w:shd w:val="clear" w:color="auto" w:fill="FFFFFF"/>
        </w:rPr>
        <w:t xml:space="preserve"> (n=20)</w:t>
      </w:r>
      <w:r w:rsidRPr="0084557C">
        <w:rPr>
          <w:shd w:val="clear" w:color="auto" w:fill="FFFFFF"/>
        </w:rPr>
        <w:t>, swine</w:t>
      </w:r>
      <w:r>
        <w:rPr>
          <w:shd w:val="clear" w:color="auto" w:fill="FFFFFF"/>
        </w:rPr>
        <w:t xml:space="preserve"> (n=29)</w:t>
      </w:r>
      <w:r w:rsidRPr="0084557C">
        <w:rPr>
          <w:shd w:val="clear" w:color="auto" w:fill="FFFFFF"/>
        </w:rPr>
        <w:t>, and poultry</w:t>
      </w:r>
      <w:r>
        <w:rPr>
          <w:shd w:val="clear" w:color="auto" w:fill="FFFFFF"/>
        </w:rPr>
        <w:t xml:space="preserve"> (n=7)</w:t>
      </w:r>
      <w:r w:rsidRPr="0084557C">
        <w:rPr>
          <w:shd w:val="clear" w:color="auto" w:fill="FFFFFF"/>
        </w:rPr>
        <w:t xml:space="preserve">, respectively. Also, 19.7, 20.9, 29.1, and 19.8% for </w:t>
      </w:r>
      <w:proofErr w:type="spellStart"/>
      <w:r w:rsidRPr="0084557C">
        <w:rPr>
          <w:shd w:val="clear" w:color="auto" w:fill="FFFFFF"/>
        </w:rPr>
        <w:t>phylo</w:t>
      </w:r>
      <w:proofErr w:type="spellEnd"/>
      <w:r w:rsidRPr="0084557C">
        <w:rPr>
          <w:shd w:val="clear" w:color="auto" w:fill="FFFFFF"/>
        </w:rPr>
        <w:t>-group B1 were from beef</w:t>
      </w:r>
      <w:r>
        <w:rPr>
          <w:shd w:val="clear" w:color="auto" w:fill="FFFFFF"/>
        </w:rPr>
        <w:t xml:space="preserve"> (n=5)</w:t>
      </w:r>
      <w:r w:rsidRPr="0084557C">
        <w:rPr>
          <w:shd w:val="clear" w:color="auto" w:fill="FFFFFF"/>
        </w:rPr>
        <w:t>, dairy</w:t>
      </w:r>
      <w:r>
        <w:rPr>
          <w:shd w:val="clear" w:color="auto" w:fill="FFFFFF"/>
        </w:rPr>
        <w:t xml:space="preserve"> (n=18)</w:t>
      </w:r>
      <w:r w:rsidRPr="0084557C">
        <w:rPr>
          <w:shd w:val="clear" w:color="auto" w:fill="FFFFFF"/>
        </w:rPr>
        <w:t>, swine</w:t>
      </w:r>
      <w:r>
        <w:rPr>
          <w:shd w:val="clear" w:color="auto" w:fill="FFFFFF"/>
        </w:rPr>
        <w:t xml:space="preserve"> (n=43)</w:t>
      </w:r>
      <w:r w:rsidRPr="0084557C">
        <w:rPr>
          <w:shd w:val="clear" w:color="auto" w:fill="FFFFFF"/>
        </w:rPr>
        <w:t>, and poultry</w:t>
      </w:r>
      <w:r>
        <w:rPr>
          <w:shd w:val="clear" w:color="auto" w:fill="FFFFFF"/>
        </w:rPr>
        <w:t xml:space="preserve"> (n=3)</w:t>
      </w:r>
      <w:r w:rsidRPr="0084557C">
        <w:rPr>
          <w:shd w:val="clear" w:color="auto" w:fill="FFFFFF"/>
        </w:rPr>
        <w:t xml:space="preserve">, respectively. The rest of the animal sources and environmental samples showed lower distributions of </w:t>
      </w:r>
      <w:proofErr w:type="spellStart"/>
      <w:r w:rsidRPr="0084557C">
        <w:rPr>
          <w:shd w:val="clear" w:color="auto" w:fill="FFFFFF"/>
        </w:rPr>
        <w:t>phylo</w:t>
      </w:r>
      <w:proofErr w:type="spellEnd"/>
      <w:r w:rsidRPr="0084557C">
        <w:rPr>
          <w:shd w:val="clear" w:color="auto" w:fill="FFFFFF"/>
        </w:rPr>
        <w:t xml:space="preserve">-groups, although these samples had fewer numbers of isolates. </w:t>
      </w:r>
      <w:bookmarkEnd w:id="5"/>
      <w:r>
        <w:t>P</w:t>
      </w:r>
      <w:r w:rsidRPr="00831F00">
        <w:t xml:space="preserve">hylogenetic group A has been shown to be highly associated with commensal strains </w:t>
      </w:r>
      <w:r>
        <w:t>[</w:t>
      </w:r>
      <w:r w:rsidR="001E7B46">
        <w:t>1</w:t>
      </w:r>
      <w:r>
        <w:t>]</w:t>
      </w:r>
      <w:r w:rsidRPr="00831F00">
        <w:t xml:space="preserve">, and in this study it represents about 30.7% of the isolates while isolates from group B1 represent about 29% of the population. Clinical isolates from </w:t>
      </w:r>
      <w:proofErr w:type="spellStart"/>
      <w:r w:rsidRPr="00831F00">
        <w:t>phylo</w:t>
      </w:r>
      <w:proofErr w:type="spellEnd"/>
      <w:r w:rsidRPr="00831F00">
        <w:t>-gro</w:t>
      </w:r>
      <w:r>
        <w:t xml:space="preserve">up A have been associated with </w:t>
      </w:r>
      <w:r w:rsidRPr="00831F00">
        <w:t xml:space="preserve">urinary tract infections </w:t>
      </w:r>
      <w:r>
        <w:t>[</w:t>
      </w:r>
      <w:r w:rsidR="001E7B46">
        <w:t>2</w:t>
      </w:r>
      <w:r>
        <w:t>-</w:t>
      </w:r>
      <w:r w:rsidR="001E7B46">
        <w:t>3</w:t>
      </w:r>
      <w:r>
        <w:t>]</w:t>
      </w:r>
      <w:r w:rsidRPr="00831F00">
        <w:t xml:space="preserve">, and some B1 clinical strains are also known to cause urinary tract infections. About 10% of the isolates tested in this study belong to </w:t>
      </w:r>
      <w:proofErr w:type="spellStart"/>
      <w:r w:rsidRPr="00831F00">
        <w:t>phylo</w:t>
      </w:r>
      <w:proofErr w:type="spellEnd"/>
      <w:r w:rsidRPr="00831F00">
        <w:t>-group B2, and p</w:t>
      </w:r>
      <w:r w:rsidRPr="00831F00">
        <w:rPr>
          <w:color w:val="333333"/>
        </w:rPr>
        <w:t>revious studies have shown that extraintestinal pathogenic </w:t>
      </w:r>
      <w:r w:rsidRPr="00831F00">
        <w:rPr>
          <w:rStyle w:val="Emphasis"/>
          <w:rFonts w:ascii="Times New Roman" w:hAnsi="Times New Roman"/>
          <w:color w:val="333333"/>
          <w:sz w:val="24"/>
          <w:szCs w:val="24"/>
        </w:rPr>
        <w:t>E</w:t>
      </w:r>
      <w:r w:rsidRPr="00831F00">
        <w:rPr>
          <w:color w:val="333333"/>
        </w:rPr>
        <w:t>. </w:t>
      </w:r>
      <w:r w:rsidRPr="00831F00">
        <w:rPr>
          <w:rStyle w:val="Emphasis"/>
          <w:rFonts w:ascii="Times New Roman" w:hAnsi="Times New Roman"/>
          <w:color w:val="333333"/>
          <w:sz w:val="24"/>
          <w:szCs w:val="24"/>
        </w:rPr>
        <w:t>coli</w:t>
      </w:r>
      <w:r w:rsidRPr="00831F00">
        <w:rPr>
          <w:color w:val="333333"/>
        </w:rPr>
        <w:t xml:space="preserve"> strains belong to phylogenetic groups B2 and D </w:t>
      </w:r>
      <w:r>
        <w:rPr>
          <w:color w:val="333333"/>
        </w:rPr>
        <w:t>[</w:t>
      </w:r>
      <w:r w:rsidR="001E7B46">
        <w:rPr>
          <w:color w:val="333333"/>
        </w:rPr>
        <w:t>4</w:t>
      </w:r>
      <w:r>
        <w:rPr>
          <w:color w:val="333333"/>
        </w:rPr>
        <w:t xml:space="preserve">, </w:t>
      </w:r>
      <w:r w:rsidR="001E7B46">
        <w:rPr>
          <w:color w:val="333333"/>
        </w:rPr>
        <w:t>5</w:t>
      </w:r>
      <w:r>
        <w:rPr>
          <w:color w:val="333333"/>
        </w:rPr>
        <w:t>]</w:t>
      </w:r>
      <w:r w:rsidRPr="00831F00">
        <w:rPr>
          <w:color w:val="333333"/>
        </w:rPr>
        <w:t>.</w:t>
      </w:r>
    </w:p>
    <w:p w14:paraId="446A176D" w14:textId="318E5D54" w:rsidR="00026739" w:rsidRDefault="00026739"/>
    <w:p w14:paraId="3D9F1BD5" w14:textId="4C31F815" w:rsidR="00E22373" w:rsidRDefault="00E22373">
      <w:r w:rsidRPr="0084557C">
        <w:rPr>
          <w:noProof/>
        </w:rPr>
        <w:drawing>
          <wp:inline distT="0" distB="0" distL="0" distR="0" wp14:anchorId="3407178B" wp14:editId="0F1F0824">
            <wp:extent cx="4074160" cy="2440305"/>
            <wp:effectExtent l="0" t="0" r="0" b="0"/>
            <wp:docPr id="1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9F7C2A8" w14:textId="77777777" w:rsidR="00E22373" w:rsidRPr="00831F00" w:rsidRDefault="00E22373" w:rsidP="00E22373">
      <w:pPr>
        <w:pStyle w:val="MDPI51figurecaption"/>
        <w:ind w:left="0" w:right="425"/>
        <w:rPr>
          <w:shd w:val="clear" w:color="auto" w:fill="FFFFFF"/>
        </w:rPr>
      </w:pPr>
      <w:r w:rsidRPr="00B71CB2">
        <w:rPr>
          <w:b/>
        </w:rPr>
        <w:t xml:space="preserve">Fig </w:t>
      </w:r>
      <w:r>
        <w:rPr>
          <w:b/>
        </w:rPr>
        <w:t>S</w:t>
      </w:r>
      <w:r w:rsidRPr="00B71CB2">
        <w:rPr>
          <w:b/>
        </w:rPr>
        <w:t>1</w:t>
      </w:r>
      <w:r>
        <w:rPr>
          <w:b/>
        </w:rPr>
        <w:t>A</w:t>
      </w:r>
      <w:r w:rsidRPr="00B71CB2">
        <w:rPr>
          <w:b/>
        </w:rPr>
        <w:t xml:space="preserve">. </w:t>
      </w:r>
      <w:proofErr w:type="spellStart"/>
      <w:r>
        <w:rPr>
          <w:shd w:val="clear" w:color="auto" w:fill="FFFFFF"/>
        </w:rPr>
        <w:t>Phylo</w:t>
      </w:r>
      <w:proofErr w:type="spellEnd"/>
      <w:r>
        <w:rPr>
          <w:shd w:val="clear" w:color="auto" w:fill="FFFFFF"/>
        </w:rPr>
        <w:t>-</w:t>
      </w:r>
      <w:r w:rsidRPr="00831F00">
        <w:rPr>
          <w:shd w:val="clear" w:color="auto" w:fill="FFFFFF"/>
        </w:rPr>
        <w:t xml:space="preserve">group by </w:t>
      </w:r>
      <w:r w:rsidRPr="00831F00">
        <w:t>quadruplex PCR assay.</w:t>
      </w:r>
      <w:r w:rsidRPr="00831F00">
        <w:rPr>
          <w:shd w:val="clear" w:color="auto" w:fill="FFFFFF"/>
        </w:rPr>
        <w:t xml:space="preserve"> The most prevalent </w:t>
      </w:r>
      <w:proofErr w:type="spellStart"/>
      <w:r w:rsidRPr="00831F00">
        <w:rPr>
          <w:shd w:val="clear" w:color="auto" w:fill="FFFFFF"/>
        </w:rPr>
        <w:t>phylo</w:t>
      </w:r>
      <w:proofErr w:type="spellEnd"/>
      <w:r>
        <w:rPr>
          <w:shd w:val="clear" w:color="auto" w:fill="FFFFFF"/>
        </w:rPr>
        <w:t>-</w:t>
      </w:r>
      <w:r w:rsidRPr="00831F00">
        <w:rPr>
          <w:shd w:val="clear" w:color="auto" w:fill="FFFFFF"/>
        </w:rPr>
        <w:t>groups were A and B1.</w:t>
      </w:r>
    </w:p>
    <w:p w14:paraId="53DECC8A" w14:textId="77777777" w:rsidR="00E22373" w:rsidRDefault="00E22373" w:rsidP="00CA0091">
      <w:pPr>
        <w:pStyle w:val="CommentText"/>
        <w:rPr>
          <w:rFonts w:ascii="Times New Roman" w:hAnsi="Times New Roman" w:cs="Times New Roman"/>
          <w:sz w:val="24"/>
          <w:szCs w:val="24"/>
        </w:rPr>
      </w:pPr>
    </w:p>
    <w:p w14:paraId="7F190967" w14:textId="77777777" w:rsidR="00E22373" w:rsidRDefault="00E22373" w:rsidP="00CA0091">
      <w:pPr>
        <w:pStyle w:val="CommentText"/>
        <w:rPr>
          <w:rFonts w:ascii="Times New Roman" w:hAnsi="Times New Roman" w:cs="Times New Roman"/>
          <w:sz w:val="24"/>
          <w:szCs w:val="24"/>
        </w:rPr>
      </w:pPr>
    </w:p>
    <w:p w14:paraId="4C84E75F" w14:textId="2559BF9F" w:rsidR="00CA0091" w:rsidRPr="00E60BE9" w:rsidRDefault="00026739" w:rsidP="00CA0091">
      <w:pPr>
        <w:pStyle w:val="CommentText"/>
        <w:rPr>
          <w:rFonts w:ascii="Times New Roman" w:hAnsi="Times New Roman" w:cs="Times New Roman"/>
          <w:sz w:val="24"/>
          <w:szCs w:val="24"/>
        </w:rPr>
      </w:pPr>
      <w:r w:rsidRPr="00831F00">
        <w:rPr>
          <w:rFonts w:ascii="Times New Roman" w:hAnsi="Times New Roman" w:cs="Times New Roman"/>
          <w:sz w:val="24"/>
          <w:szCs w:val="24"/>
        </w:rPr>
        <w:t>Fig</w:t>
      </w:r>
      <w:r>
        <w:rPr>
          <w:rFonts w:ascii="Times New Roman" w:hAnsi="Times New Roman" w:cs="Times New Roman"/>
          <w:sz w:val="24"/>
          <w:szCs w:val="24"/>
        </w:rPr>
        <w:t>.</w:t>
      </w:r>
      <w:r w:rsidRPr="00831F00">
        <w:rPr>
          <w:rFonts w:ascii="Times New Roman" w:hAnsi="Times New Roman" w:cs="Times New Roman"/>
          <w:sz w:val="24"/>
          <w:szCs w:val="24"/>
        </w:rPr>
        <w:t xml:space="preserve"> </w:t>
      </w:r>
      <w:r>
        <w:rPr>
          <w:rFonts w:ascii="Times New Roman" w:hAnsi="Times New Roman" w:cs="Times New Roman"/>
          <w:sz w:val="24"/>
          <w:szCs w:val="24"/>
        </w:rPr>
        <w:t>S</w:t>
      </w:r>
      <w:r w:rsidRPr="00831F00">
        <w:rPr>
          <w:rFonts w:ascii="Times New Roman" w:hAnsi="Times New Roman" w:cs="Times New Roman"/>
          <w:sz w:val="24"/>
          <w:szCs w:val="24"/>
        </w:rPr>
        <w:t>1</w:t>
      </w:r>
      <w:r w:rsidR="00E22373">
        <w:rPr>
          <w:rFonts w:ascii="Times New Roman" w:hAnsi="Times New Roman" w:cs="Times New Roman"/>
          <w:sz w:val="24"/>
          <w:szCs w:val="24"/>
        </w:rPr>
        <w:t>B</w:t>
      </w:r>
      <w:r w:rsidRPr="00831F00">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color w:val="333333"/>
          <w:sz w:val="24"/>
          <w:szCs w:val="24"/>
          <w:shd w:val="clear" w:color="auto" w:fill="FFFFFF"/>
        </w:rPr>
        <w:t>Phylo</w:t>
      </w:r>
      <w:proofErr w:type="spellEnd"/>
      <w:r>
        <w:rPr>
          <w:rFonts w:ascii="Times New Roman" w:hAnsi="Times New Roman" w:cs="Times New Roman"/>
          <w:color w:val="333333"/>
          <w:sz w:val="24"/>
          <w:szCs w:val="24"/>
          <w:shd w:val="clear" w:color="auto" w:fill="FFFFFF"/>
        </w:rPr>
        <w:t>-</w:t>
      </w:r>
      <w:r w:rsidRPr="00831F00">
        <w:rPr>
          <w:rFonts w:ascii="Times New Roman" w:hAnsi="Times New Roman" w:cs="Times New Roman"/>
          <w:color w:val="333333"/>
          <w:sz w:val="24"/>
          <w:szCs w:val="24"/>
          <w:shd w:val="clear" w:color="auto" w:fill="FFFFFF"/>
        </w:rPr>
        <w:t xml:space="preserve">group by </w:t>
      </w:r>
      <w:r w:rsidRPr="00831F00">
        <w:rPr>
          <w:rFonts w:ascii="Times New Roman" w:hAnsi="Times New Roman" w:cs="Times New Roman"/>
          <w:sz w:val="24"/>
          <w:szCs w:val="24"/>
        </w:rPr>
        <w:t>quadruplex PCR assay.</w:t>
      </w:r>
      <w:r w:rsidRPr="00831F00">
        <w:rPr>
          <w:rFonts w:ascii="Times New Roman" w:hAnsi="Times New Roman" w:cs="Times New Roman"/>
          <w:color w:val="333333"/>
          <w:sz w:val="24"/>
          <w:szCs w:val="24"/>
          <w:shd w:val="clear" w:color="auto" w:fill="FFFFFF"/>
        </w:rPr>
        <w:t xml:space="preserve"> The most prevalent </w:t>
      </w:r>
      <w:proofErr w:type="spellStart"/>
      <w:r w:rsidRPr="00831F00">
        <w:rPr>
          <w:rFonts w:ascii="Times New Roman" w:hAnsi="Times New Roman" w:cs="Times New Roman"/>
          <w:color w:val="333333"/>
          <w:sz w:val="24"/>
          <w:szCs w:val="24"/>
          <w:shd w:val="clear" w:color="auto" w:fill="FFFFFF"/>
        </w:rPr>
        <w:t>phylo</w:t>
      </w:r>
      <w:proofErr w:type="spellEnd"/>
      <w:r>
        <w:rPr>
          <w:rFonts w:ascii="Times New Roman" w:hAnsi="Times New Roman" w:cs="Times New Roman"/>
          <w:color w:val="333333"/>
          <w:sz w:val="24"/>
          <w:szCs w:val="24"/>
          <w:shd w:val="clear" w:color="auto" w:fill="FFFFFF"/>
        </w:rPr>
        <w:t>-</w:t>
      </w:r>
      <w:r w:rsidRPr="00831F00">
        <w:rPr>
          <w:rFonts w:ascii="Times New Roman" w:hAnsi="Times New Roman" w:cs="Times New Roman"/>
          <w:color w:val="333333"/>
          <w:sz w:val="24"/>
          <w:szCs w:val="24"/>
          <w:shd w:val="clear" w:color="auto" w:fill="FFFFFF"/>
        </w:rPr>
        <w:t>groups were A and B1</w:t>
      </w:r>
      <w:r>
        <w:rPr>
          <w:rFonts w:ascii="Times New Roman" w:hAnsi="Times New Roman" w:cs="Times New Roman"/>
          <w:color w:val="333333"/>
          <w:sz w:val="24"/>
          <w:szCs w:val="24"/>
          <w:shd w:val="clear" w:color="auto" w:fill="FFFFFF"/>
        </w:rPr>
        <w:t xml:space="preserve">, </w:t>
      </w:r>
      <w:r>
        <w:rPr>
          <w:rFonts w:ascii="Times New Roman" w:hAnsi="Times New Roman" w:cs="Times New Roman"/>
          <w:color w:val="000000" w:themeColor="text1"/>
          <w:sz w:val="24"/>
          <w:szCs w:val="24"/>
          <w:shd w:val="clear" w:color="auto" w:fill="FFFFFF"/>
        </w:rPr>
        <w:t xml:space="preserve">then followed by </w:t>
      </w:r>
      <w:r w:rsidRPr="00831F00">
        <w:rPr>
          <w:rFonts w:ascii="Times New Roman" w:hAnsi="Times New Roman" w:cs="Times New Roman"/>
          <w:color w:val="000000" w:themeColor="text1"/>
          <w:sz w:val="24"/>
          <w:szCs w:val="24"/>
          <w:shd w:val="clear" w:color="auto" w:fill="FFFFFF"/>
        </w:rPr>
        <w:t>D and E</w:t>
      </w:r>
      <w:r w:rsidRPr="00831F00">
        <w:rPr>
          <w:rFonts w:ascii="Times New Roman" w:hAnsi="Times New Roman" w:cs="Times New Roman"/>
          <w:color w:val="333333"/>
          <w:sz w:val="24"/>
          <w:szCs w:val="24"/>
          <w:shd w:val="clear" w:color="auto" w:fill="FFFFFF"/>
        </w:rPr>
        <w:t xml:space="preserve">. </w:t>
      </w:r>
      <w:r>
        <w:rPr>
          <w:rFonts w:ascii="Times New Roman" w:hAnsi="Times New Roman" w:cs="Times New Roman"/>
          <w:color w:val="000000" w:themeColor="text1"/>
          <w:sz w:val="24"/>
          <w:szCs w:val="24"/>
          <w:shd w:val="clear" w:color="auto" w:fill="FFFFFF"/>
        </w:rPr>
        <w:t>W</w:t>
      </w:r>
      <w:r w:rsidRPr="00831F00">
        <w:rPr>
          <w:rFonts w:ascii="Times New Roman" w:hAnsi="Times New Roman" w:cs="Times New Roman"/>
          <w:color w:val="000000" w:themeColor="text1"/>
          <w:sz w:val="24"/>
          <w:szCs w:val="24"/>
          <w:shd w:val="clear" w:color="auto" w:fill="FFFFFF"/>
        </w:rPr>
        <w:t>ithin each animal source</w:t>
      </w:r>
      <w:r>
        <w:rPr>
          <w:rFonts w:ascii="Times New Roman" w:hAnsi="Times New Roman" w:cs="Times New Roman"/>
          <w:color w:val="000000" w:themeColor="text1"/>
          <w:sz w:val="24"/>
          <w:szCs w:val="24"/>
          <w:shd w:val="clear" w:color="auto" w:fill="FFFFFF"/>
        </w:rPr>
        <w:t>,</w:t>
      </w:r>
      <w:r w:rsidRPr="00831F00">
        <w:rPr>
          <w:rFonts w:ascii="Times New Roman" w:hAnsi="Times New Roman" w:cs="Times New Roman"/>
          <w:color w:val="000000" w:themeColor="text1"/>
          <w:sz w:val="24"/>
          <w:szCs w:val="24"/>
          <w:shd w:val="clear" w:color="auto" w:fill="FFFFFF"/>
        </w:rPr>
        <w:t xml:space="preserve"> 14.28, 19.00, 42.8 and </w:t>
      </w:r>
      <w:r>
        <w:rPr>
          <w:rFonts w:ascii="Times New Roman" w:hAnsi="Times New Roman" w:cs="Times New Roman"/>
          <w:color w:val="000000" w:themeColor="text1"/>
          <w:sz w:val="24"/>
          <w:szCs w:val="24"/>
          <w:shd w:val="clear" w:color="auto" w:fill="FFFFFF"/>
        </w:rPr>
        <w:t xml:space="preserve">8.8% for </w:t>
      </w:r>
      <w:proofErr w:type="spellStart"/>
      <w:r>
        <w:rPr>
          <w:rFonts w:ascii="Times New Roman" w:hAnsi="Times New Roman" w:cs="Times New Roman"/>
          <w:color w:val="000000" w:themeColor="text1"/>
          <w:sz w:val="24"/>
          <w:szCs w:val="24"/>
          <w:shd w:val="clear" w:color="auto" w:fill="FFFFFF"/>
        </w:rPr>
        <w:t>phylo</w:t>
      </w:r>
      <w:proofErr w:type="spellEnd"/>
      <w:r>
        <w:rPr>
          <w:rFonts w:ascii="Times New Roman" w:hAnsi="Times New Roman" w:cs="Times New Roman"/>
          <w:color w:val="000000" w:themeColor="text1"/>
          <w:sz w:val="24"/>
          <w:szCs w:val="24"/>
          <w:shd w:val="clear" w:color="auto" w:fill="FFFFFF"/>
        </w:rPr>
        <w:t>-group A,</w:t>
      </w:r>
      <w:r w:rsidRPr="00831F00">
        <w:rPr>
          <w:rFonts w:ascii="Times New Roman" w:hAnsi="Times New Roman" w:cs="Times New Roman"/>
          <w:color w:val="000000" w:themeColor="text1"/>
          <w:sz w:val="24"/>
          <w:szCs w:val="24"/>
          <w:shd w:val="clear" w:color="auto" w:fill="FFFFFF"/>
        </w:rPr>
        <w:t xml:space="preserve"> were from beef, dairy, swine, and poultry, respectively. Also, 19.7, 20.9, 29.1, and 19.8% for </w:t>
      </w:r>
      <w:proofErr w:type="spellStart"/>
      <w:r w:rsidRPr="00831F00">
        <w:rPr>
          <w:rFonts w:ascii="Times New Roman" w:hAnsi="Times New Roman" w:cs="Times New Roman"/>
          <w:color w:val="000000" w:themeColor="text1"/>
          <w:sz w:val="24"/>
          <w:szCs w:val="24"/>
          <w:shd w:val="clear" w:color="auto" w:fill="FFFFFF"/>
        </w:rPr>
        <w:t>phylo</w:t>
      </w:r>
      <w:proofErr w:type="spellEnd"/>
      <w:r w:rsidRPr="00831F00">
        <w:rPr>
          <w:rFonts w:ascii="Times New Roman" w:hAnsi="Times New Roman" w:cs="Times New Roman"/>
          <w:color w:val="000000" w:themeColor="text1"/>
          <w:sz w:val="24"/>
          <w:szCs w:val="24"/>
          <w:shd w:val="clear" w:color="auto" w:fill="FFFFFF"/>
        </w:rPr>
        <w:t xml:space="preserve">-group B1 were from beef, dairy, swine, and poultry, respectively. The rest of the animal sources and environmental samples showed lower distributions of </w:t>
      </w:r>
      <w:proofErr w:type="spellStart"/>
      <w:r w:rsidRPr="00831F00">
        <w:rPr>
          <w:rFonts w:ascii="Times New Roman" w:hAnsi="Times New Roman" w:cs="Times New Roman"/>
          <w:color w:val="000000" w:themeColor="text1"/>
          <w:sz w:val="24"/>
          <w:szCs w:val="24"/>
          <w:shd w:val="clear" w:color="auto" w:fill="FFFFFF"/>
        </w:rPr>
        <w:t>phylo</w:t>
      </w:r>
      <w:proofErr w:type="spellEnd"/>
      <w:r w:rsidRPr="00831F00">
        <w:rPr>
          <w:rFonts w:ascii="Times New Roman" w:hAnsi="Times New Roman" w:cs="Times New Roman"/>
          <w:color w:val="000000" w:themeColor="text1"/>
          <w:sz w:val="24"/>
          <w:szCs w:val="24"/>
          <w:shd w:val="clear" w:color="auto" w:fill="FFFFFF"/>
        </w:rPr>
        <w:t>-groups, although these samples had fewer numbers of isolates.</w:t>
      </w:r>
      <w:r w:rsidR="00CA0091" w:rsidRPr="00CA0091">
        <w:rPr>
          <w:rFonts w:ascii="Times New Roman" w:hAnsi="Times New Roman" w:cs="Times New Roman"/>
          <w:noProof/>
          <w:sz w:val="24"/>
          <w:szCs w:val="24"/>
        </w:rPr>
        <w:t xml:space="preserve"> </w:t>
      </w:r>
      <w:r w:rsidR="00CA0091" w:rsidRPr="00E60BE9">
        <w:rPr>
          <w:rFonts w:ascii="Times New Roman" w:hAnsi="Times New Roman" w:cs="Times New Roman"/>
          <w:noProof/>
          <w:sz w:val="24"/>
          <w:szCs w:val="24"/>
        </w:rPr>
        <w:t xml:space="preserve">The 12 states </w:t>
      </w:r>
      <w:r w:rsidR="00CA0091">
        <w:rPr>
          <w:rFonts w:ascii="Times New Roman" w:hAnsi="Times New Roman" w:cs="Times New Roman"/>
          <w:noProof/>
          <w:sz w:val="24"/>
          <w:szCs w:val="24"/>
        </w:rPr>
        <w:t xml:space="preserve">that isolates were collected </w:t>
      </w:r>
      <w:r w:rsidR="00CA0091" w:rsidRPr="00E60BE9">
        <w:rPr>
          <w:rFonts w:ascii="Times New Roman" w:hAnsi="Times New Roman" w:cs="Times New Roman"/>
          <w:noProof/>
          <w:sz w:val="24"/>
          <w:szCs w:val="24"/>
        </w:rPr>
        <w:t xml:space="preserve">are </w:t>
      </w:r>
      <w:r w:rsidR="00CA0091">
        <w:rPr>
          <w:rFonts w:ascii="Times New Roman" w:hAnsi="Times New Roman" w:cs="Times New Roman"/>
          <w:noProof/>
          <w:sz w:val="24"/>
          <w:szCs w:val="24"/>
        </w:rPr>
        <w:t>California (</w:t>
      </w:r>
      <w:r w:rsidR="00CA0091" w:rsidRPr="00E60BE9">
        <w:rPr>
          <w:rFonts w:ascii="Times New Roman" w:hAnsi="Times New Roman" w:cs="Times New Roman"/>
          <w:noProof/>
          <w:sz w:val="24"/>
          <w:szCs w:val="24"/>
        </w:rPr>
        <w:t>CA</w:t>
      </w:r>
      <w:r w:rsidR="00CA0091">
        <w:rPr>
          <w:rFonts w:ascii="Times New Roman" w:hAnsi="Times New Roman" w:cs="Times New Roman"/>
          <w:noProof/>
          <w:sz w:val="24"/>
          <w:szCs w:val="24"/>
        </w:rPr>
        <w:t>)</w:t>
      </w:r>
      <w:r w:rsidR="00CA0091" w:rsidRPr="00E60BE9">
        <w:rPr>
          <w:rFonts w:ascii="Times New Roman" w:hAnsi="Times New Roman" w:cs="Times New Roman"/>
          <w:noProof/>
          <w:sz w:val="24"/>
          <w:szCs w:val="24"/>
        </w:rPr>
        <w:t xml:space="preserve">, </w:t>
      </w:r>
      <w:r w:rsidR="00CA0091" w:rsidRPr="00A2006A">
        <w:rPr>
          <w:rFonts w:ascii="Times New Roman" w:hAnsi="Times New Roman" w:cs="Times New Roman"/>
          <w:sz w:val="24"/>
          <w:szCs w:val="24"/>
        </w:rPr>
        <w:t>Connecticut</w:t>
      </w:r>
      <w:r w:rsidR="00CA0091" w:rsidRPr="00E60BE9">
        <w:rPr>
          <w:rFonts w:ascii="Times New Roman" w:hAnsi="Times New Roman" w:cs="Times New Roman"/>
          <w:noProof/>
          <w:sz w:val="24"/>
          <w:szCs w:val="24"/>
        </w:rPr>
        <w:t xml:space="preserve"> </w:t>
      </w:r>
      <w:r w:rsidR="00CA0091">
        <w:rPr>
          <w:rFonts w:ascii="Times New Roman" w:hAnsi="Times New Roman" w:cs="Times New Roman"/>
          <w:noProof/>
          <w:sz w:val="24"/>
          <w:szCs w:val="24"/>
        </w:rPr>
        <w:t>(</w:t>
      </w:r>
      <w:r w:rsidR="00CA0091" w:rsidRPr="00E60BE9">
        <w:rPr>
          <w:rFonts w:ascii="Times New Roman" w:hAnsi="Times New Roman" w:cs="Times New Roman"/>
          <w:noProof/>
          <w:sz w:val="24"/>
          <w:szCs w:val="24"/>
        </w:rPr>
        <w:t>CT</w:t>
      </w:r>
      <w:r w:rsidR="00CA0091">
        <w:rPr>
          <w:rFonts w:ascii="Times New Roman" w:hAnsi="Times New Roman" w:cs="Times New Roman"/>
          <w:noProof/>
          <w:sz w:val="24"/>
          <w:szCs w:val="24"/>
        </w:rPr>
        <w:t>)</w:t>
      </w:r>
      <w:r w:rsidR="00CA0091" w:rsidRPr="00E60BE9">
        <w:rPr>
          <w:rFonts w:ascii="Times New Roman" w:hAnsi="Times New Roman" w:cs="Times New Roman"/>
          <w:noProof/>
          <w:sz w:val="24"/>
          <w:szCs w:val="24"/>
        </w:rPr>
        <w:t xml:space="preserve">, </w:t>
      </w:r>
      <w:r w:rsidR="00CA0091">
        <w:rPr>
          <w:rFonts w:ascii="Times New Roman" w:hAnsi="Times New Roman" w:cs="Times New Roman"/>
          <w:noProof/>
          <w:sz w:val="24"/>
          <w:szCs w:val="24"/>
        </w:rPr>
        <w:t>North Carolina (</w:t>
      </w:r>
      <w:r w:rsidR="00CA0091" w:rsidRPr="00E60BE9">
        <w:rPr>
          <w:rFonts w:ascii="Times New Roman" w:hAnsi="Times New Roman" w:cs="Times New Roman"/>
          <w:noProof/>
          <w:sz w:val="24"/>
          <w:szCs w:val="24"/>
        </w:rPr>
        <w:t>NC</w:t>
      </w:r>
      <w:r w:rsidR="00CA0091">
        <w:rPr>
          <w:rFonts w:ascii="Times New Roman" w:hAnsi="Times New Roman" w:cs="Times New Roman"/>
          <w:noProof/>
          <w:sz w:val="24"/>
          <w:szCs w:val="24"/>
        </w:rPr>
        <w:t>)</w:t>
      </w:r>
      <w:r w:rsidR="00CA0091" w:rsidRPr="00E60BE9">
        <w:rPr>
          <w:rFonts w:ascii="Times New Roman" w:hAnsi="Times New Roman" w:cs="Times New Roman"/>
          <w:noProof/>
          <w:sz w:val="24"/>
          <w:szCs w:val="24"/>
        </w:rPr>
        <w:t xml:space="preserve">, </w:t>
      </w:r>
      <w:r w:rsidR="00CA0091">
        <w:rPr>
          <w:rFonts w:ascii="Times New Roman" w:hAnsi="Times New Roman" w:cs="Times New Roman"/>
          <w:noProof/>
          <w:sz w:val="24"/>
          <w:szCs w:val="24"/>
        </w:rPr>
        <w:t>North Dakota (</w:t>
      </w:r>
      <w:r w:rsidR="00CA0091" w:rsidRPr="00E60BE9">
        <w:rPr>
          <w:rFonts w:ascii="Times New Roman" w:hAnsi="Times New Roman" w:cs="Times New Roman"/>
          <w:noProof/>
          <w:sz w:val="24"/>
          <w:szCs w:val="24"/>
        </w:rPr>
        <w:t>ND</w:t>
      </w:r>
      <w:r w:rsidR="00CA0091">
        <w:rPr>
          <w:rFonts w:ascii="Times New Roman" w:hAnsi="Times New Roman" w:cs="Times New Roman"/>
          <w:noProof/>
          <w:sz w:val="24"/>
          <w:szCs w:val="24"/>
        </w:rPr>
        <w:t>)</w:t>
      </w:r>
      <w:r w:rsidR="00CA0091" w:rsidRPr="00E60BE9">
        <w:rPr>
          <w:rFonts w:ascii="Times New Roman" w:hAnsi="Times New Roman" w:cs="Times New Roman"/>
          <w:noProof/>
          <w:sz w:val="24"/>
          <w:szCs w:val="24"/>
        </w:rPr>
        <w:t xml:space="preserve">, </w:t>
      </w:r>
      <w:r w:rsidR="00CA0091">
        <w:rPr>
          <w:rFonts w:ascii="Times New Roman" w:hAnsi="Times New Roman" w:cs="Times New Roman"/>
          <w:noProof/>
          <w:sz w:val="24"/>
          <w:szCs w:val="24"/>
        </w:rPr>
        <w:t>Wisconsin (</w:t>
      </w:r>
      <w:r w:rsidR="00CA0091" w:rsidRPr="00E60BE9">
        <w:rPr>
          <w:rFonts w:ascii="Times New Roman" w:hAnsi="Times New Roman" w:cs="Times New Roman"/>
          <w:noProof/>
          <w:sz w:val="24"/>
          <w:szCs w:val="24"/>
        </w:rPr>
        <w:t>WI</w:t>
      </w:r>
      <w:r w:rsidR="00CA0091">
        <w:rPr>
          <w:rFonts w:ascii="Times New Roman" w:hAnsi="Times New Roman" w:cs="Times New Roman"/>
          <w:noProof/>
          <w:sz w:val="24"/>
          <w:szCs w:val="24"/>
        </w:rPr>
        <w:t>)</w:t>
      </w:r>
      <w:r w:rsidR="00CA0091" w:rsidRPr="00E60BE9">
        <w:rPr>
          <w:rFonts w:ascii="Times New Roman" w:hAnsi="Times New Roman" w:cs="Times New Roman"/>
          <w:noProof/>
          <w:sz w:val="24"/>
          <w:szCs w:val="24"/>
        </w:rPr>
        <w:t xml:space="preserve">, </w:t>
      </w:r>
      <w:r w:rsidR="00CA0091">
        <w:rPr>
          <w:rFonts w:ascii="Times New Roman" w:hAnsi="Times New Roman" w:cs="Times New Roman"/>
          <w:noProof/>
          <w:sz w:val="24"/>
          <w:szCs w:val="24"/>
        </w:rPr>
        <w:t>Idaho (</w:t>
      </w:r>
      <w:r w:rsidR="00CA0091" w:rsidRPr="00E60BE9">
        <w:rPr>
          <w:rFonts w:ascii="Times New Roman" w:hAnsi="Times New Roman" w:cs="Times New Roman"/>
          <w:noProof/>
          <w:sz w:val="24"/>
          <w:szCs w:val="24"/>
        </w:rPr>
        <w:t>ID</w:t>
      </w:r>
      <w:r w:rsidR="00CA0091">
        <w:rPr>
          <w:rFonts w:ascii="Times New Roman" w:hAnsi="Times New Roman" w:cs="Times New Roman"/>
          <w:noProof/>
          <w:sz w:val="24"/>
          <w:szCs w:val="24"/>
        </w:rPr>
        <w:t>)</w:t>
      </w:r>
      <w:r w:rsidR="00CA0091" w:rsidRPr="00E60BE9">
        <w:rPr>
          <w:rFonts w:ascii="Times New Roman" w:hAnsi="Times New Roman" w:cs="Times New Roman"/>
          <w:noProof/>
          <w:sz w:val="24"/>
          <w:szCs w:val="24"/>
        </w:rPr>
        <w:t xml:space="preserve">, </w:t>
      </w:r>
      <w:r w:rsidR="00CA0091">
        <w:rPr>
          <w:rFonts w:ascii="Times New Roman" w:hAnsi="Times New Roman" w:cs="Times New Roman"/>
          <w:noProof/>
          <w:sz w:val="24"/>
          <w:szCs w:val="24"/>
        </w:rPr>
        <w:t>Nabraska (</w:t>
      </w:r>
      <w:r w:rsidR="00CA0091" w:rsidRPr="00E60BE9">
        <w:rPr>
          <w:rFonts w:ascii="Times New Roman" w:hAnsi="Times New Roman" w:cs="Times New Roman"/>
          <w:noProof/>
          <w:sz w:val="24"/>
          <w:szCs w:val="24"/>
        </w:rPr>
        <w:t>NE</w:t>
      </w:r>
      <w:r w:rsidR="00CA0091">
        <w:rPr>
          <w:rFonts w:ascii="Times New Roman" w:hAnsi="Times New Roman" w:cs="Times New Roman"/>
          <w:noProof/>
          <w:sz w:val="24"/>
          <w:szCs w:val="24"/>
        </w:rPr>
        <w:t>)</w:t>
      </w:r>
      <w:r w:rsidR="00CA0091" w:rsidRPr="00E60BE9">
        <w:rPr>
          <w:rFonts w:ascii="Times New Roman" w:hAnsi="Times New Roman" w:cs="Times New Roman"/>
          <w:noProof/>
          <w:sz w:val="24"/>
          <w:szCs w:val="24"/>
        </w:rPr>
        <w:t xml:space="preserve">, </w:t>
      </w:r>
      <w:r w:rsidR="00CA0091">
        <w:rPr>
          <w:rFonts w:ascii="Times New Roman" w:hAnsi="Times New Roman" w:cs="Times New Roman"/>
          <w:noProof/>
          <w:sz w:val="24"/>
          <w:szCs w:val="24"/>
        </w:rPr>
        <w:t>Washington (</w:t>
      </w:r>
      <w:r w:rsidR="00CA0091" w:rsidRPr="00E60BE9">
        <w:rPr>
          <w:rFonts w:ascii="Times New Roman" w:hAnsi="Times New Roman" w:cs="Times New Roman"/>
          <w:noProof/>
          <w:sz w:val="24"/>
          <w:szCs w:val="24"/>
        </w:rPr>
        <w:t>WA</w:t>
      </w:r>
      <w:r w:rsidR="00CA0091">
        <w:rPr>
          <w:rFonts w:ascii="Times New Roman" w:hAnsi="Times New Roman" w:cs="Times New Roman"/>
          <w:noProof/>
          <w:sz w:val="24"/>
          <w:szCs w:val="24"/>
        </w:rPr>
        <w:t>)</w:t>
      </w:r>
      <w:r w:rsidR="00CA0091" w:rsidRPr="00E60BE9">
        <w:rPr>
          <w:rFonts w:ascii="Times New Roman" w:hAnsi="Times New Roman" w:cs="Times New Roman"/>
          <w:noProof/>
          <w:sz w:val="24"/>
          <w:szCs w:val="24"/>
        </w:rPr>
        <w:t xml:space="preserve">, </w:t>
      </w:r>
      <w:r w:rsidR="00CA0091">
        <w:rPr>
          <w:rFonts w:ascii="Times New Roman" w:hAnsi="Times New Roman" w:cs="Times New Roman"/>
          <w:noProof/>
          <w:sz w:val="24"/>
          <w:szCs w:val="24"/>
        </w:rPr>
        <w:t>Giorgia (</w:t>
      </w:r>
      <w:r w:rsidR="00CA0091" w:rsidRPr="00E60BE9">
        <w:rPr>
          <w:rFonts w:ascii="Times New Roman" w:hAnsi="Times New Roman" w:cs="Times New Roman"/>
          <w:noProof/>
          <w:sz w:val="24"/>
          <w:szCs w:val="24"/>
        </w:rPr>
        <w:t>GA</w:t>
      </w:r>
      <w:r w:rsidR="00CA0091">
        <w:rPr>
          <w:rFonts w:ascii="Times New Roman" w:hAnsi="Times New Roman" w:cs="Times New Roman"/>
          <w:noProof/>
          <w:sz w:val="24"/>
          <w:szCs w:val="24"/>
        </w:rPr>
        <w:t>)</w:t>
      </w:r>
      <w:r w:rsidR="00CA0091" w:rsidRPr="00E60BE9">
        <w:rPr>
          <w:rFonts w:ascii="Times New Roman" w:hAnsi="Times New Roman" w:cs="Times New Roman"/>
          <w:noProof/>
          <w:sz w:val="24"/>
          <w:szCs w:val="24"/>
        </w:rPr>
        <w:t xml:space="preserve">, </w:t>
      </w:r>
      <w:r w:rsidR="00CA0091">
        <w:rPr>
          <w:rFonts w:ascii="Times New Roman" w:hAnsi="Times New Roman" w:cs="Times New Roman"/>
          <w:noProof/>
          <w:sz w:val="24"/>
          <w:szCs w:val="24"/>
        </w:rPr>
        <w:t>Kentucky (</w:t>
      </w:r>
      <w:r w:rsidR="00CA0091" w:rsidRPr="00E60BE9">
        <w:rPr>
          <w:rFonts w:ascii="Times New Roman" w:hAnsi="Times New Roman" w:cs="Times New Roman"/>
          <w:noProof/>
          <w:sz w:val="24"/>
          <w:szCs w:val="24"/>
        </w:rPr>
        <w:t>KY</w:t>
      </w:r>
      <w:r w:rsidR="00CA0091">
        <w:rPr>
          <w:rFonts w:ascii="Times New Roman" w:hAnsi="Times New Roman" w:cs="Times New Roman"/>
          <w:noProof/>
          <w:sz w:val="24"/>
          <w:szCs w:val="24"/>
        </w:rPr>
        <w:t>)</w:t>
      </w:r>
      <w:r w:rsidR="00CA0091" w:rsidRPr="00E60BE9">
        <w:rPr>
          <w:rFonts w:ascii="Times New Roman" w:hAnsi="Times New Roman" w:cs="Times New Roman"/>
          <w:noProof/>
          <w:sz w:val="24"/>
          <w:szCs w:val="24"/>
        </w:rPr>
        <w:t xml:space="preserve">, </w:t>
      </w:r>
      <w:r w:rsidR="00CA0091">
        <w:rPr>
          <w:rFonts w:ascii="Times New Roman" w:hAnsi="Times New Roman" w:cs="Times New Roman"/>
          <w:noProof/>
          <w:sz w:val="24"/>
          <w:szCs w:val="24"/>
        </w:rPr>
        <w:t>South Carolina (</w:t>
      </w:r>
      <w:r w:rsidR="00CA0091" w:rsidRPr="00E60BE9">
        <w:rPr>
          <w:rFonts w:ascii="Times New Roman" w:hAnsi="Times New Roman" w:cs="Times New Roman"/>
          <w:noProof/>
          <w:sz w:val="24"/>
          <w:szCs w:val="24"/>
        </w:rPr>
        <w:t>SC</w:t>
      </w:r>
      <w:r w:rsidR="00CA0091">
        <w:rPr>
          <w:rFonts w:ascii="Times New Roman" w:hAnsi="Times New Roman" w:cs="Times New Roman"/>
          <w:noProof/>
          <w:sz w:val="24"/>
          <w:szCs w:val="24"/>
        </w:rPr>
        <w:t>)</w:t>
      </w:r>
      <w:r w:rsidR="00CA0091" w:rsidRPr="00E60BE9">
        <w:rPr>
          <w:rFonts w:ascii="Times New Roman" w:hAnsi="Times New Roman" w:cs="Times New Roman"/>
          <w:noProof/>
          <w:sz w:val="24"/>
          <w:szCs w:val="24"/>
        </w:rPr>
        <w:t xml:space="preserve">, </w:t>
      </w:r>
      <w:r w:rsidR="00CA0091" w:rsidRPr="00A2006A">
        <w:rPr>
          <w:rFonts w:ascii="Times New Roman" w:hAnsi="Times New Roman" w:cs="Times New Roman"/>
          <w:sz w:val="24"/>
          <w:szCs w:val="24"/>
        </w:rPr>
        <w:t> </w:t>
      </w:r>
      <w:r w:rsidR="00CA0091">
        <w:rPr>
          <w:rFonts w:ascii="Times New Roman" w:hAnsi="Times New Roman" w:cs="Times New Roman"/>
          <w:noProof/>
          <w:sz w:val="24"/>
          <w:szCs w:val="24"/>
        </w:rPr>
        <w:t>Illinois (</w:t>
      </w:r>
      <w:r w:rsidR="00CA0091" w:rsidRPr="00E60BE9">
        <w:rPr>
          <w:rFonts w:ascii="Times New Roman" w:hAnsi="Times New Roman" w:cs="Times New Roman"/>
          <w:noProof/>
          <w:sz w:val="24"/>
          <w:szCs w:val="24"/>
        </w:rPr>
        <w:t>IL</w:t>
      </w:r>
      <w:r w:rsidR="00CA0091">
        <w:rPr>
          <w:rFonts w:ascii="Times New Roman" w:hAnsi="Times New Roman" w:cs="Times New Roman"/>
          <w:noProof/>
          <w:sz w:val="24"/>
          <w:szCs w:val="24"/>
        </w:rPr>
        <w:t>).</w:t>
      </w:r>
    </w:p>
    <w:p w14:paraId="35117F46" w14:textId="21ACF7E9" w:rsidR="00026739" w:rsidRPr="00831F00" w:rsidRDefault="00026739" w:rsidP="00026739">
      <w:pPr>
        <w:spacing w:line="480" w:lineRule="auto"/>
        <w:rPr>
          <w:rFonts w:ascii="Times New Roman" w:hAnsi="Times New Roman" w:cs="Times New Roman"/>
          <w:color w:val="333333"/>
          <w:sz w:val="24"/>
          <w:szCs w:val="24"/>
          <w:shd w:val="clear" w:color="auto" w:fill="FFFFFF"/>
        </w:rPr>
      </w:pPr>
    </w:p>
    <w:p w14:paraId="20E500C9" w14:textId="77777777" w:rsidR="00E22373" w:rsidRPr="00B71CB2" w:rsidRDefault="00E22373" w:rsidP="00E22373">
      <w:pPr>
        <w:pStyle w:val="MDPI22heading2"/>
        <w:spacing w:before="240"/>
        <w:ind w:left="0"/>
      </w:pPr>
      <w:r>
        <w:lastRenderedPageBreak/>
        <w:t>S</w:t>
      </w:r>
      <w:r w:rsidRPr="00B71CB2">
        <w:t>.3. Susceptibilities of Isolates against 18 Antibiotics</w:t>
      </w:r>
    </w:p>
    <w:p w14:paraId="0C5BDA37" w14:textId="08678F56" w:rsidR="00E22373" w:rsidRPr="00831F00" w:rsidRDefault="00E22373" w:rsidP="00E22373">
      <w:pPr>
        <w:pStyle w:val="MDPI31text"/>
        <w:ind w:left="0" w:firstLine="0"/>
      </w:pPr>
      <w:r>
        <w:t xml:space="preserve">The 300 </w:t>
      </w:r>
      <w:r w:rsidRPr="00451EC7">
        <w:rPr>
          <w:i/>
          <w:iCs/>
        </w:rPr>
        <w:t>E. coli</w:t>
      </w:r>
      <w:r>
        <w:t xml:space="preserve"> isolates were screened for susceptibility against e</w:t>
      </w:r>
      <w:r w:rsidRPr="00831F00">
        <w:t>ighteen antimicrobials</w:t>
      </w:r>
      <w:r w:rsidR="000C0E04">
        <w:t>.</w:t>
      </w:r>
      <w:r w:rsidRPr="00831F00">
        <w:t xml:space="preserve"> Of the 300 isolates, 59.7% were resistant to </w:t>
      </w:r>
      <w:proofErr w:type="spellStart"/>
      <w:r w:rsidRPr="00831F00">
        <w:t>sulf</w:t>
      </w:r>
      <w:r>
        <w:t>i</w:t>
      </w:r>
      <w:r w:rsidRPr="00831F00">
        <w:t>soxazole</w:t>
      </w:r>
      <w:proofErr w:type="spellEnd"/>
      <w:r w:rsidRPr="00831F00">
        <w:t xml:space="preserve">, 49.3% to </w:t>
      </w:r>
      <w:r w:rsidRPr="00831F00">
        <w:rPr>
          <w:iCs/>
        </w:rPr>
        <w:t>tetracycline</w:t>
      </w:r>
      <w:r w:rsidRPr="00831F00">
        <w:t>, 32.3% to cephalothin, 22.3% to ampicillin, 20% to streptomycin, 16% to ticar</w:t>
      </w:r>
      <w:r>
        <w:t>ci</w:t>
      </w:r>
      <w:r w:rsidRPr="00831F00">
        <w:t xml:space="preserve">llin, and the remaining 12 antimicrobials carried less than 10% resistance </w:t>
      </w:r>
      <w:r w:rsidRPr="004D14B1">
        <w:t>(Fig. S2). Of</w:t>
      </w:r>
      <w:r w:rsidRPr="00831F00">
        <w:t xml:space="preserve"> the 300 </w:t>
      </w:r>
      <w:r w:rsidRPr="00831F00">
        <w:rPr>
          <w:i/>
        </w:rPr>
        <w:t>E. coli</w:t>
      </w:r>
      <w:r w:rsidRPr="00831F00">
        <w:t xml:space="preserve"> isolates, 116 isolates were identified as multidrug resistant (MDR), i.e., resistance to </w:t>
      </w:r>
      <w:r>
        <w:t xml:space="preserve">three or </w:t>
      </w:r>
      <w:r w:rsidRPr="00831F00">
        <w:t>more</w:t>
      </w:r>
      <w:r>
        <w:t xml:space="preserve"> antimicrobial drug classes</w:t>
      </w:r>
      <w:r w:rsidRPr="00831F00">
        <w:t xml:space="preserve">. The antimicrobials associated with most MDR were tetracycline with 94 isolates (31.3%), </w:t>
      </w:r>
      <w:proofErr w:type="spellStart"/>
      <w:r w:rsidRPr="00831F00">
        <w:t>sulf</w:t>
      </w:r>
      <w:r>
        <w:t>i</w:t>
      </w:r>
      <w:r w:rsidRPr="00831F00">
        <w:t>soxazole</w:t>
      </w:r>
      <w:proofErr w:type="spellEnd"/>
      <w:r w:rsidRPr="00831F00">
        <w:t xml:space="preserve"> with 88 isolates (29.3%), ampicillin with 64 isolates (21.3%), cephalothin with 60 isolates (20.0%), streptomycin with 46 isolates (15.3%), and ticar</w:t>
      </w:r>
      <w:r>
        <w:t>ci</w:t>
      </w:r>
      <w:r w:rsidRPr="00831F00">
        <w:t>llin with 44 isolates (14.7%). Detailed examination of isolates from the different animal sources showed that 11%</w:t>
      </w:r>
      <w:r>
        <w:t xml:space="preserve"> (5/38)</w:t>
      </w:r>
      <w:r w:rsidRPr="00831F00">
        <w:t xml:space="preserve">) </w:t>
      </w:r>
      <w:r>
        <w:t xml:space="preserve">of </w:t>
      </w:r>
      <w:r w:rsidRPr="00831F00">
        <w:t xml:space="preserve">isolates from beef, 39.8% </w:t>
      </w:r>
      <w:r>
        <w:t>(39/98)</w:t>
      </w:r>
      <w:r w:rsidRPr="00831F00">
        <w:t xml:space="preserve"> </w:t>
      </w:r>
      <w:r>
        <w:t xml:space="preserve">of </w:t>
      </w:r>
      <w:r w:rsidRPr="00831F00">
        <w:t xml:space="preserve">isolates from dairy, 56% </w:t>
      </w:r>
      <w:r>
        <w:t>(56/100)</w:t>
      </w:r>
      <w:r w:rsidRPr="00831F00">
        <w:t xml:space="preserve"> </w:t>
      </w:r>
      <w:r>
        <w:t xml:space="preserve">of </w:t>
      </w:r>
      <w:r w:rsidRPr="00831F00">
        <w:t>isolates from swine, and 35%</w:t>
      </w:r>
      <w:r>
        <w:t xml:space="preserve"> (13/37)</w:t>
      </w:r>
      <w:r w:rsidRPr="00831F00">
        <w:t xml:space="preserve"> </w:t>
      </w:r>
      <w:r>
        <w:t xml:space="preserve">of </w:t>
      </w:r>
      <w:r w:rsidRPr="00831F00">
        <w:t>isolates from poultry were MDR. One isolate, each from fish, sediment, and river was MDR. Interesting</w:t>
      </w:r>
      <w:r>
        <w:t>ly</w:t>
      </w:r>
      <w:r w:rsidRPr="00831F00">
        <w:t>, none of the isolates from horse and lamb were MDR. Furthermore, most of the MDR belong</w:t>
      </w:r>
      <w:r>
        <w:t>ed</w:t>
      </w:r>
      <w:r w:rsidRPr="00831F00">
        <w:t xml:space="preserve"> to </w:t>
      </w:r>
      <w:proofErr w:type="spellStart"/>
      <w:r w:rsidRPr="00831F00">
        <w:t>phylo</w:t>
      </w:r>
      <w:proofErr w:type="spellEnd"/>
      <w:r>
        <w:t>-</w:t>
      </w:r>
      <w:r w:rsidRPr="00831F00">
        <w:t>group A: 12</w:t>
      </w:r>
      <w:r>
        <w:t>/39</w:t>
      </w:r>
      <w:r w:rsidRPr="00831F00">
        <w:t xml:space="preserve"> in dairy, 26</w:t>
      </w:r>
      <w:r>
        <w:t>/56</w:t>
      </w:r>
      <w:r w:rsidRPr="00831F00">
        <w:t xml:space="preserve"> in swine, and 3</w:t>
      </w:r>
      <w:r>
        <w:t>/13</w:t>
      </w:r>
      <w:r w:rsidRPr="00831F00">
        <w:t xml:space="preserve"> in poultry. Th</w:t>
      </w:r>
      <w:r>
        <w:t>ese</w:t>
      </w:r>
      <w:r w:rsidRPr="00831F00">
        <w:t xml:space="preserve"> data suggested swine was the animal source that harbor</w:t>
      </w:r>
      <w:r>
        <w:t xml:space="preserve">ed </w:t>
      </w:r>
      <w:r w:rsidRPr="00831F00">
        <w:t xml:space="preserve">the highest percent MDR </w:t>
      </w:r>
      <w:r>
        <w:t>isolates</w:t>
      </w:r>
      <w:r w:rsidRPr="00831F00">
        <w:t xml:space="preserve"> from this study, and </w:t>
      </w:r>
      <w:proofErr w:type="spellStart"/>
      <w:r w:rsidRPr="00831F00">
        <w:t>phylo</w:t>
      </w:r>
      <w:proofErr w:type="spellEnd"/>
      <w:r>
        <w:t>-</w:t>
      </w:r>
      <w:r w:rsidRPr="00831F00">
        <w:t>group A with the highest MDR isolates in swine, dairy, and poultry.</w:t>
      </w:r>
      <w:r>
        <w:t xml:space="preserve"> AR </w:t>
      </w:r>
      <w:r w:rsidRPr="00831F00">
        <w:rPr>
          <w:rStyle w:val="Emphasis"/>
          <w:rFonts w:ascii="Times New Roman" w:hAnsi="Times New Roman"/>
          <w:sz w:val="24"/>
          <w:szCs w:val="24"/>
        </w:rPr>
        <w:t>E</w:t>
      </w:r>
      <w:r w:rsidRPr="00831F00">
        <w:t>. </w:t>
      </w:r>
      <w:r w:rsidRPr="00831F00">
        <w:rPr>
          <w:rStyle w:val="Emphasis"/>
          <w:rFonts w:ascii="Times New Roman" w:hAnsi="Times New Roman"/>
          <w:sz w:val="24"/>
          <w:szCs w:val="24"/>
        </w:rPr>
        <w:t>coli</w:t>
      </w:r>
      <w:r w:rsidRPr="00831F00">
        <w:t xml:space="preserve"> is common and widespread in agricultural environments </w:t>
      </w:r>
      <w:r>
        <w:t>[65]</w:t>
      </w:r>
      <w:r w:rsidRPr="00831F00">
        <w:t xml:space="preserve">. Most animals excrete antibiotic resistance genes into the environment </w:t>
      </w:r>
      <w:r>
        <w:t>[1]</w:t>
      </w:r>
      <w:r w:rsidRPr="00831F00">
        <w:t xml:space="preserve">, and the transfer of these genes to other bacteria are of great concern to human health </w:t>
      </w:r>
      <w:r>
        <w:t>[66]</w:t>
      </w:r>
      <w:r w:rsidRPr="00831F00">
        <w:t xml:space="preserve">.  </w:t>
      </w:r>
    </w:p>
    <w:p w14:paraId="3ACF367D" w14:textId="1C0A4CEB" w:rsidR="00E22373" w:rsidRDefault="00E22373" w:rsidP="00E22373">
      <w:pPr>
        <w:pStyle w:val="MDPI31text"/>
        <w:ind w:left="0" w:firstLine="720"/>
      </w:pPr>
      <w:r w:rsidRPr="00831F00">
        <w:t>Since 2010, many</w:t>
      </w:r>
      <w:r w:rsidRPr="006F2FB8">
        <w:t xml:space="preserve"> studies </w:t>
      </w:r>
      <w:r w:rsidRPr="006F2FB8">
        <w:rPr>
          <w:shd w:val="clear" w:color="auto" w:fill="FFFFFF"/>
        </w:rPr>
        <w:t>have determined antibiotic resistance in animal production environments</w:t>
      </w:r>
      <w:r w:rsidRPr="006F2FB8">
        <w:rPr>
          <w:rStyle w:val="apple-converted-space"/>
          <w:rFonts w:ascii="Times New Roman" w:hAnsi="Times New Roman"/>
          <w:sz w:val="24"/>
          <w:szCs w:val="24"/>
          <w:shd w:val="clear" w:color="auto" w:fill="FFFFFF"/>
        </w:rPr>
        <w:t> [</w:t>
      </w:r>
      <w:r w:rsidR="000C0E04">
        <w:rPr>
          <w:rStyle w:val="apple-converted-space"/>
          <w:rFonts w:ascii="Times New Roman" w:hAnsi="Times New Roman"/>
          <w:sz w:val="24"/>
          <w:szCs w:val="24"/>
          <w:shd w:val="clear" w:color="auto" w:fill="FFFFFF"/>
        </w:rPr>
        <w:t>9-15</w:t>
      </w:r>
      <w:r w:rsidRPr="006F2FB8">
        <w:rPr>
          <w:rStyle w:val="apple-converted-space"/>
          <w:rFonts w:ascii="Times New Roman" w:hAnsi="Times New Roman"/>
          <w:sz w:val="24"/>
          <w:szCs w:val="24"/>
          <w:shd w:val="clear" w:color="auto" w:fill="FFFFFF"/>
        </w:rPr>
        <w:t xml:space="preserve">]. However, in many watersheds, non-agricultural environments may produce the same or higher </w:t>
      </w:r>
      <w:r w:rsidRPr="00666499">
        <w:rPr>
          <w:rStyle w:val="apple-converted-space"/>
          <w:rFonts w:ascii="Times New Roman" w:hAnsi="Times New Roman"/>
          <w:sz w:val="24"/>
          <w:szCs w:val="24"/>
          <w:shd w:val="clear" w:color="auto" w:fill="FFFFFF"/>
        </w:rPr>
        <w:t>AR</w:t>
      </w:r>
      <w:r w:rsidRPr="001B5258">
        <w:rPr>
          <w:rStyle w:val="apple-converted-space"/>
          <w:rFonts w:ascii="Times New Roman" w:hAnsi="Times New Roman"/>
          <w:sz w:val="24"/>
          <w:szCs w:val="24"/>
          <w:shd w:val="clear" w:color="auto" w:fill="FFFFFF"/>
        </w:rPr>
        <w:t xml:space="preserve"> bacteria [</w:t>
      </w:r>
      <w:r w:rsidR="000C0E04">
        <w:rPr>
          <w:rStyle w:val="apple-converted-space"/>
          <w:rFonts w:ascii="Times New Roman" w:hAnsi="Times New Roman"/>
          <w:sz w:val="24"/>
          <w:szCs w:val="24"/>
          <w:shd w:val="clear" w:color="auto" w:fill="FFFFFF"/>
        </w:rPr>
        <w:t>16</w:t>
      </w:r>
      <w:r w:rsidRPr="001B5258">
        <w:rPr>
          <w:rStyle w:val="apple-converted-space"/>
          <w:rFonts w:ascii="Times New Roman" w:hAnsi="Times New Roman"/>
          <w:sz w:val="24"/>
          <w:szCs w:val="24"/>
          <w:shd w:val="clear" w:color="auto" w:fill="FFFFFF"/>
        </w:rPr>
        <w:t>-</w:t>
      </w:r>
      <w:r w:rsidR="000C0E04">
        <w:rPr>
          <w:rStyle w:val="apple-converted-space"/>
          <w:rFonts w:ascii="Times New Roman" w:hAnsi="Times New Roman"/>
          <w:sz w:val="24"/>
          <w:szCs w:val="24"/>
          <w:shd w:val="clear" w:color="auto" w:fill="FFFFFF"/>
        </w:rPr>
        <w:t>21</w:t>
      </w:r>
      <w:r w:rsidRPr="001B5258">
        <w:rPr>
          <w:rStyle w:val="apple-converted-space"/>
          <w:rFonts w:ascii="Times New Roman" w:hAnsi="Times New Roman"/>
          <w:sz w:val="24"/>
          <w:szCs w:val="24"/>
          <w:shd w:val="clear" w:color="auto" w:fill="FFFFFF"/>
        </w:rPr>
        <w:t>]</w:t>
      </w:r>
      <w:r w:rsidRPr="00934E2B">
        <w:rPr>
          <w:rStyle w:val="apple-converted-space"/>
          <w:rFonts w:ascii="Times New Roman" w:hAnsi="Times New Roman"/>
          <w:sz w:val="24"/>
          <w:szCs w:val="24"/>
          <w:shd w:val="clear" w:color="auto" w:fill="FFFFFF"/>
        </w:rPr>
        <w:t xml:space="preserve">. Furthermore, the transport of pathogens carrying MDR </w:t>
      </w:r>
      <w:r w:rsidRPr="006F2FB8">
        <w:t xml:space="preserve">associated with </w:t>
      </w:r>
      <w:proofErr w:type="spellStart"/>
      <w:r w:rsidRPr="006F2FB8">
        <w:t>integrons</w:t>
      </w:r>
      <w:proofErr w:type="spellEnd"/>
      <w:r w:rsidRPr="006F2FB8">
        <w:t xml:space="preserve"> or mobile</w:t>
      </w:r>
      <w:r w:rsidRPr="006F2FB8">
        <w:rPr>
          <w:vertAlign w:val="superscript"/>
        </w:rPr>
        <w:t xml:space="preserve"> </w:t>
      </w:r>
      <w:r w:rsidRPr="006F2FB8">
        <w:t>DNA elements such as plasmids and transposons</w:t>
      </w:r>
      <w:r w:rsidRPr="006F2FB8">
        <w:rPr>
          <w:rStyle w:val="apple-converted-space"/>
          <w:rFonts w:ascii="Times New Roman" w:hAnsi="Times New Roman"/>
          <w:sz w:val="24"/>
          <w:szCs w:val="24"/>
          <w:shd w:val="clear" w:color="auto" w:fill="FFFFFF"/>
        </w:rPr>
        <w:t xml:space="preserve"> from animal feces to the environment has been well documented [</w:t>
      </w:r>
      <w:r w:rsidR="000C0E04">
        <w:rPr>
          <w:rStyle w:val="apple-converted-space"/>
          <w:rFonts w:ascii="Times New Roman" w:hAnsi="Times New Roman"/>
          <w:sz w:val="24"/>
          <w:szCs w:val="24"/>
          <w:shd w:val="clear" w:color="auto" w:fill="FFFFFF"/>
        </w:rPr>
        <w:t>22</w:t>
      </w:r>
      <w:r w:rsidRPr="006F2FB8">
        <w:rPr>
          <w:rStyle w:val="apple-converted-space"/>
          <w:rFonts w:ascii="Times New Roman" w:hAnsi="Times New Roman"/>
          <w:sz w:val="24"/>
          <w:szCs w:val="24"/>
          <w:shd w:val="clear" w:color="auto" w:fill="FFFFFF"/>
        </w:rPr>
        <w:t xml:space="preserve">, </w:t>
      </w:r>
      <w:r w:rsidR="000C0E04">
        <w:rPr>
          <w:rStyle w:val="apple-converted-space"/>
          <w:rFonts w:ascii="Times New Roman" w:hAnsi="Times New Roman"/>
          <w:sz w:val="24"/>
          <w:szCs w:val="24"/>
          <w:shd w:val="clear" w:color="auto" w:fill="FFFFFF"/>
        </w:rPr>
        <w:t>23</w:t>
      </w:r>
      <w:r w:rsidRPr="006F2FB8">
        <w:rPr>
          <w:rStyle w:val="apple-converted-space"/>
          <w:rFonts w:ascii="Times New Roman" w:hAnsi="Times New Roman"/>
          <w:sz w:val="24"/>
          <w:szCs w:val="24"/>
          <w:shd w:val="clear" w:color="auto" w:fill="FFFFFF"/>
        </w:rPr>
        <w:t>]</w:t>
      </w:r>
      <w:r w:rsidRPr="006F2FB8">
        <w:t>. Consequently, pathogens associated with animal feces and with increased resistances may be transported from animal manure into rivers and other environmental components [</w:t>
      </w:r>
      <w:r w:rsidR="000C0E04">
        <w:t>24</w:t>
      </w:r>
      <w:r w:rsidRPr="006F2FB8">
        <w:t>]. For example, a study was conducted to determine the impact of nontherapeutic use of antibiotics on swine manure-impacted water sources, surface water and groundwater situated up and down the gradient from a swine facility [</w:t>
      </w:r>
      <w:r w:rsidR="000C0E04">
        <w:t>25</w:t>
      </w:r>
      <w:r w:rsidRPr="006F2FB8">
        <w:t xml:space="preserve">]. Higher numbers of erythromycin- and tetracycline-resistant enterococci were detected in down-gradient surface waters. The authors suggested that water contaminated with swine manure could contribute to the spread of antibiotic resistance in the environment. Similarly, we also observed elevated levels of resistance to tetracycline and streptomycin from swine manure and effluent from swine through a constructed wetland [65]. </w:t>
      </w:r>
      <w:bookmarkStart w:id="6" w:name="_Hlk70415023"/>
      <w:r w:rsidRPr="006F2FB8">
        <w:t xml:space="preserve">In the current study, the most frequently detected resistant phenotypes were to </w:t>
      </w:r>
      <w:proofErr w:type="spellStart"/>
      <w:r w:rsidRPr="006F2FB8">
        <w:t>sulfisoxazole</w:t>
      </w:r>
      <w:proofErr w:type="spellEnd"/>
      <w:r w:rsidRPr="006F2FB8">
        <w:t>, tetracycline, cephalothin, and ampicillin, which were detected i</w:t>
      </w:r>
      <w:r w:rsidRPr="00451EC7">
        <w:rPr>
          <w:rFonts w:ascii="Times New Roman" w:hAnsi="Times New Roman"/>
          <w:sz w:val="24"/>
          <w:szCs w:val="24"/>
        </w:rPr>
        <w:t xml:space="preserve">n all ESBL isolates from swine. </w:t>
      </w:r>
    </w:p>
    <w:bookmarkEnd w:id="6"/>
    <w:p w14:paraId="600FC96A" w14:textId="22E95A55" w:rsidR="002046BE" w:rsidRDefault="002046BE" w:rsidP="00B23118">
      <w:pPr>
        <w:spacing w:line="480" w:lineRule="auto"/>
      </w:pPr>
    </w:p>
    <w:p w14:paraId="6D3B2679" w14:textId="113FE79F" w:rsidR="00E22373" w:rsidRDefault="00E22373" w:rsidP="00B23118">
      <w:pPr>
        <w:spacing w:line="480" w:lineRule="auto"/>
      </w:pPr>
    </w:p>
    <w:p w14:paraId="5BA57562" w14:textId="4DD7C261" w:rsidR="00E22373" w:rsidRDefault="00E22373" w:rsidP="00B23118">
      <w:pPr>
        <w:spacing w:line="480" w:lineRule="auto"/>
        <w:rPr>
          <w:rFonts w:ascii="Times New Roman" w:hAnsi="Times New Roman"/>
          <w:noProof/>
          <w:sz w:val="24"/>
          <w:szCs w:val="24"/>
        </w:rPr>
      </w:pPr>
      <w:r w:rsidRPr="0084557C">
        <w:rPr>
          <w:rFonts w:ascii="Times New Roman" w:hAnsi="Times New Roman"/>
          <w:noProof/>
          <w:sz w:val="24"/>
          <w:szCs w:val="24"/>
        </w:rPr>
        <w:lastRenderedPageBreak/>
        <w:drawing>
          <wp:inline distT="0" distB="0" distL="0" distR="0" wp14:anchorId="7422A72C" wp14:editId="055C674D">
            <wp:extent cx="4572000" cy="2743200"/>
            <wp:effectExtent l="0" t="0" r="0" b="0"/>
            <wp:docPr id="16"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C5BAE2C" w14:textId="77777777" w:rsidR="00410145" w:rsidRPr="00831F00" w:rsidRDefault="00410145" w:rsidP="00410145">
      <w:pPr>
        <w:pStyle w:val="MDPI51figurecaption"/>
        <w:ind w:left="0" w:right="425"/>
      </w:pPr>
      <w:r w:rsidRPr="004D14B1">
        <w:rPr>
          <w:b/>
        </w:rPr>
        <w:t xml:space="preserve">Figure S2. </w:t>
      </w:r>
      <w:r w:rsidRPr="004D14B1">
        <w:t>Percent</w:t>
      </w:r>
      <w:r w:rsidRPr="00831F00">
        <w:t xml:space="preserve"> susceptibility of 300 </w:t>
      </w:r>
      <w:r w:rsidRPr="00831F00">
        <w:rPr>
          <w:i/>
          <w:iCs/>
        </w:rPr>
        <w:t xml:space="preserve">E. coli </w:t>
      </w:r>
      <w:r w:rsidRPr="00831F00">
        <w:t>isolates against18 antibiotics.</w:t>
      </w:r>
    </w:p>
    <w:p w14:paraId="6948E3E5" w14:textId="61E5E81B" w:rsidR="00410145" w:rsidRDefault="00410145" w:rsidP="00410145"/>
    <w:p w14:paraId="4C064A0C" w14:textId="285379F7" w:rsidR="00410145" w:rsidRDefault="00410145" w:rsidP="00410145"/>
    <w:p w14:paraId="257AB6C6" w14:textId="5CED986F" w:rsidR="00410145" w:rsidRDefault="00F634A2" w:rsidP="00410145">
      <w:pPr>
        <w:rPr>
          <w:noProof/>
        </w:rPr>
      </w:pPr>
      <w:r>
        <w:rPr>
          <w:noProof/>
        </w:rPr>
        <mc:AlternateContent>
          <mc:Choice Requires="wps">
            <w:drawing>
              <wp:anchor distT="0" distB="0" distL="114300" distR="114300" simplePos="0" relativeHeight="251659264" behindDoc="0" locked="0" layoutInCell="1" allowOverlap="1" wp14:anchorId="21FDBA9C" wp14:editId="23BFD897">
                <wp:simplePos x="0" y="0"/>
                <wp:positionH relativeFrom="column">
                  <wp:posOffset>2590800</wp:posOffset>
                </wp:positionH>
                <wp:positionV relativeFrom="paragraph">
                  <wp:posOffset>1257935</wp:posOffset>
                </wp:positionV>
                <wp:extent cx="2181225" cy="17145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2181225" cy="171450"/>
                        </a:xfrm>
                        <a:prstGeom prst="rect">
                          <a:avLst/>
                        </a:prstGeom>
                        <a:solidFill>
                          <a:schemeClr val="lt1"/>
                        </a:solidFill>
                        <a:ln w="6350">
                          <a:solidFill>
                            <a:prstClr val="black"/>
                          </a:solidFill>
                        </a:ln>
                      </wps:spPr>
                      <wps:txbx>
                        <w:txbxContent>
                          <w:p w14:paraId="2D1CEE25" w14:textId="4A89485A" w:rsidR="005A5296" w:rsidRPr="002E01CE" w:rsidRDefault="005A5296" w:rsidP="002E01CE">
                            <w:pPr>
                              <w:shd w:val="clear" w:color="auto" w:fill="FFC000"/>
                              <w:rPr>
                                <w:sz w:val="12"/>
                                <w:szCs w:val="12"/>
                                <w14:textOutline w14:w="9525" w14:cap="rnd" w14:cmpd="sng" w14:algn="ctr">
                                  <w14:noFill/>
                                  <w14:prstDash w14:val="solid"/>
                                  <w14:bevel/>
                                </w14:textOutline>
                              </w:rPr>
                            </w:pPr>
                            <w:r w:rsidRPr="002E01CE">
                              <w:rPr>
                                <w:sz w:val="12"/>
                                <w:szCs w:val="12"/>
                                <w14:textOutline w14:w="9525" w14:cap="rnd" w14:cmpd="sng" w14:algn="ctr">
                                  <w14:noFill/>
                                  <w14:prstDash w14:val="solid"/>
                                  <w14:bevel/>
                                </w14:textOutline>
                              </w:rPr>
                              <w:t>214 (12)       swine                                 NC                   B1</w:t>
                            </w:r>
                          </w:p>
                          <w:p w14:paraId="3839A4B9" w14:textId="77777777" w:rsidR="005A5296" w:rsidRPr="002E01CE" w:rsidRDefault="005A5296" w:rsidP="002E01CE">
                            <w:pPr>
                              <w:shd w:val="clear" w:color="auto" w:fill="FFC000"/>
                              <w:rPr>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FDBA9C" id="_x0000_t202" coordsize="21600,21600" o:spt="202" path="m,l,21600r21600,l21600,xe">
                <v:stroke joinstyle="miter"/>
                <v:path gradientshapeok="t" o:connecttype="rect"/>
              </v:shapetype>
              <v:shape id="Text Box 1" o:spid="_x0000_s1026" type="#_x0000_t202" style="position:absolute;margin-left:204pt;margin-top:99.05pt;width:171.75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" fillcolor="white [3201]" strokeweight=".5pt">
                <v:textbox>
                  <w:txbxContent>
                    <w:p w14:paraId="2D1CEE25" w14:textId="4A89485A" w:rsidR="005A5296" w:rsidRPr="002E01CE" w:rsidRDefault="005A5296" w:rsidP="002E01CE">
                      <w:pPr>
                        <w:shd w:val="clear" w:color="auto" w:fill="FFC000"/>
                        <w:rPr>
                          <w:sz w:val="12"/>
                          <w:szCs w:val="12"/>
                          <w14:textOutline w14:w="9525" w14:cap="rnd" w14:cmpd="sng" w14:algn="ctr">
                            <w14:noFill/>
                            <w14:prstDash w14:val="solid"/>
                            <w14:bevel/>
                          </w14:textOutline>
                        </w:rPr>
                      </w:pPr>
                      <w:r w:rsidRPr="002E01CE">
                        <w:rPr>
                          <w:sz w:val="12"/>
                          <w:szCs w:val="12"/>
                          <w14:textOutline w14:w="9525" w14:cap="rnd" w14:cmpd="sng" w14:algn="ctr">
                            <w14:noFill/>
                            <w14:prstDash w14:val="solid"/>
                            <w14:bevel/>
                          </w14:textOutline>
                        </w:rPr>
                        <w:t>214 (12)       swine                                 NC                   B1</w:t>
                      </w:r>
                    </w:p>
                    <w:p w14:paraId="3839A4B9" w14:textId="77777777" w:rsidR="005A5296" w:rsidRPr="002E01CE" w:rsidRDefault="005A5296" w:rsidP="002E01CE">
                      <w:pPr>
                        <w:shd w:val="clear" w:color="auto" w:fill="FFC000"/>
                        <w:rPr>
                          <w14:textOutline w14:w="9525" w14:cap="rnd" w14:cmpd="sng" w14:algn="ctr">
                            <w14:noFill/>
                            <w14:prstDash w14:val="solid"/>
                            <w14:bevel/>
                          </w14:textOutline>
                        </w:rPr>
                      </w:pPr>
                    </w:p>
                  </w:txbxContent>
                </v:textbox>
              </v:shape>
            </w:pict>
          </mc:Fallback>
        </mc:AlternateContent>
      </w:r>
      <w:r w:rsidR="00410145" w:rsidRPr="009E36D4">
        <w:rPr>
          <w:noProof/>
        </w:rPr>
        <w:drawing>
          <wp:inline distT="0" distB="0" distL="0" distR="0" wp14:anchorId="159C3613" wp14:editId="628401E5">
            <wp:extent cx="5943600" cy="3122930"/>
            <wp:effectExtent l="0" t="0" r="0" b="1270"/>
            <wp:docPr id="1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122930"/>
                    </a:xfrm>
                    <a:prstGeom prst="rect">
                      <a:avLst/>
                    </a:prstGeom>
                    <a:noFill/>
                    <a:ln>
                      <a:noFill/>
                    </a:ln>
                  </pic:spPr>
                </pic:pic>
              </a:graphicData>
            </a:graphic>
          </wp:inline>
        </w:drawing>
      </w:r>
    </w:p>
    <w:p w14:paraId="6A438FC5" w14:textId="1CD25B9A" w:rsidR="00410145" w:rsidRDefault="00410145" w:rsidP="00410145">
      <w:pPr>
        <w:rPr>
          <w:bdr w:val="none" w:sz="0" w:space="0" w:color="auto" w:frame="1"/>
        </w:rPr>
      </w:pPr>
      <w:r w:rsidRPr="00ED2A3A">
        <w:rPr>
          <w:b/>
          <w:color w:val="403838"/>
        </w:rPr>
        <w:t xml:space="preserve">Figure </w:t>
      </w:r>
      <w:r w:rsidR="005A5296">
        <w:rPr>
          <w:b/>
          <w:color w:val="403838"/>
        </w:rPr>
        <w:t>S</w:t>
      </w:r>
      <w:r w:rsidRPr="00ED2A3A">
        <w:rPr>
          <w:b/>
          <w:color w:val="403838"/>
        </w:rPr>
        <w:t xml:space="preserve">3. </w:t>
      </w:r>
      <w:r w:rsidRPr="00DD160A">
        <w:t xml:space="preserve">Detection of ESBL </w:t>
      </w:r>
      <w:r w:rsidRPr="00DD160A">
        <w:rPr>
          <w:i/>
          <w:bdr w:val="none" w:sz="0" w:space="0" w:color="auto" w:frame="1"/>
        </w:rPr>
        <w:t>E. coli</w:t>
      </w:r>
      <w:r w:rsidRPr="00B47C08">
        <w:t xml:space="preserve"> phenotype by double synergy test. All 300 </w:t>
      </w:r>
      <w:r w:rsidRPr="008A0A3B">
        <w:rPr>
          <w:i/>
        </w:rPr>
        <w:t>E. coli</w:t>
      </w:r>
      <w:r w:rsidRPr="008A0A3B">
        <w:t xml:space="preserve"> isolates were screened for ESBL production </w:t>
      </w:r>
      <w:r w:rsidRPr="00DD160A">
        <w:rPr>
          <w:bdr w:val="none" w:sz="0" w:space="0" w:color="auto" w:frame="1"/>
        </w:rPr>
        <w:t xml:space="preserve">on TBX media supplemented with 4 mg/L cefotaxime (TBX-CTX) for </w:t>
      </w:r>
      <w:r w:rsidRPr="00B47C08">
        <w:rPr>
          <w:bdr w:val="none" w:sz="0" w:space="0" w:color="auto" w:frame="1"/>
        </w:rPr>
        <w:t xml:space="preserve">detection of ESBL </w:t>
      </w:r>
      <w:r w:rsidRPr="00DD160A">
        <w:rPr>
          <w:i/>
          <w:bdr w:val="none" w:sz="0" w:space="0" w:color="auto" w:frame="1"/>
        </w:rPr>
        <w:t>E. coli</w:t>
      </w:r>
      <w:r w:rsidRPr="00DD160A">
        <w:rPr>
          <w:bdr w:val="none" w:sz="0" w:space="0" w:color="auto" w:frame="1"/>
        </w:rPr>
        <w:t>. A total of nine isolates were positive for ESBL production, and eleven additional isolates from other animal and environmental sources were included for whole genome sequencing. Data mark</w:t>
      </w:r>
      <w:r>
        <w:rPr>
          <w:bdr w:val="none" w:sz="0" w:space="0" w:color="auto" w:frame="1"/>
        </w:rPr>
        <w:t>ed</w:t>
      </w:r>
      <w:r w:rsidRPr="00DD160A">
        <w:rPr>
          <w:bdr w:val="none" w:sz="0" w:space="0" w:color="auto" w:frame="1"/>
        </w:rPr>
        <w:t xml:space="preserve"> in color are the ESBL positive isolates (seven from swine and two from dairy).</w:t>
      </w:r>
      <w:r>
        <w:rPr>
          <w:bdr w:val="none" w:sz="0" w:space="0" w:color="auto" w:frame="1"/>
        </w:rPr>
        <w:t xml:space="preserve"> In most </w:t>
      </w:r>
      <w:r>
        <w:rPr>
          <w:bdr w:val="none" w:sz="0" w:space="0" w:color="auto" w:frame="1"/>
        </w:rPr>
        <w:lastRenderedPageBreak/>
        <w:t>instances, the genes coding for the observed phenotypes were identified using WGS. Isolates 12</w:t>
      </w:r>
      <w:r w:rsidR="00B70CD7">
        <w:rPr>
          <w:bdr w:val="none" w:sz="0" w:space="0" w:color="auto" w:frame="1"/>
        </w:rPr>
        <w:t xml:space="preserve"> is from swine and that makes 7 isolates.</w:t>
      </w:r>
    </w:p>
    <w:p w14:paraId="274824CE" w14:textId="15B8CA21" w:rsidR="00002B85" w:rsidRDefault="00002B85" w:rsidP="00410145">
      <w:pPr>
        <w:rPr>
          <w:bdr w:val="none" w:sz="0" w:space="0" w:color="auto" w:frame="1"/>
        </w:rPr>
      </w:pPr>
    </w:p>
    <w:p w14:paraId="6D2F1EEA" w14:textId="24BA8ADE" w:rsidR="00002B85" w:rsidRPr="00DD2C92" w:rsidRDefault="00002B85" w:rsidP="00410145">
      <w:pPr>
        <w:rPr>
          <w:b/>
          <w:bCs/>
          <w:bdr w:val="none" w:sz="0" w:space="0" w:color="auto" w:frame="1"/>
        </w:rPr>
      </w:pPr>
      <w:r w:rsidRPr="00DD2C92">
        <w:rPr>
          <w:b/>
          <w:bCs/>
          <w:bdr w:val="none" w:sz="0" w:space="0" w:color="auto" w:frame="1"/>
        </w:rPr>
        <w:t>References</w:t>
      </w:r>
    </w:p>
    <w:p w14:paraId="0A0983B5" w14:textId="7228EE4E" w:rsidR="00F634A2" w:rsidRDefault="00F634A2" w:rsidP="00410145"/>
    <w:p w14:paraId="37BD3D6E" w14:textId="77777777" w:rsidR="00002B85" w:rsidRPr="0084557C" w:rsidRDefault="00002B85" w:rsidP="00002B85">
      <w:pPr>
        <w:pStyle w:val="ListParagraph"/>
        <w:numPr>
          <w:ilvl w:val="0"/>
          <w:numId w:val="2"/>
        </w:numPr>
        <w:adjustRightInd w:val="0"/>
        <w:snapToGrid w:val="0"/>
        <w:spacing w:after="0" w:line="228" w:lineRule="auto"/>
        <w:ind w:left="425" w:hanging="425"/>
        <w:jc w:val="both"/>
        <w:rPr>
          <w:rFonts w:ascii="Times New Roman" w:hAnsi="Times New Roman"/>
          <w:bCs/>
          <w:sz w:val="18"/>
          <w:szCs w:val="24"/>
        </w:rPr>
      </w:pPr>
      <w:r w:rsidRPr="0084557C">
        <w:rPr>
          <w:rFonts w:ascii="Times New Roman" w:hAnsi="Times New Roman"/>
          <w:bCs/>
          <w:sz w:val="18"/>
          <w:szCs w:val="24"/>
        </w:rPr>
        <w:t>Moreno, E., Johnson, J. R.</w:t>
      </w:r>
      <w:proofErr w:type="gramStart"/>
      <w:r w:rsidRPr="0084557C">
        <w:rPr>
          <w:rFonts w:ascii="Times New Roman" w:hAnsi="Times New Roman"/>
          <w:bCs/>
          <w:sz w:val="18"/>
          <w:szCs w:val="24"/>
        </w:rPr>
        <w:t xml:space="preserve">,  </w:t>
      </w:r>
      <w:proofErr w:type="spellStart"/>
      <w:r w:rsidRPr="0084557C">
        <w:rPr>
          <w:rFonts w:ascii="Times New Roman" w:hAnsi="Times New Roman"/>
          <w:bCs/>
          <w:sz w:val="18"/>
          <w:szCs w:val="24"/>
        </w:rPr>
        <w:t>P</w:t>
      </w:r>
      <w:proofErr w:type="gramEnd"/>
      <w:r w:rsidRPr="0084557C">
        <w:rPr>
          <w:rFonts w:ascii="Times New Roman" w:hAnsi="Times New Roman"/>
          <w:bCs/>
          <w:sz w:val="18"/>
          <w:szCs w:val="24"/>
        </w:rPr>
        <w:t>´erez</w:t>
      </w:r>
      <w:proofErr w:type="spellEnd"/>
      <w:r w:rsidRPr="0084557C">
        <w:rPr>
          <w:rFonts w:ascii="Times New Roman" w:hAnsi="Times New Roman"/>
          <w:bCs/>
          <w:sz w:val="18"/>
          <w:szCs w:val="24"/>
        </w:rPr>
        <w:t xml:space="preserve">, T., Prats, G., </w:t>
      </w:r>
      <w:proofErr w:type="spellStart"/>
      <w:r w:rsidRPr="0084557C">
        <w:rPr>
          <w:rFonts w:ascii="Times New Roman" w:hAnsi="Times New Roman"/>
          <w:bCs/>
          <w:sz w:val="18"/>
          <w:szCs w:val="24"/>
        </w:rPr>
        <w:t>Kuskowski</w:t>
      </w:r>
      <w:proofErr w:type="spellEnd"/>
      <w:r w:rsidRPr="0084557C">
        <w:rPr>
          <w:rFonts w:ascii="Times New Roman" w:hAnsi="Times New Roman"/>
          <w:bCs/>
          <w:sz w:val="18"/>
          <w:szCs w:val="24"/>
        </w:rPr>
        <w:t xml:space="preserve">, M. A., Andreu, A. Structure and </w:t>
      </w:r>
      <w:proofErr w:type="spellStart"/>
      <w:r w:rsidRPr="0084557C">
        <w:rPr>
          <w:rFonts w:ascii="Times New Roman" w:hAnsi="Times New Roman"/>
          <w:bCs/>
          <w:sz w:val="18"/>
          <w:szCs w:val="24"/>
        </w:rPr>
        <w:t>urovirulence</w:t>
      </w:r>
      <w:proofErr w:type="spellEnd"/>
      <w:r w:rsidRPr="0084557C">
        <w:rPr>
          <w:rFonts w:ascii="Times New Roman" w:hAnsi="Times New Roman"/>
          <w:bCs/>
          <w:sz w:val="18"/>
          <w:szCs w:val="24"/>
        </w:rPr>
        <w:t xml:space="preserve"> characteristics of the fecal </w:t>
      </w:r>
      <w:r w:rsidRPr="0084557C">
        <w:rPr>
          <w:rFonts w:ascii="Times New Roman" w:hAnsi="Times New Roman"/>
          <w:bCs/>
          <w:i/>
          <w:iCs/>
          <w:sz w:val="18"/>
          <w:szCs w:val="24"/>
        </w:rPr>
        <w:t xml:space="preserve">Escherichia coli </w:t>
      </w:r>
      <w:r w:rsidRPr="0084557C">
        <w:rPr>
          <w:rFonts w:ascii="Times New Roman" w:hAnsi="Times New Roman"/>
          <w:bCs/>
          <w:sz w:val="18"/>
          <w:szCs w:val="24"/>
        </w:rPr>
        <w:t xml:space="preserve">population among healthy women. </w:t>
      </w:r>
      <w:r w:rsidRPr="0084557C">
        <w:rPr>
          <w:rFonts w:ascii="Times New Roman" w:hAnsi="Times New Roman"/>
          <w:bCs/>
          <w:i/>
          <w:sz w:val="18"/>
          <w:szCs w:val="24"/>
        </w:rPr>
        <w:t>Microbes. Infect</w:t>
      </w:r>
      <w:r w:rsidRPr="0084557C">
        <w:rPr>
          <w:rFonts w:ascii="Times New Roman" w:hAnsi="Times New Roman"/>
          <w:bCs/>
          <w:i/>
          <w:iCs/>
          <w:sz w:val="18"/>
          <w:szCs w:val="24"/>
        </w:rPr>
        <w:t>.</w:t>
      </w:r>
      <w:r w:rsidRPr="0084557C">
        <w:rPr>
          <w:rFonts w:ascii="Times New Roman" w:hAnsi="Times New Roman"/>
          <w:bCs/>
          <w:sz w:val="18"/>
          <w:szCs w:val="24"/>
        </w:rPr>
        <w:t xml:space="preserve"> </w:t>
      </w:r>
      <w:r w:rsidRPr="0084557C">
        <w:rPr>
          <w:rFonts w:ascii="Times New Roman" w:hAnsi="Times New Roman"/>
          <w:b/>
          <w:sz w:val="18"/>
          <w:szCs w:val="24"/>
        </w:rPr>
        <w:t>2009</w:t>
      </w:r>
      <w:r w:rsidRPr="0084557C">
        <w:rPr>
          <w:rFonts w:ascii="Times New Roman" w:hAnsi="Times New Roman"/>
          <w:bCs/>
          <w:sz w:val="18"/>
          <w:szCs w:val="24"/>
        </w:rPr>
        <w:t>, 11, 274–280.</w:t>
      </w:r>
    </w:p>
    <w:p w14:paraId="71EA8936" w14:textId="77777777" w:rsidR="00002B85" w:rsidRPr="0084557C" w:rsidRDefault="00002B85" w:rsidP="00002B85">
      <w:pPr>
        <w:pStyle w:val="ListParagraph"/>
        <w:numPr>
          <w:ilvl w:val="0"/>
          <w:numId w:val="2"/>
        </w:numPr>
        <w:adjustRightInd w:val="0"/>
        <w:snapToGrid w:val="0"/>
        <w:spacing w:after="0" w:line="228" w:lineRule="auto"/>
        <w:ind w:left="425" w:hanging="425"/>
        <w:jc w:val="both"/>
        <w:rPr>
          <w:rFonts w:ascii="Times New Roman" w:hAnsi="Times New Roman"/>
          <w:bCs/>
          <w:sz w:val="18"/>
          <w:szCs w:val="24"/>
        </w:rPr>
      </w:pPr>
      <w:r w:rsidRPr="0084557C">
        <w:rPr>
          <w:rFonts w:ascii="Times New Roman" w:hAnsi="Times New Roman"/>
          <w:bCs/>
          <w:sz w:val="18"/>
          <w:szCs w:val="24"/>
        </w:rPr>
        <w:t xml:space="preserve">Moreno, E., Andreu, A., </w:t>
      </w:r>
      <w:proofErr w:type="spellStart"/>
      <w:r w:rsidRPr="0084557C">
        <w:rPr>
          <w:rFonts w:ascii="Times New Roman" w:hAnsi="Times New Roman"/>
          <w:bCs/>
          <w:sz w:val="18"/>
          <w:szCs w:val="24"/>
        </w:rPr>
        <w:t>Pigrau</w:t>
      </w:r>
      <w:proofErr w:type="spellEnd"/>
      <w:r w:rsidRPr="0084557C">
        <w:rPr>
          <w:rFonts w:ascii="Times New Roman" w:hAnsi="Times New Roman"/>
          <w:bCs/>
          <w:sz w:val="18"/>
          <w:szCs w:val="24"/>
        </w:rPr>
        <w:t xml:space="preserve">, C., </w:t>
      </w:r>
      <w:proofErr w:type="spellStart"/>
      <w:r w:rsidRPr="0084557C">
        <w:rPr>
          <w:rFonts w:ascii="Times New Roman" w:hAnsi="Times New Roman"/>
          <w:bCs/>
          <w:sz w:val="18"/>
          <w:szCs w:val="24"/>
        </w:rPr>
        <w:t>Kuskowski</w:t>
      </w:r>
      <w:proofErr w:type="spellEnd"/>
      <w:r w:rsidRPr="0084557C">
        <w:rPr>
          <w:rFonts w:ascii="Times New Roman" w:hAnsi="Times New Roman"/>
          <w:bCs/>
          <w:sz w:val="18"/>
          <w:szCs w:val="24"/>
        </w:rPr>
        <w:t xml:space="preserve">, M. A., Johnson, J. R., Prats, G. Relationship between </w:t>
      </w:r>
      <w:r w:rsidRPr="0084557C">
        <w:rPr>
          <w:rFonts w:ascii="Times New Roman" w:hAnsi="Times New Roman"/>
          <w:bCs/>
          <w:i/>
          <w:iCs/>
          <w:sz w:val="18"/>
          <w:szCs w:val="24"/>
        </w:rPr>
        <w:t>Escherichia coli</w:t>
      </w:r>
      <w:r w:rsidRPr="0084557C">
        <w:rPr>
          <w:rFonts w:ascii="Times New Roman" w:hAnsi="Times New Roman"/>
          <w:bCs/>
          <w:sz w:val="18"/>
          <w:szCs w:val="24"/>
        </w:rPr>
        <w:t xml:space="preserve"> strains causing acute cystitis in women and the fecal </w:t>
      </w:r>
      <w:r w:rsidRPr="0084557C">
        <w:rPr>
          <w:rFonts w:ascii="Times New Roman" w:hAnsi="Times New Roman"/>
          <w:bCs/>
          <w:i/>
          <w:iCs/>
          <w:sz w:val="18"/>
          <w:szCs w:val="24"/>
        </w:rPr>
        <w:t>E. coli</w:t>
      </w:r>
      <w:r w:rsidRPr="0084557C">
        <w:rPr>
          <w:rFonts w:ascii="Times New Roman" w:hAnsi="Times New Roman"/>
          <w:bCs/>
          <w:sz w:val="18"/>
          <w:szCs w:val="24"/>
        </w:rPr>
        <w:t xml:space="preserve"> population of the host,” </w:t>
      </w:r>
      <w:r w:rsidRPr="0084557C">
        <w:rPr>
          <w:rFonts w:ascii="Times New Roman" w:hAnsi="Times New Roman"/>
          <w:bCs/>
          <w:i/>
          <w:iCs/>
          <w:sz w:val="18"/>
          <w:szCs w:val="24"/>
        </w:rPr>
        <w:t>J. Clin. Microbiol.</w:t>
      </w:r>
      <w:r w:rsidRPr="0084557C">
        <w:rPr>
          <w:rFonts w:ascii="Times New Roman" w:hAnsi="Times New Roman"/>
          <w:bCs/>
          <w:sz w:val="18"/>
          <w:szCs w:val="24"/>
        </w:rPr>
        <w:t xml:space="preserve"> 2008, 46: 2529–2534.</w:t>
      </w:r>
    </w:p>
    <w:p w14:paraId="4D9EDE2B" w14:textId="77777777" w:rsidR="00002B85" w:rsidRPr="0084557C" w:rsidRDefault="00002B85" w:rsidP="00002B85">
      <w:pPr>
        <w:pStyle w:val="ListParagraph"/>
        <w:numPr>
          <w:ilvl w:val="0"/>
          <w:numId w:val="2"/>
        </w:numPr>
        <w:adjustRightInd w:val="0"/>
        <w:snapToGrid w:val="0"/>
        <w:spacing w:after="0" w:line="228" w:lineRule="auto"/>
        <w:ind w:left="425" w:hanging="425"/>
        <w:jc w:val="both"/>
        <w:rPr>
          <w:rFonts w:ascii="Times New Roman" w:hAnsi="Times New Roman"/>
          <w:bCs/>
          <w:sz w:val="18"/>
          <w:szCs w:val="24"/>
        </w:rPr>
      </w:pPr>
      <w:r w:rsidRPr="0084557C">
        <w:rPr>
          <w:rFonts w:ascii="Times New Roman" w:hAnsi="Times New Roman"/>
          <w:bCs/>
          <w:sz w:val="18"/>
          <w:szCs w:val="24"/>
        </w:rPr>
        <w:t xml:space="preserve">Rendon, M. A., Saldana, Z., </w:t>
      </w:r>
      <w:proofErr w:type="spellStart"/>
      <w:r w:rsidRPr="0084557C">
        <w:rPr>
          <w:rFonts w:ascii="Times New Roman" w:hAnsi="Times New Roman"/>
          <w:bCs/>
          <w:sz w:val="18"/>
          <w:szCs w:val="24"/>
        </w:rPr>
        <w:t>Erdemet</w:t>
      </w:r>
      <w:proofErr w:type="spellEnd"/>
      <w:r w:rsidRPr="0084557C">
        <w:rPr>
          <w:rFonts w:ascii="Times New Roman" w:hAnsi="Times New Roman"/>
          <w:bCs/>
          <w:sz w:val="18"/>
          <w:szCs w:val="24"/>
        </w:rPr>
        <w:t xml:space="preserve">, A. L., Monteiro-Neto, V., Vazquez, A., </w:t>
      </w:r>
      <w:proofErr w:type="spellStart"/>
      <w:r w:rsidRPr="0084557C">
        <w:rPr>
          <w:rFonts w:ascii="Times New Roman" w:hAnsi="Times New Roman"/>
          <w:bCs/>
          <w:sz w:val="18"/>
          <w:szCs w:val="24"/>
        </w:rPr>
        <w:t>Kaper</w:t>
      </w:r>
      <w:proofErr w:type="spellEnd"/>
      <w:r w:rsidRPr="0084557C">
        <w:rPr>
          <w:rFonts w:ascii="Times New Roman" w:hAnsi="Times New Roman"/>
          <w:bCs/>
          <w:sz w:val="18"/>
          <w:szCs w:val="24"/>
        </w:rPr>
        <w:t xml:space="preserve">, J. B., Puente, J. L., Giro, J. A. Commensal and pathogenic </w:t>
      </w:r>
      <w:r w:rsidRPr="0084557C">
        <w:rPr>
          <w:rFonts w:ascii="Times New Roman" w:hAnsi="Times New Roman"/>
          <w:bCs/>
          <w:i/>
          <w:iCs/>
          <w:sz w:val="18"/>
          <w:szCs w:val="24"/>
        </w:rPr>
        <w:t xml:space="preserve">Escherichia coli </w:t>
      </w:r>
      <w:r w:rsidRPr="0084557C">
        <w:rPr>
          <w:rFonts w:ascii="Times New Roman" w:hAnsi="Times New Roman"/>
          <w:bCs/>
          <w:sz w:val="18"/>
          <w:szCs w:val="24"/>
        </w:rPr>
        <w:t xml:space="preserve">use a common pilus adherence factor for epithelial cell colonization,” </w:t>
      </w:r>
      <w:r w:rsidRPr="0084557C">
        <w:rPr>
          <w:rFonts w:ascii="Times New Roman" w:hAnsi="Times New Roman"/>
          <w:bCs/>
          <w:i/>
          <w:iCs/>
          <w:sz w:val="18"/>
          <w:szCs w:val="24"/>
        </w:rPr>
        <w:t>PNAS</w:t>
      </w:r>
      <w:r w:rsidRPr="0084557C">
        <w:rPr>
          <w:rFonts w:ascii="Times New Roman" w:hAnsi="Times New Roman"/>
          <w:bCs/>
          <w:sz w:val="18"/>
          <w:szCs w:val="24"/>
        </w:rPr>
        <w:t xml:space="preserve">. </w:t>
      </w:r>
      <w:r w:rsidRPr="0084557C">
        <w:rPr>
          <w:rFonts w:ascii="Times New Roman" w:hAnsi="Times New Roman"/>
          <w:b/>
          <w:sz w:val="18"/>
          <w:szCs w:val="24"/>
        </w:rPr>
        <w:t>2007</w:t>
      </w:r>
      <w:r w:rsidRPr="0084557C">
        <w:rPr>
          <w:rFonts w:ascii="Times New Roman" w:hAnsi="Times New Roman"/>
          <w:bCs/>
          <w:sz w:val="18"/>
          <w:szCs w:val="24"/>
        </w:rPr>
        <w:t>, 104: 10637–10642.</w:t>
      </w:r>
    </w:p>
    <w:p w14:paraId="62BDF3B5" w14:textId="77777777" w:rsidR="00002B85" w:rsidRPr="0084557C" w:rsidRDefault="00002B85" w:rsidP="00002B85">
      <w:pPr>
        <w:pStyle w:val="ListParagraph"/>
        <w:numPr>
          <w:ilvl w:val="0"/>
          <w:numId w:val="2"/>
        </w:numPr>
        <w:adjustRightInd w:val="0"/>
        <w:snapToGrid w:val="0"/>
        <w:spacing w:after="0" w:line="228" w:lineRule="auto"/>
        <w:ind w:left="425" w:hanging="425"/>
        <w:jc w:val="both"/>
        <w:rPr>
          <w:rFonts w:ascii="Times New Roman" w:hAnsi="Times New Roman"/>
          <w:bCs/>
          <w:sz w:val="18"/>
          <w:szCs w:val="24"/>
        </w:rPr>
      </w:pPr>
      <w:r w:rsidRPr="0084557C">
        <w:rPr>
          <w:rFonts w:ascii="Times New Roman" w:hAnsi="Times New Roman"/>
          <w:bCs/>
          <w:sz w:val="18"/>
          <w:szCs w:val="24"/>
        </w:rPr>
        <w:t xml:space="preserve">Johnson, J. R., </w:t>
      </w:r>
      <w:proofErr w:type="spellStart"/>
      <w:r w:rsidRPr="0084557C">
        <w:rPr>
          <w:rFonts w:ascii="Times New Roman" w:hAnsi="Times New Roman"/>
          <w:bCs/>
          <w:sz w:val="18"/>
          <w:szCs w:val="24"/>
        </w:rPr>
        <w:t>Stell</w:t>
      </w:r>
      <w:proofErr w:type="spellEnd"/>
      <w:r w:rsidRPr="0084557C">
        <w:rPr>
          <w:rFonts w:ascii="Times New Roman" w:hAnsi="Times New Roman"/>
          <w:bCs/>
          <w:sz w:val="18"/>
          <w:szCs w:val="24"/>
        </w:rPr>
        <w:t xml:space="preserve">, A. L. Extended virulence genotypes of </w:t>
      </w:r>
      <w:r w:rsidRPr="0084557C">
        <w:rPr>
          <w:rFonts w:ascii="Times New Roman" w:hAnsi="Times New Roman"/>
          <w:bCs/>
          <w:i/>
          <w:iCs/>
          <w:sz w:val="18"/>
          <w:szCs w:val="24"/>
        </w:rPr>
        <w:t xml:space="preserve">Escherichia coli </w:t>
      </w:r>
      <w:r w:rsidRPr="0084557C">
        <w:rPr>
          <w:rFonts w:ascii="Times New Roman" w:hAnsi="Times New Roman"/>
          <w:bCs/>
          <w:sz w:val="18"/>
          <w:szCs w:val="24"/>
        </w:rPr>
        <w:t xml:space="preserve">strains from patients with urosepsis in relation to phylogeny and host compromise. </w:t>
      </w:r>
      <w:r w:rsidRPr="0084557C">
        <w:rPr>
          <w:rFonts w:ascii="Times New Roman" w:hAnsi="Times New Roman"/>
          <w:bCs/>
          <w:i/>
          <w:sz w:val="18"/>
          <w:szCs w:val="24"/>
        </w:rPr>
        <w:t>J. Infect. Dis</w:t>
      </w:r>
      <w:r w:rsidRPr="0084557C">
        <w:rPr>
          <w:rFonts w:ascii="Times New Roman" w:hAnsi="Times New Roman"/>
          <w:bCs/>
          <w:i/>
          <w:iCs/>
          <w:sz w:val="18"/>
          <w:szCs w:val="24"/>
        </w:rPr>
        <w:t>.</w:t>
      </w:r>
      <w:r w:rsidRPr="0084557C">
        <w:rPr>
          <w:rFonts w:ascii="Times New Roman" w:hAnsi="Times New Roman"/>
          <w:bCs/>
          <w:sz w:val="18"/>
          <w:szCs w:val="24"/>
        </w:rPr>
        <w:t xml:space="preserve"> </w:t>
      </w:r>
      <w:r w:rsidRPr="0084557C">
        <w:rPr>
          <w:rFonts w:ascii="Times New Roman" w:hAnsi="Times New Roman"/>
          <w:b/>
          <w:sz w:val="18"/>
          <w:szCs w:val="24"/>
        </w:rPr>
        <w:t>2000</w:t>
      </w:r>
      <w:r w:rsidRPr="0084557C">
        <w:rPr>
          <w:rFonts w:ascii="Times New Roman" w:hAnsi="Times New Roman"/>
          <w:bCs/>
          <w:sz w:val="18"/>
          <w:szCs w:val="24"/>
        </w:rPr>
        <w:t xml:space="preserve">, 181, 261–272. </w:t>
      </w:r>
    </w:p>
    <w:p w14:paraId="2C3B49A9" w14:textId="77777777" w:rsidR="00002B85" w:rsidRPr="0084557C" w:rsidRDefault="00002B85" w:rsidP="00002B85">
      <w:pPr>
        <w:pStyle w:val="ListParagraph"/>
        <w:numPr>
          <w:ilvl w:val="0"/>
          <w:numId w:val="2"/>
        </w:numPr>
        <w:adjustRightInd w:val="0"/>
        <w:snapToGrid w:val="0"/>
        <w:spacing w:after="0" w:line="228" w:lineRule="auto"/>
        <w:ind w:left="425" w:hanging="425"/>
        <w:jc w:val="both"/>
        <w:rPr>
          <w:rFonts w:ascii="Times New Roman" w:hAnsi="Times New Roman"/>
          <w:bCs/>
          <w:sz w:val="18"/>
          <w:szCs w:val="24"/>
          <w:shd w:val="clear" w:color="auto" w:fill="FFFFFF"/>
        </w:rPr>
      </w:pPr>
      <w:proofErr w:type="spellStart"/>
      <w:r w:rsidRPr="0084557C">
        <w:rPr>
          <w:rFonts w:ascii="Times New Roman" w:hAnsi="Times New Roman"/>
          <w:bCs/>
          <w:sz w:val="18"/>
          <w:szCs w:val="24"/>
          <w:shd w:val="clear" w:color="auto" w:fill="FFFFFF"/>
        </w:rPr>
        <w:t>Pompilio</w:t>
      </w:r>
      <w:proofErr w:type="spellEnd"/>
      <w:r w:rsidRPr="0084557C">
        <w:rPr>
          <w:rFonts w:ascii="Times New Roman" w:hAnsi="Times New Roman"/>
          <w:bCs/>
          <w:sz w:val="18"/>
          <w:szCs w:val="24"/>
          <w:shd w:val="clear" w:color="auto" w:fill="FFFFFF"/>
        </w:rPr>
        <w:t xml:space="preserve">, A., </w:t>
      </w:r>
      <w:proofErr w:type="spellStart"/>
      <w:r w:rsidRPr="0084557C">
        <w:rPr>
          <w:rFonts w:ascii="Times New Roman" w:hAnsi="Times New Roman"/>
          <w:bCs/>
          <w:sz w:val="18"/>
          <w:szCs w:val="24"/>
          <w:shd w:val="clear" w:color="auto" w:fill="FFFFFF"/>
        </w:rPr>
        <w:t>Crocetta</w:t>
      </w:r>
      <w:proofErr w:type="spellEnd"/>
      <w:r w:rsidRPr="0084557C">
        <w:rPr>
          <w:rFonts w:ascii="Times New Roman" w:hAnsi="Times New Roman"/>
          <w:bCs/>
          <w:sz w:val="18"/>
          <w:szCs w:val="24"/>
          <w:shd w:val="clear" w:color="auto" w:fill="FFFFFF"/>
        </w:rPr>
        <w:t xml:space="preserve">, V., </w:t>
      </w:r>
      <w:proofErr w:type="spellStart"/>
      <w:r w:rsidRPr="0084557C">
        <w:rPr>
          <w:rFonts w:ascii="Times New Roman" w:hAnsi="Times New Roman"/>
          <w:bCs/>
          <w:sz w:val="18"/>
          <w:szCs w:val="24"/>
          <w:shd w:val="clear" w:color="auto" w:fill="FFFFFF"/>
        </w:rPr>
        <w:t>Savini</w:t>
      </w:r>
      <w:proofErr w:type="spellEnd"/>
      <w:r w:rsidRPr="0084557C">
        <w:rPr>
          <w:rFonts w:ascii="Times New Roman" w:hAnsi="Times New Roman"/>
          <w:bCs/>
          <w:sz w:val="18"/>
          <w:szCs w:val="24"/>
          <w:shd w:val="clear" w:color="auto" w:fill="FFFFFF"/>
        </w:rPr>
        <w:t xml:space="preserve">, V., </w:t>
      </w:r>
      <w:proofErr w:type="spellStart"/>
      <w:r w:rsidRPr="0084557C">
        <w:rPr>
          <w:rFonts w:ascii="Times New Roman" w:hAnsi="Times New Roman"/>
          <w:bCs/>
          <w:sz w:val="18"/>
          <w:szCs w:val="24"/>
          <w:shd w:val="clear" w:color="auto" w:fill="FFFFFF"/>
        </w:rPr>
        <w:t>Petrelli</w:t>
      </w:r>
      <w:proofErr w:type="spellEnd"/>
      <w:r w:rsidRPr="0084557C">
        <w:rPr>
          <w:rFonts w:ascii="Times New Roman" w:hAnsi="Times New Roman"/>
          <w:bCs/>
          <w:sz w:val="18"/>
          <w:szCs w:val="24"/>
          <w:shd w:val="clear" w:color="auto" w:fill="FFFFFF"/>
        </w:rPr>
        <w:t>, D., Di Nicola, M., Bucco, S. et al. Phylogenetic relationships, biofilm formation, motility, antibiotic resistance and extended virulence genotypes among </w:t>
      </w:r>
      <w:r w:rsidRPr="0084557C">
        <w:rPr>
          <w:rStyle w:val="Emphasis"/>
          <w:rFonts w:ascii="Times New Roman" w:hAnsi="Times New Roman"/>
          <w:bCs/>
          <w:sz w:val="18"/>
          <w:szCs w:val="24"/>
          <w:shd w:val="clear" w:color="auto" w:fill="FFFFFF"/>
        </w:rPr>
        <w:t>Escherichia coli</w:t>
      </w:r>
      <w:r w:rsidRPr="0084557C">
        <w:rPr>
          <w:rFonts w:ascii="Times New Roman" w:hAnsi="Times New Roman"/>
          <w:bCs/>
          <w:sz w:val="18"/>
          <w:szCs w:val="24"/>
          <w:shd w:val="clear" w:color="auto" w:fill="FFFFFF"/>
        </w:rPr>
        <w:t xml:space="preserve"> strains from women with community-onset primitive acute pyelonephritis. </w:t>
      </w:r>
      <w:proofErr w:type="spellStart"/>
      <w:r w:rsidRPr="0084557C">
        <w:rPr>
          <w:rFonts w:ascii="Times New Roman" w:hAnsi="Times New Roman"/>
          <w:bCs/>
          <w:i/>
          <w:iCs/>
          <w:sz w:val="18"/>
          <w:szCs w:val="24"/>
          <w:shd w:val="clear" w:color="auto" w:fill="FFFFFF"/>
        </w:rPr>
        <w:t>PLoS</w:t>
      </w:r>
      <w:proofErr w:type="spellEnd"/>
      <w:r w:rsidRPr="0084557C">
        <w:rPr>
          <w:rFonts w:ascii="Times New Roman" w:hAnsi="Times New Roman"/>
          <w:bCs/>
          <w:i/>
          <w:iCs/>
          <w:sz w:val="18"/>
          <w:szCs w:val="24"/>
          <w:shd w:val="clear" w:color="auto" w:fill="FFFFFF"/>
        </w:rPr>
        <w:t xml:space="preserve"> ONE</w:t>
      </w:r>
      <w:r w:rsidRPr="0084557C">
        <w:rPr>
          <w:rFonts w:ascii="Times New Roman" w:hAnsi="Times New Roman"/>
          <w:bCs/>
          <w:sz w:val="18"/>
          <w:szCs w:val="24"/>
          <w:shd w:val="clear" w:color="auto" w:fill="FFFFFF"/>
        </w:rPr>
        <w:t xml:space="preserve"> </w:t>
      </w:r>
      <w:r w:rsidRPr="0084557C">
        <w:rPr>
          <w:rFonts w:ascii="Times New Roman" w:hAnsi="Times New Roman"/>
          <w:b/>
          <w:sz w:val="18"/>
          <w:szCs w:val="24"/>
          <w:shd w:val="clear" w:color="auto" w:fill="FFFFFF"/>
        </w:rPr>
        <w:t>2018</w:t>
      </w:r>
      <w:r w:rsidRPr="0084557C">
        <w:rPr>
          <w:rFonts w:ascii="Times New Roman" w:hAnsi="Times New Roman"/>
          <w:bCs/>
          <w:sz w:val="18"/>
          <w:szCs w:val="24"/>
          <w:shd w:val="clear" w:color="auto" w:fill="FFFFFF"/>
        </w:rPr>
        <w:t xml:space="preserve">, 13(5): e0196260. </w:t>
      </w:r>
      <w:r w:rsidRPr="00312598">
        <w:rPr>
          <w:rFonts w:ascii="Times New Roman" w:hAnsi="Times New Roman"/>
          <w:bCs/>
          <w:sz w:val="18"/>
          <w:szCs w:val="24"/>
          <w:shd w:val="clear" w:color="auto" w:fill="FFFFFF"/>
        </w:rPr>
        <w:t>https://doi.org/10.1371/journal.pone.0196260</w:t>
      </w:r>
      <w:r w:rsidRPr="0084557C">
        <w:rPr>
          <w:rFonts w:ascii="Times New Roman" w:hAnsi="Times New Roman"/>
          <w:bCs/>
          <w:sz w:val="18"/>
          <w:szCs w:val="24"/>
          <w:shd w:val="clear" w:color="auto" w:fill="FFFFFF"/>
        </w:rPr>
        <w:t>.</w:t>
      </w:r>
    </w:p>
    <w:p w14:paraId="7985A93D" w14:textId="77777777" w:rsidR="00002B85" w:rsidRPr="0084557C" w:rsidRDefault="00002B85" w:rsidP="00002B85">
      <w:pPr>
        <w:pStyle w:val="ListParagraph"/>
        <w:numPr>
          <w:ilvl w:val="0"/>
          <w:numId w:val="2"/>
        </w:numPr>
        <w:adjustRightInd w:val="0"/>
        <w:snapToGrid w:val="0"/>
        <w:spacing w:after="0" w:line="228" w:lineRule="auto"/>
        <w:ind w:left="425" w:hanging="425"/>
        <w:jc w:val="both"/>
        <w:rPr>
          <w:rStyle w:val="Emphasis"/>
          <w:rFonts w:ascii="Times New Roman" w:hAnsi="Times New Roman"/>
          <w:bCs/>
          <w:i w:val="0"/>
          <w:sz w:val="18"/>
          <w:szCs w:val="24"/>
        </w:rPr>
      </w:pPr>
      <w:r w:rsidRPr="0084557C">
        <w:rPr>
          <w:rFonts w:ascii="Times New Roman" w:hAnsi="Times New Roman"/>
          <w:bCs/>
          <w:sz w:val="18"/>
          <w:szCs w:val="24"/>
        </w:rPr>
        <w:t>Ibekwe, A. M., Murinda, S. E,</w:t>
      </w:r>
      <w:r w:rsidRPr="0084557C">
        <w:rPr>
          <w:rFonts w:ascii="Times New Roman" w:hAnsi="Times New Roman"/>
          <w:bCs/>
          <w:kern w:val="24"/>
          <w:sz w:val="18"/>
          <w:szCs w:val="24"/>
        </w:rPr>
        <w:t xml:space="preserve"> </w:t>
      </w:r>
      <w:proofErr w:type="spellStart"/>
      <w:r w:rsidRPr="0084557C">
        <w:rPr>
          <w:rFonts w:ascii="Times New Roman" w:hAnsi="Times New Roman"/>
          <w:bCs/>
          <w:sz w:val="18"/>
          <w:szCs w:val="24"/>
        </w:rPr>
        <w:t>DebRoy</w:t>
      </w:r>
      <w:proofErr w:type="spellEnd"/>
      <w:r w:rsidRPr="0084557C">
        <w:rPr>
          <w:rFonts w:ascii="Times New Roman" w:hAnsi="Times New Roman"/>
          <w:bCs/>
          <w:sz w:val="18"/>
          <w:szCs w:val="24"/>
        </w:rPr>
        <w:t xml:space="preserve">, C., Reddy, G. B.  </w:t>
      </w:r>
      <w:r w:rsidRPr="0084557C">
        <w:rPr>
          <w:rStyle w:val="Emphasis"/>
          <w:rFonts w:ascii="Times New Roman" w:hAnsi="Times New Roman"/>
          <w:bCs/>
          <w:sz w:val="18"/>
          <w:szCs w:val="24"/>
        </w:rPr>
        <w:t>Potential pathogens,</w:t>
      </w:r>
    </w:p>
    <w:p w14:paraId="17BA88FE" w14:textId="34F75604" w:rsidR="00002B85" w:rsidRDefault="00002B85" w:rsidP="00002B85">
      <w:pPr>
        <w:pStyle w:val="ListParagraph"/>
        <w:adjustRightInd w:val="0"/>
        <w:snapToGrid w:val="0"/>
        <w:spacing w:after="0" w:line="228" w:lineRule="auto"/>
        <w:ind w:left="425"/>
        <w:jc w:val="both"/>
        <w:rPr>
          <w:rFonts w:ascii="Times New Roman" w:hAnsi="Times New Roman"/>
          <w:bCs/>
          <w:sz w:val="18"/>
          <w:szCs w:val="24"/>
        </w:rPr>
      </w:pPr>
      <w:r w:rsidRPr="0084557C">
        <w:rPr>
          <w:rStyle w:val="Emphasis"/>
          <w:rFonts w:ascii="Times New Roman" w:hAnsi="Times New Roman"/>
          <w:bCs/>
          <w:sz w:val="18"/>
          <w:szCs w:val="24"/>
        </w:rPr>
        <w:t>antimicrobial patterns, and genotypic diversity of Escherichia coli isolates in constructed wetlands treating swine wastewater.</w:t>
      </w:r>
      <w:r w:rsidRPr="0084557C">
        <w:rPr>
          <w:rFonts w:ascii="Times New Roman" w:hAnsi="Times New Roman"/>
          <w:bCs/>
          <w:sz w:val="18"/>
          <w:szCs w:val="24"/>
        </w:rPr>
        <w:t xml:space="preserve"> </w:t>
      </w:r>
      <w:r w:rsidRPr="0084557C">
        <w:rPr>
          <w:rFonts w:ascii="Times New Roman" w:hAnsi="Times New Roman"/>
          <w:bCs/>
          <w:i/>
          <w:iCs/>
          <w:sz w:val="18"/>
          <w:szCs w:val="24"/>
        </w:rPr>
        <w:t>FEMS Microbiol. Ecol</w:t>
      </w:r>
      <w:r w:rsidRPr="0084557C">
        <w:rPr>
          <w:rFonts w:ascii="Times New Roman" w:hAnsi="Times New Roman"/>
          <w:bCs/>
          <w:sz w:val="18"/>
          <w:szCs w:val="24"/>
        </w:rPr>
        <w:t xml:space="preserve">. 2016, </w:t>
      </w:r>
      <w:proofErr w:type="spellStart"/>
      <w:r w:rsidRPr="0084557C">
        <w:rPr>
          <w:rFonts w:ascii="Times New Roman" w:hAnsi="Times New Roman"/>
          <w:bCs/>
          <w:sz w:val="18"/>
          <w:szCs w:val="24"/>
        </w:rPr>
        <w:t>doi</w:t>
      </w:r>
      <w:proofErr w:type="spellEnd"/>
      <w:r w:rsidRPr="0084557C">
        <w:rPr>
          <w:rFonts w:ascii="Times New Roman" w:hAnsi="Times New Roman"/>
          <w:bCs/>
          <w:sz w:val="18"/>
          <w:szCs w:val="24"/>
        </w:rPr>
        <w:t>: 10.1093/</w:t>
      </w:r>
      <w:proofErr w:type="spellStart"/>
      <w:r w:rsidRPr="0084557C">
        <w:rPr>
          <w:rFonts w:ascii="Times New Roman" w:hAnsi="Times New Roman"/>
          <w:bCs/>
          <w:sz w:val="18"/>
          <w:szCs w:val="24"/>
        </w:rPr>
        <w:t>femsec</w:t>
      </w:r>
      <w:proofErr w:type="spellEnd"/>
      <w:r w:rsidRPr="0084557C">
        <w:rPr>
          <w:rFonts w:ascii="Times New Roman" w:hAnsi="Times New Roman"/>
          <w:bCs/>
          <w:sz w:val="18"/>
          <w:szCs w:val="24"/>
        </w:rPr>
        <w:t>/fiw006.</w:t>
      </w:r>
    </w:p>
    <w:p w14:paraId="03F5D8C8" w14:textId="399C62AF" w:rsidR="000C0E04" w:rsidRPr="000C0E04" w:rsidRDefault="000C0E04" w:rsidP="000C0E04">
      <w:pPr>
        <w:pStyle w:val="ListParagraph"/>
        <w:numPr>
          <w:ilvl w:val="0"/>
          <w:numId w:val="3"/>
        </w:numPr>
        <w:adjustRightInd w:val="0"/>
        <w:snapToGrid w:val="0"/>
        <w:spacing w:after="0" w:line="228" w:lineRule="auto"/>
        <w:jc w:val="both"/>
        <w:rPr>
          <w:rFonts w:ascii="Times New Roman" w:hAnsi="Times New Roman"/>
          <w:bCs/>
          <w:sz w:val="18"/>
          <w:szCs w:val="24"/>
        </w:rPr>
      </w:pPr>
      <w:r w:rsidRPr="000C0E04">
        <w:rPr>
          <w:rFonts w:ascii="Times New Roman" w:hAnsi="Times New Roman"/>
          <w:bCs/>
          <w:sz w:val="18"/>
          <w:szCs w:val="24"/>
          <w:lang w:val="en"/>
        </w:rPr>
        <w:t xml:space="preserve">Durso, L. M., Miller, D. N., </w:t>
      </w:r>
      <w:proofErr w:type="spellStart"/>
      <w:r w:rsidRPr="000C0E04">
        <w:rPr>
          <w:rFonts w:ascii="Times New Roman" w:hAnsi="Times New Roman"/>
          <w:bCs/>
          <w:sz w:val="18"/>
          <w:szCs w:val="24"/>
          <w:lang w:val="en"/>
        </w:rPr>
        <w:t>Wienhold</w:t>
      </w:r>
      <w:proofErr w:type="spellEnd"/>
      <w:r w:rsidRPr="000C0E04">
        <w:rPr>
          <w:rFonts w:ascii="Times New Roman" w:hAnsi="Times New Roman"/>
          <w:bCs/>
          <w:sz w:val="18"/>
          <w:szCs w:val="24"/>
          <w:lang w:val="en"/>
        </w:rPr>
        <w:t xml:space="preserve">, B. J. Distribution and quantification of antibiotic resistant genes and bacteria across agricultural and non-agricultural metagenomes. </w:t>
      </w:r>
      <w:proofErr w:type="spellStart"/>
      <w:r w:rsidRPr="000C0E04">
        <w:rPr>
          <w:rFonts w:ascii="Times New Roman" w:hAnsi="Times New Roman"/>
          <w:bCs/>
          <w:i/>
          <w:iCs/>
          <w:sz w:val="18"/>
          <w:szCs w:val="24"/>
          <w:lang w:val="en"/>
        </w:rPr>
        <w:t>PLoS</w:t>
      </w:r>
      <w:proofErr w:type="spellEnd"/>
      <w:r w:rsidRPr="000C0E04">
        <w:rPr>
          <w:rFonts w:ascii="Times New Roman" w:hAnsi="Times New Roman"/>
          <w:bCs/>
          <w:i/>
          <w:iCs/>
          <w:sz w:val="18"/>
          <w:szCs w:val="24"/>
          <w:lang w:val="en"/>
        </w:rPr>
        <w:t xml:space="preserve"> ONE</w:t>
      </w:r>
      <w:r w:rsidRPr="000C0E04">
        <w:rPr>
          <w:rFonts w:ascii="Times New Roman" w:hAnsi="Times New Roman"/>
          <w:bCs/>
          <w:sz w:val="18"/>
          <w:szCs w:val="24"/>
          <w:lang w:val="en"/>
        </w:rPr>
        <w:t>.</w:t>
      </w:r>
      <w:r w:rsidRPr="000C0E04">
        <w:rPr>
          <w:rFonts w:ascii="Times New Roman" w:hAnsi="Times New Roman"/>
          <w:b/>
          <w:sz w:val="18"/>
          <w:szCs w:val="24"/>
          <w:lang w:val="en"/>
        </w:rPr>
        <w:t>2012</w:t>
      </w:r>
      <w:r w:rsidRPr="000C0E04">
        <w:rPr>
          <w:rFonts w:ascii="Times New Roman" w:hAnsi="Times New Roman"/>
          <w:bCs/>
          <w:sz w:val="18"/>
          <w:szCs w:val="24"/>
          <w:lang w:val="en"/>
        </w:rPr>
        <w:t xml:space="preserve">, 7: e48325. </w:t>
      </w:r>
      <w:proofErr w:type="gramStart"/>
      <w:r w:rsidRPr="000C0E04">
        <w:rPr>
          <w:rFonts w:ascii="Times New Roman" w:hAnsi="Times New Roman"/>
          <w:bCs/>
          <w:sz w:val="18"/>
          <w:szCs w:val="24"/>
          <w:lang w:val="en"/>
        </w:rPr>
        <w:t>doi:10.1371/journal.pone</w:t>
      </w:r>
      <w:proofErr w:type="gramEnd"/>
      <w:r w:rsidRPr="000C0E04">
        <w:rPr>
          <w:rFonts w:ascii="Times New Roman" w:hAnsi="Times New Roman"/>
          <w:bCs/>
          <w:sz w:val="18"/>
          <w:szCs w:val="24"/>
          <w:lang w:val="en"/>
        </w:rPr>
        <w:t>.0048325.</w:t>
      </w:r>
    </w:p>
    <w:p w14:paraId="3848365C" w14:textId="50AC7D66" w:rsidR="000C0E04" w:rsidRPr="000C0E04"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rPr>
      </w:pPr>
      <w:proofErr w:type="spellStart"/>
      <w:r w:rsidRPr="0084557C">
        <w:rPr>
          <w:rFonts w:ascii="Times New Roman" w:hAnsi="Times New Roman"/>
          <w:bCs/>
          <w:sz w:val="18"/>
          <w:szCs w:val="24"/>
        </w:rPr>
        <w:t>Normark</w:t>
      </w:r>
      <w:proofErr w:type="spellEnd"/>
      <w:r w:rsidRPr="0084557C">
        <w:rPr>
          <w:rFonts w:ascii="Times New Roman" w:hAnsi="Times New Roman"/>
          <w:bCs/>
          <w:sz w:val="18"/>
          <w:szCs w:val="24"/>
        </w:rPr>
        <w:t xml:space="preserve">, B. H., </w:t>
      </w:r>
      <w:proofErr w:type="spellStart"/>
      <w:r w:rsidRPr="0084557C">
        <w:rPr>
          <w:rFonts w:ascii="Times New Roman" w:hAnsi="Times New Roman"/>
          <w:bCs/>
          <w:sz w:val="18"/>
          <w:szCs w:val="24"/>
        </w:rPr>
        <w:t>Normark</w:t>
      </w:r>
      <w:proofErr w:type="spellEnd"/>
      <w:r w:rsidRPr="0084557C">
        <w:rPr>
          <w:rFonts w:ascii="Times New Roman" w:hAnsi="Times New Roman"/>
          <w:bCs/>
          <w:sz w:val="18"/>
          <w:szCs w:val="24"/>
        </w:rPr>
        <w:t xml:space="preserve">, S. Evolution and spread of antibiotic resistance. </w:t>
      </w:r>
      <w:r w:rsidRPr="0084557C">
        <w:rPr>
          <w:rFonts w:ascii="Times New Roman" w:hAnsi="Times New Roman"/>
          <w:bCs/>
          <w:iCs/>
          <w:sz w:val="18"/>
          <w:szCs w:val="24"/>
        </w:rPr>
        <w:t>J. Intern. Med.</w:t>
      </w:r>
      <w:r w:rsidRPr="0084557C">
        <w:rPr>
          <w:rFonts w:ascii="Times New Roman" w:hAnsi="Times New Roman"/>
          <w:bCs/>
          <w:sz w:val="18"/>
          <w:szCs w:val="24"/>
        </w:rPr>
        <w:t xml:space="preserve"> 2002, 252: 91–106. </w:t>
      </w:r>
    </w:p>
    <w:p w14:paraId="54BCBE2E" w14:textId="77777777" w:rsidR="00002B85" w:rsidRPr="0084557C"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shd w:val="clear" w:color="auto" w:fill="FFFFFF"/>
        </w:rPr>
      </w:pPr>
      <w:proofErr w:type="spellStart"/>
      <w:r w:rsidRPr="0084557C">
        <w:rPr>
          <w:rFonts w:ascii="Times New Roman" w:hAnsi="Times New Roman"/>
          <w:bCs/>
          <w:sz w:val="18"/>
          <w:szCs w:val="24"/>
          <w:shd w:val="clear" w:color="auto" w:fill="FFFFFF"/>
        </w:rPr>
        <w:t>Agga</w:t>
      </w:r>
      <w:proofErr w:type="spellEnd"/>
      <w:r w:rsidRPr="0084557C">
        <w:rPr>
          <w:rFonts w:ascii="Times New Roman" w:hAnsi="Times New Roman"/>
          <w:bCs/>
          <w:sz w:val="18"/>
          <w:szCs w:val="24"/>
          <w:shd w:val="clear" w:color="auto" w:fill="FFFFFF"/>
        </w:rPr>
        <w:t xml:space="preserve">, G. E., Arthur, T. M., Durso, L. M., </w:t>
      </w:r>
      <w:proofErr w:type="spellStart"/>
      <w:r w:rsidRPr="0084557C">
        <w:rPr>
          <w:rFonts w:ascii="Times New Roman" w:hAnsi="Times New Roman"/>
          <w:bCs/>
          <w:sz w:val="18"/>
          <w:szCs w:val="24"/>
          <w:shd w:val="clear" w:color="auto" w:fill="FFFFFF"/>
        </w:rPr>
        <w:t>Harhay</w:t>
      </w:r>
      <w:proofErr w:type="spellEnd"/>
      <w:r w:rsidRPr="0084557C">
        <w:rPr>
          <w:rFonts w:ascii="Times New Roman" w:hAnsi="Times New Roman"/>
          <w:bCs/>
          <w:sz w:val="18"/>
          <w:szCs w:val="24"/>
          <w:shd w:val="clear" w:color="auto" w:fill="FFFFFF"/>
        </w:rPr>
        <w:t xml:space="preserve">, D. M., Schmidt, J. W. Antimicrobial-Resistant Bacterial Populations and Antimicrobial Resistance Genes Obtained from Environments Impacted by Livestock and Municipal Waste. </w:t>
      </w:r>
      <w:proofErr w:type="spellStart"/>
      <w:r w:rsidRPr="0084557C">
        <w:rPr>
          <w:rFonts w:ascii="Times New Roman" w:hAnsi="Times New Roman"/>
          <w:bCs/>
          <w:i/>
          <w:iCs/>
          <w:sz w:val="18"/>
          <w:szCs w:val="24"/>
          <w:shd w:val="clear" w:color="auto" w:fill="FFFFFF"/>
        </w:rPr>
        <w:t>PLoS</w:t>
      </w:r>
      <w:proofErr w:type="spellEnd"/>
      <w:r w:rsidRPr="0084557C">
        <w:rPr>
          <w:rFonts w:ascii="Times New Roman" w:hAnsi="Times New Roman"/>
          <w:bCs/>
          <w:i/>
          <w:iCs/>
          <w:sz w:val="18"/>
          <w:szCs w:val="24"/>
          <w:shd w:val="clear" w:color="auto" w:fill="FFFFFF"/>
        </w:rPr>
        <w:t xml:space="preserve"> ONE</w:t>
      </w:r>
      <w:r w:rsidRPr="0084557C">
        <w:rPr>
          <w:rFonts w:ascii="Times New Roman" w:hAnsi="Times New Roman"/>
          <w:bCs/>
          <w:sz w:val="18"/>
          <w:szCs w:val="24"/>
          <w:shd w:val="clear" w:color="auto" w:fill="FFFFFF"/>
        </w:rPr>
        <w:t xml:space="preserve"> </w:t>
      </w:r>
      <w:r w:rsidRPr="0084557C">
        <w:rPr>
          <w:rFonts w:ascii="Times New Roman" w:hAnsi="Times New Roman"/>
          <w:b/>
          <w:sz w:val="18"/>
          <w:szCs w:val="24"/>
          <w:shd w:val="clear" w:color="auto" w:fill="FFFFFF"/>
        </w:rPr>
        <w:t>2015</w:t>
      </w:r>
      <w:r w:rsidRPr="0084557C">
        <w:rPr>
          <w:rFonts w:ascii="Times New Roman" w:hAnsi="Times New Roman"/>
          <w:bCs/>
          <w:sz w:val="18"/>
          <w:szCs w:val="24"/>
          <w:shd w:val="clear" w:color="auto" w:fill="FFFFFF"/>
        </w:rPr>
        <w:t xml:space="preserve">, 10(7): e0132586. </w:t>
      </w:r>
      <w:r w:rsidRPr="00312598">
        <w:rPr>
          <w:rFonts w:ascii="Times New Roman" w:hAnsi="Times New Roman"/>
          <w:bCs/>
          <w:sz w:val="18"/>
          <w:szCs w:val="24"/>
          <w:shd w:val="clear" w:color="auto" w:fill="FFFFFF"/>
        </w:rPr>
        <w:t>https://doi.org/10.1371/journal.pone.0132586</w:t>
      </w:r>
    </w:p>
    <w:p w14:paraId="67D8D52F" w14:textId="77777777" w:rsidR="00002B85" w:rsidRPr="0084557C"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shd w:val="clear" w:color="auto" w:fill="FFFFFF"/>
        </w:rPr>
      </w:pPr>
      <w:proofErr w:type="spellStart"/>
      <w:r w:rsidRPr="0084557C">
        <w:rPr>
          <w:rFonts w:ascii="Times New Roman" w:hAnsi="Times New Roman"/>
          <w:bCs/>
          <w:sz w:val="18"/>
          <w:szCs w:val="24"/>
          <w:shd w:val="clear" w:color="auto" w:fill="FFFFFF"/>
        </w:rPr>
        <w:t>Agga</w:t>
      </w:r>
      <w:proofErr w:type="spellEnd"/>
      <w:r w:rsidRPr="0084557C">
        <w:rPr>
          <w:rFonts w:ascii="Times New Roman" w:hAnsi="Times New Roman"/>
          <w:bCs/>
          <w:sz w:val="18"/>
          <w:szCs w:val="24"/>
          <w:shd w:val="clear" w:color="auto" w:fill="FFFFFF"/>
        </w:rPr>
        <w:t xml:space="preserve">, G. E., Scott, H. M, </w:t>
      </w:r>
      <w:proofErr w:type="spellStart"/>
      <w:r w:rsidRPr="0084557C">
        <w:rPr>
          <w:rFonts w:ascii="Times New Roman" w:hAnsi="Times New Roman"/>
          <w:bCs/>
          <w:sz w:val="18"/>
          <w:szCs w:val="24"/>
          <w:shd w:val="clear" w:color="auto" w:fill="FFFFFF"/>
        </w:rPr>
        <w:t>Amachawadi</w:t>
      </w:r>
      <w:proofErr w:type="spellEnd"/>
      <w:r w:rsidRPr="0084557C">
        <w:rPr>
          <w:rFonts w:ascii="Times New Roman" w:hAnsi="Times New Roman"/>
          <w:bCs/>
          <w:sz w:val="18"/>
          <w:szCs w:val="24"/>
          <w:shd w:val="clear" w:color="auto" w:fill="FFFFFF"/>
        </w:rPr>
        <w:t xml:space="preserve">, R. G., </w:t>
      </w:r>
      <w:proofErr w:type="spellStart"/>
      <w:r w:rsidRPr="0084557C">
        <w:rPr>
          <w:rFonts w:ascii="Times New Roman" w:hAnsi="Times New Roman"/>
          <w:bCs/>
          <w:sz w:val="18"/>
          <w:szCs w:val="24"/>
          <w:shd w:val="clear" w:color="auto" w:fill="FFFFFF"/>
        </w:rPr>
        <w:t>Nagaraja</w:t>
      </w:r>
      <w:proofErr w:type="spellEnd"/>
      <w:r w:rsidRPr="0084557C">
        <w:rPr>
          <w:rFonts w:ascii="Times New Roman" w:hAnsi="Times New Roman"/>
          <w:bCs/>
          <w:sz w:val="18"/>
          <w:szCs w:val="24"/>
          <w:shd w:val="clear" w:color="auto" w:fill="FFFFFF"/>
        </w:rPr>
        <w:t xml:space="preserve">, T. G., </w:t>
      </w:r>
      <w:proofErr w:type="spellStart"/>
      <w:r w:rsidRPr="0084557C">
        <w:rPr>
          <w:rFonts w:ascii="Times New Roman" w:hAnsi="Times New Roman"/>
          <w:bCs/>
          <w:sz w:val="18"/>
          <w:szCs w:val="24"/>
          <w:shd w:val="clear" w:color="auto" w:fill="FFFFFF"/>
        </w:rPr>
        <w:t>Vinasco</w:t>
      </w:r>
      <w:proofErr w:type="spellEnd"/>
      <w:r w:rsidRPr="0084557C">
        <w:rPr>
          <w:rFonts w:ascii="Times New Roman" w:hAnsi="Times New Roman"/>
          <w:bCs/>
          <w:sz w:val="18"/>
          <w:szCs w:val="24"/>
          <w:shd w:val="clear" w:color="auto" w:fill="FFFFFF"/>
        </w:rPr>
        <w:t>, J. et al. Effects of chlortetracycline and copper supplementation on antimicrobial resistance of fecal </w:t>
      </w:r>
      <w:r w:rsidRPr="0084557C">
        <w:rPr>
          <w:rStyle w:val="Emphasis"/>
          <w:rFonts w:ascii="Times New Roman" w:hAnsi="Times New Roman"/>
          <w:bCs/>
          <w:sz w:val="18"/>
          <w:szCs w:val="24"/>
          <w:shd w:val="clear" w:color="auto" w:fill="FFFFFF"/>
        </w:rPr>
        <w:t>Escherichia coli</w:t>
      </w:r>
      <w:r w:rsidRPr="0084557C">
        <w:rPr>
          <w:rFonts w:ascii="Times New Roman" w:hAnsi="Times New Roman"/>
          <w:bCs/>
          <w:sz w:val="18"/>
          <w:szCs w:val="24"/>
          <w:shd w:val="clear" w:color="auto" w:fill="FFFFFF"/>
        </w:rPr>
        <w:t xml:space="preserve"> from weaned pigs. </w:t>
      </w:r>
      <w:r w:rsidRPr="0084557C">
        <w:rPr>
          <w:rFonts w:ascii="Times New Roman" w:hAnsi="Times New Roman"/>
          <w:bCs/>
          <w:i/>
          <w:iCs/>
          <w:sz w:val="18"/>
          <w:szCs w:val="24"/>
          <w:shd w:val="clear" w:color="auto" w:fill="FFFFFF"/>
        </w:rPr>
        <w:t>Prev</w:t>
      </w:r>
      <w:r w:rsidRPr="0084557C">
        <w:rPr>
          <w:rFonts w:ascii="Times New Roman" w:hAnsi="Times New Roman"/>
          <w:bCs/>
          <w:sz w:val="18"/>
          <w:szCs w:val="24"/>
          <w:shd w:val="clear" w:color="auto" w:fill="FFFFFF"/>
        </w:rPr>
        <w:t>.</w:t>
      </w:r>
      <w:r w:rsidRPr="0084557C">
        <w:rPr>
          <w:rFonts w:ascii="Times New Roman" w:hAnsi="Times New Roman"/>
          <w:bCs/>
          <w:i/>
          <w:iCs/>
          <w:sz w:val="18"/>
          <w:szCs w:val="24"/>
          <w:shd w:val="clear" w:color="auto" w:fill="FFFFFF"/>
        </w:rPr>
        <w:t xml:space="preserve"> Vet</w:t>
      </w:r>
      <w:r w:rsidRPr="0084557C">
        <w:rPr>
          <w:rFonts w:ascii="Times New Roman" w:hAnsi="Times New Roman"/>
          <w:bCs/>
          <w:sz w:val="18"/>
          <w:szCs w:val="24"/>
          <w:shd w:val="clear" w:color="auto" w:fill="FFFFFF"/>
        </w:rPr>
        <w:t>.</w:t>
      </w:r>
      <w:r w:rsidRPr="0084557C">
        <w:rPr>
          <w:rFonts w:ascii="Times New Roman" w:hAnsi="Times New Roman"/>
          <w:bCs/>
          <w:i/>
          <w:iCs/>
          <w:sz w:val="18"/>
          <w:szCs w:val="24"/>
          <w:shd w:val="clear" w:color="auto" w:fill="FFFFFF"/>
        </w:rPr>
        <w:t xml:space="preserve"> Med</w:t>
      </w:r>
      <w:r w:rsidRPr="0084557C">
        <w:rPr>
          <w:rFonts w:ascii="Times New Roman" w:hAnsi="Times New Roman"/>
          <w:bCs/>
          <w:sz w:val="18"/>
          <w:szCs w:val="24"/>
          <w:shd w:val="clear" w:color="auto" w:fill="FFFFFF"/>
        </w:rPr>
        <w:t xml:space="preserve">. </w:t>
      </w:r>
      <w:r w:rsidRPr="0084557C">
        <w:rPr>
          <w:rFonts w:ascii="Times New Roman" w:hAnsi="Times New Roman"/>
          <w:b/>
          <w:sz w:val="18"/>
          <w:szCs w:val="24"/>
          <w:shd w:val="clear" w:color="auto" w:fill="FFFFFF"/>
        </w:rPr>
        <w:t>2014,</w:t>
      </w:r>
      <w:r w:rsidRPr="0084557C">
        <w:rPr>
          <w:rFonts w:ascii="Times New Roman" w:hAnsi="Times New Roman"/>
          <w:bCs/>
          <w:sz w:val="18"/>
          <w:szCs w:val="24"/>
          <w:shd w:val="clear" w:color="auto" w:fill="FFFFFF"/>
        </w:rPr>
        <w:t xml:space="preserve"> 114: 231–246. pmid:24655578.</w:t>
      </w:r>
    </w:p>
    <w:p w14:paraId="04774A30" w14:textId="77777777" w:rsidR="00002B85" w:rsidRPr="0084557C"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rPr>
      </w:pPr>
      <w:proofErr w:type="spellStart"/>
      <w:r w:rsidRPr="0084557C">
        <w:rPr>
          <w:rFonts w:ascii="Times New Roman" w:hAnsi="Times New Roman"/>
          <w:bCs/>
          <w:sz w:val="18"/>
          <w:szCs w:val="24"/>
        </w:rPr>
        <w:t>Brichta-Harhay</w:t>
      </w:r>
      <w:proofErr w:type="spellEnd"/>
      <w:r w:rsidRPr="0084557C">
        <w:rPr>
          <w:rFonts w:ascii="Times New Roman" w:hAnsi="Times New Roman"/>
          <w:bCs/>
          <w:sz w:val="18"/>
          <w:szCs w:val="24"/>
        </w:rPr>
        <w:t xml:space="preserve">, D. M., Arthur, T. M., </w:t>
      </w:r>
      <w:proofErr w:type="spellStart"/>
      <w:r w:rsidRPr="0084557C">
        <w:rPr>
          <w:rFonts w:ascii="Times New Roman" w:hAnsi="Times New Roman"/>
          <w:bCs/>
          <w:sz w:val="18"/>
          <w:szCs w:val="24"/>
        </w:rPr>
        <w:t>Bosilevac</w:t>
      </w:r>
      <w:proofErr w:type="spellEnd"/>
      <w:r w:rsidRPr="0084557C">
        <w:rPr>
          <w:rFonts w:ascii="Times New Roman" w:hAnsi="Times New Roman"/>
          <w:bCs/>
          <w:sz w:val="18"/>
          <w:szCs w:val="24"/>
        </w:rPr>
        <w:t xml:space="preserve">, J. M., </w:t>
      </w:r>
      <w:proofErr w:type="spellStart"/>
      <w:r w:rsidRPr="0084557C">
        <w:rPr>
          <w:rFonts w:ascii="Times New Roman" w:hAnsi="Times New Roman"/>
          <w:bCs/>
          <w:sz w:val="18"/>
          <w:szCs w:val="24"/>
        </w:rPr>
        <w:t>Kalchayanand</w:t>
      </w:r>
      <w:proofErr w:type="spellEnd"/>
      <w:r w:rsidRPr="0084557C">
        <w:rPr>
          <w:rFonts w:ascii="Times New Roman" w:hAnsi="Times New Roman"/>
          <w:bCs/>
          <w:sz w:val="18"/>
          <w:szCs w:val="24"/>
        </w:rPr>
        <w:t xml:space="preserve">, N., Shackelford, S. D. et al. Diversity of multidrug-resistant </w:t>
      </w:r>
      <w:r w:rsidRPr="0084557C">
        <w:rPr>
          <w:rFonts w:ascii="Times New Roman" w:hAnsi="Times New Roman"/>
          <w:bCs/>
          <w:i/>
          <w:sz w:val="18"/>
          <w:szCs w:val="24"/>
        </w:rPr>
        <w:t>Salmonella enterica</w:t>
      </w:r>
      <w:r w:rsidRPr="0084557C">
        <w:rPr>
          <w:rFonts w:ascii="Times New Roman" w:hAnsi="Times New Roman"/>
          <w:bCs/>
          <w:sz w:val="18"/>
          <w:szCs w:val="24"/>
        </w:rPr>
        <w:t xml:space="preserve"> strains associated with cattle at harvest in the United States. </w:t>
      </w:r>
      <w:r w:rsidRPr="0084557C">
        <w:rPr>
          <w:rFonts w:ascii="Times New Roman" w:hAnsi="Times New Roman"/>
          <w:bCs/>
          <w:i/>
          <w:iCs/>
          <w:sz w:val="18"/>
          <w:szCs w:val="24"/>
        </w:rPr>
        <w:t>Appl. Environ. Microbiol</w:t>
      </w:r>
      <w:r w:rsidRPr="0084557C">
        <w:rPr>
          <w:rFonts w:ascii="Times New Roman" w:hAnsi="Times New Roman"/>
          <w:bCs/>
          <w:sz w:val="18"/>
          <w:szCs w:val="24"/>
        </w:rPr>
        <w:t xml:space="preserve">. </w:t>
      </w:r>
      <w:r w:rsidRPr="0084557C">
        <w:rPr>
          <w:rFonts w:ascii="Times New Roman" w:hAnsi="Times New Roman"/>
          <w:b/>
          <w:sz w:val="18"/>
          <w:szCs w:val="24"/>
        </w:rPr>
        <w:t>2011</w:t>
      </w:r>
      <w:r w:rsidRPr="0084557C">
        <w:rPr>
          <w:rFonts w:ascii="Times New Roman" w:hAnsi="Times New Roman"/>
          <w:bCs/>
          <w:sz w:val="18"/>
          <w:szCs w:val="24"/>
        </w:rPr>
        <w:t>, 77, 1783–1796.</w:t>
      </w:r>
    </w:p>
    <w:p w14:paraId="6F65CC4E" w14:textId="77777777" w:rsidR="00002B85" w:rsidRPr="0084557C"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rPr>
      </w:pPr>
      <w:r w:rsidRPr="0084557C">
        <w:rPr>
          <w:rFonts w:ascii="Times New Roman" w:hAnsi="Times New Roman"/>
          <w:bCs/>
          <w:sz w:val="18"/>
          <w:szCs w:val="24"/>
          <w:shd w:val="clear" w:color="auto" w:fill="FFFFFF"/>
        </w:rPr>
        <w:t xml:space="preserve">Brooks, J. P, </w:t>
      </w:r>
      <w:proofErr w:type="spellStart"/>
      <w:r w:rsidRPr="0084557C">
        <w:rPr>
          <w:rFonts w:ascii="Times New Roman" w:hAnsi="Times New Roman"/>
          <w:bCs/>
          <w:sz w:val="18"/>
          <w:szCs w:val="24"/>
          <w:shd w:val="clear" w:color="auto" w:fill="FFFFFF"/>
        </w:rPr>
        <w:t>Adeli</w:t>
      </w:r>
      <w:proofErr w:type="spellEnd"/>
      <w:r w:rsidRPr="0084557C">
        <w:rPr>
          <w:rFonts w:ascii="Times New Roman" w:hAnsi="Times New Roman"/>
          <w:bCs/>
          <w:sz w:val="18"/>
          <w:szCs w:val="24"/>
          <w:shd w:val="clear" w:color="auto" w:fill="FFFFFF"/>
        </w:rPr>
        <w:t xml:space="preserve">, A., McLaughlin, M. R. Microbial ecology, bacterial pathogens, and antibiotic resistant genes in swine manure wastewater as influenced by three swine management systems. </w:t>
      </w:r>
      <w:r w:rsidRPr="0084557C">
        <w:rPr>
          <w:rFonts w:ascii="Times New Roman" w:hAnsi="Times New Roman"/>
          <w:bCs/>
          <w:i/>
          <w:iCs/>
          <w:sz w:val="18"/>
          <w:szCs w:val="24"/>
          <w:shd w:val="clear" w:color="auto" w:fill="FFFFFF"/>
        </w:rPr>
        <w:t>Water Res</w:t>
      </w:r>
      <w:r w:rsidRPr="0084557C">
        <w:rPr>
          <w:rFonts w:ascii="Times New Roman" w:hAnsi="Times New Roman"/>
          <w:bCs/>
          <w:sz w:val="18"/>
          <w:szCs w:val="24"/>
          <w:shd w:val="clear" w:color="auto" w:fill="FFFFFF"/>
        </w:rPr>
        <w:t xml:space="preserve"> </w:t>
      </w:r>
      <w:r w:rsidRPr="0084557C">
        <w:rPr>
          <w:rFonts w:ascii="Times New Roman" w:hAnsi="Times New Roman"/>
          <w:b/>
          <w:sz w:val="18"/>
          <w:szCs w:val="24"/>
          <w:shd w:val="clear" w:color="auto" w:fill="FFFFFF"/>
        </w:rPr>
        <w:t>2014</w:t>
      </w:r>
      <w:r w:rsidRPr="0084557C">
        <w:rPr>
          <w:rFonts w:ascii="Times New Roman" w:hAnsi="Times New Roman"/>
          <w:bCs/>
          <w:sz w:val="18"/>
          <w:szCs w:val="24"/>
          <w:shd w:val="clear" w:color="auto" w:fill="FFFFFF"/>
        </w:rPr>
        <w:t>, 57C: 96–103.</w:t>
      </w:r>
    </w:p>
    <w:p w14:paraId="2F5BC75F" w14:textId="77777777" w:rsidR="00002B85" w:rsidRPr="0084557C"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bdr w:val="none" w:sz="0" w:space="0" w:color="auto" w:frame="1"/>
        </w:rPr>
      </w:pPr>
      <w:r w:rsidRPr="0084557C">
        <w:rPr>
          <w:rFonts w:ascii="Times New Roman" w:hAnsi="Times New Roman"/>
          <w:bCs/>
          <w:sz w:val="18"/>
          <w:szCs w:val="24"/>
          <w:bdr w:val="none" w:sz="0" w:space="0" w:color="auto" w:frame="1"/>
        </w:rPr>
        <w:t>Dungan, R. S., Klein, M., </w:t>
      </w:r>
      <w:proofErr w:type="spellStart"/>
      <w:r w:rsidRPr="0084557C">
        <w:rPr>
          <w:rFonts w:ascii="Times New Roman" w:hAnsi="Times New Roman"/>
          <w:bCs/>
          <w:sz w:val="18"/>
          <w:szCs w:val="24"/>
          <w:bdr w:val="none" w:sz="0" w:space="0" w:color="auto" w:frame="1"/>
        </w:rPr>
        <w:t>Leytem</w:t>
      </w:r>
      <w:proofErr w:type="spellEnd"/>
      <w:r w:rsidRPr="0084557C">
        <w:rPr>
          <w:rFonts w:ascii="Times New Roman" w:hAnsi="Times New Roman"/>
          <w:bCs/>
          <w:sz w:val="18"/>
          <w:szCs w:val="24"/>
          <w:bdr w:val="none" w:sz="0" w:space="0" w:color="auto" w:frame="1"/>
        </w:rPr>
        <w:t xml:space="preserve">, A. B. </w:t>
      </w:r>
      <w:r w:rsidRPr="0084557C">
        <w:rPr>
          <w:rFonts w:ascii="Times New Roman" w:hAnsi="Times New Roman"/>
          <w:bCs/>
          <w:sz w:val="18"/>
          <w:szCs w:val="24"/>
        </w:rPr>
        <w:t xml:space="preserve">Quantification of bacterial indicators and zoonotic pathogens in dairy wastewater ponds. </w:t>
      </w:r>
      <w:r w:rsidRPr="0084557C">
        <w:rPr>
          <w:rFonts w:ascii="Times New Roman" w:hAnsi="Times New Roman"/>
          <w:bCs/>
          <w:i/>
          <w:iCs/>
          <w:sz w:val="18"/>
          <w:szCs w:val="24"/>
          <w:bdr w:val="none" w:sz="0" w:space="0" w:color="auto" w:frame="1"/>
        </w:rPr>
        <w:t>Appl. Environ. Microbiol</w:t>
      </w:r>
      <w:r w:rsidRPr="0084557C">
        <w:rPr>
          <w:rFonts w:ascii="Times New Roman" w:hAnsi="Times New Roman"/>
          <w:bCs/>
          <w:sz w:val="18"/>
          <w:szCs w:val="24"/>
          <w:bdr w:val="none" w:sz="0" w:space="0" w:color="auto" w:frame="1"/>
        </w:rPr>
        <w:t xml:space="preserve">.  </w:t>
      </w:r>
      <w:r w:rsidRPr="0084557C">
        <w:rPr>
          <w:rFonts w:ascii="Times New Roman" w:hAnsi="Times New Roman"/>
          <w:b/>
          <w:sz w:val="18"/>
          <w:szCs w:val="24"/>
          <w:bdr w:val="none" w:sz="0" w:space="0" w:color="auto" w:frame="1"/>
        </w:rPr>
        <w:t>2012</w:t>
      </w:r>
      <w:r w:rsidRPr="0084557C">
        <w:rPr>
          <w:rFonts w:ascii="Times New Roman" w:hAnsi="Times New Roman"/>
          <w:bCs/>
          <w:sz w:val="18"/>
          <w:szCs w:val="24"/>
          <w:bdr w:val="none" w:sz="0" w:space="0" w:color="auto" w:frame="1"/>
        </w:rPr>
        <w:t>, 78, 8089-8095; DOI: 10.1128/AEM.02470-12.</w:t>
      </w:r>
    </w:p>
    <w:p w14:paraId="6EFC44E0" w14:textId="77777777" w:rsidR="00002B85" w:rsidRPr="0084557C"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rPr>
      </w:pPr>
      <w:r w:rsidRPr="0084557C">
        <w:rPr>
          <w:rFonts w:ascii="Times New Roman" w:hAnsi="Times New Roman"/>
          <w:bCs/>
          <w:sz w:val="18"/>
          <w:szCs w:val="24"/>
        </w:rPr>
        <w:t xml:space="preserve">Frye, J. G., Jackson, C. R. Genetic mechanisms of antimicrobial resistance identified in Salmonella enterica, </w:t>
      </w:r>
      <w:r w:rsidRPr="0084557C">
        <w:rPr>
          <w:rFonts w:ascii="Times New Roman" w:hAnsi="Times New Roman"/>
          <w:bCs/>
          <w:i/>
          <w:sz w:val="18"/>
          <w:szCs w:val="24"/>
        </w:rPr>
        <w:t>Escherichia coli</w:t>
      </w:r>
      <w:r w:rsidRPr="0084557C">
        <w:rPr>
          <w:rFonts w:ascii="Times New Roman" w:hAnsi="Times New Roman"/>
          <w:bCs/>
          <w:sz w:val="18"/>
          <w:szCs w:val="24"/>
        </w:rPr>
        <w:t xml:space="preserve">, and </w:t>
      </w:r>
      <w:proofErr w:type="spellStart"/>
      <w:r w:rsidRPr="0084557C">
        <w:rPr>
          <w:rFonts w:ascii="Times New Roman" w:hAnsi="Times New Roman"/>
          <w:bCs/>
          <w:i/>
          <w:sz w:val="18"/>
          <w:szCs w:val="24"/>
        </w:rPr>
        <w:t>Enteroccocus</w:t>
      </w:r>
      <w:proofErr w:type="spellEnd"/>
      <w:r w:rsidRPr="0084557C">
        <w:rPr>
          <w:rFonts w:ascii="Times New Roman" w:hAnsi="Times New Roman"/>
          <w:bCs/>
          <w:sz w:val="18"/>
          <w:szCs w:val="24"/>
        </w:rPr>
        <w:t xml:space="preserve"> spp. isolated from U.S. food animals. </w:t>
      </w:r>
      <w:r w:rsidRPr="0084557C">
        <w:rPr>
          <w:rFonts w:ascii="Times New Roman" w:hAnsi="Times New Roman"/>
          <w:bCs/>
          <w:i/>
          <w:iCs/>
          <w:sz w:val="18"/>
          <w:szCs w:val="24"/>
        </w:rPr>
        <w:t>Front. Microbiol</w:t>
      </w:r>
      <w:r w:rsidRPr="0084557C">
        <w:rPr>
          <w:rFonts w:ascii="Times New Roman" w:hAnsi="Times New Roman"/>
          <w:bCs/>
          <w:sz w:val="18"/>
          <w:szCs w:val="24"/>
        </w:rPr>
        <w:t xml:space="preserve">. </w:t>
      </w:r>
      <w:r w:rsidRPr="0084557C">
        <w:rPr>
          <w:rFonts w:ascii="Times New Roman" w:hAnsi="Times New Roman"/>
          <w:b/>
          <w:sz w:val="18"/>
          <w:szCs w:val="24"/>
        </w:rPr>
        <w:t>2013</w:t>
      </w:r>
      <w:r w:rsidRPr="0084557C">
        <w:rPr>
          <w:rFonts w:ascii="Times New Roman" w:hAnsi="Times New Roman"/>
          <w:bCs/>
          <w:sz w:val="18"/>
          <w:szCs w:val="24"/>
        </w:rPr>
        <w:t xml:space="preserve">, 4, 135. </w:t>
      </w:r>
      <w:proofErr w:type="spellStart"/>
      <w:r w:rsidRPr="0084557C">
        <w:rPr>
          <w:rFonts w:ascii="Times New Roman" w:hAnsi="Times New Roman"/>
          <w:bCs/>
          <w:sz w:val="18"/>
          <w:szCs w:val="24"/>
        </w:rPr>
        <w:t>doi</w:t>
      </w:r>
      <w:proofErr w:type="spellEnd"/>
      <w:r w:rsidRPr="0084557C">
        <w:rPr>
          <w:rFonts w:ascii="Times New Roman" w:hAnsi="Times New Roman"/>
          <w:bCs/>
          <w:sz w:val="18"/>
          <w:szCs w:val="24"/>
        </w:rPr>
        <w:t>: 10.3389/fmicb.2013.00135</w:t>
      </w:r>
    </w:p>
    <w:p w14:paraId="5EEB3C82" w14:textId="77777777" w:rsidR="00002B85" w:rsidRPr="0084557C"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rPr>
      </w:pPr>
      <w:r w:rsidRPr="0084557C">
        <w:rPr>
          <w:rFonts w:ascii="Times New Roman" w:hAnsi="Times New Roman"/>
          <w:bCs/>
          <w:sz w:val="18"/>
          <w:szCs w:val="24"/>
        </w:rPr>
        <w:t xml:space="preserve">Haley, C. A., </w:t>
      </w:r>
      <w:proofErr w:type="spellStart"/>
      <w:r w:rsidRPr="0084557C">
        <w:rPr>
          <w:rFonts w:ascii="Times New Roman" w:hAnsi="Times New Roman"/>
          <w:bCs/>
          <w:sz w:val="18"/>
          <w:szCs w:val="24"/>
        </w:rPr>
        <w:t>Dargatz</w:t>
      </w:r>
      <w:proofErr w:type="spellEnd"/>
      <w:r w:rsidRPr="0084557C">
        <w:rPr>
          <w:rFonts w:ascii="Times New Roman" w:hAnsi="Times New Roman"/>
          <w:bCs/>
          <w:sz w:val="18"/>
          <w:szCs w:val="24"/>
        </w:rPr>
        <w:t xml:space="preserve">, D. A., Bush, E. J., Erdman, M. M., </w:t>
      </w:r>
      <w:proofErr w:type="spellStart"/>
      <w:r w:rsidRPr="0084557C">
        <w:rPr>
          <w:rFonts w:ascii="Times New Roman" w:hAnsi="Times New Roman"/>
          <w:bCs/>
          <w:sz w:val="18"/>
          <w:szCs w:val="24"/>
        </w:rPr>
        <w:t>Fedorka</w:t>
      </w:r>
      <w:proofErr w:type="spellEnd"/>
      <w:r w:rsidRPr="0084557C">
        <w:rPr>
          <w:rFonts w:ascii="Times New Roman" w:hAnsi="Times New Roman"/>
          <w:bCs/>
          <w:sz w:val="18"/>
          <w:szCs w:val="24"/>
        </w:rPr>
        <w:t xml:space="preserve">-Cray, P. J. </w:t>
      </w:r>
    </w:p>
    <w:p w14:paraId="017D403D" w14:textId="77777777" w:rsidR="00002B85" w:rsidRPr="0084557C" w:rsidRDefault="00002B85" w:rsidP="00002B85">
      <w:pPr>
        <w:pStyle w:val="ListParagraph"/>
        <w:adjustRightInd w:val="0"/>
        <w:snapToGrid w:val="0"/>
        <w:spacing w:after="0" w:line="228" w:lineRule="auto"/>
        <w:ind w:left="425"/>
        <w:jc w:val="both"/>
        <w:rPr>
          <w:rFonts w:ascii="Times New Roman" w:hAnsi="Times New Roman"/>
          <w:bCs/>
          <w:sz w:val="18"/>
          <w:szCs w:val="24"/>
        </w:rPr>
      </w:pPr>
      <w:r w:rsidRPr="0084557C">
        <w:rPr>
          <w:rFonts w:ascii="Times New Roman" w:hAnsi="Times New Roman"/>
          <w:bCs/>
          <w:i/>
          <w:sz w:val="18"/>
          <w:szCs w:val="24"/>
        </w:rPr>
        <w:t xml:space="preserve">Salmonella </w:t>
      </w:r>
      <w:r w:rsidRPr="0084557C">
        <w:rPr>
          <w:rFonts w:ascii="Times New Roman" w:hAnsi="Times New Roman"/>
          <w:bCs/>
          <w:sz w:val="18"/>
          <w:szCs w:val="24"/>
        </w:rPr>
        <w:t xml:space="preserve">prevalence and antimicrobial susceptibility from the National Animal Health Monitoring System Swine 2000 and 2006 studies. </w:t>
      </w:r>
      <w:r w:rsidRPr="0084557C">
        <w:rPr>
          <w:rFonts w:ascii="Times New Roman" w:hAnsi="Times New Roman"/>
          <w:bCs/>
          <w:i/>
          <w:iCs/>
          <w:sz w:val="18"/>
          <w:szCs w:val="24"/>
        </w:rPr>
        <w:t>J. Food Prot</w:t>
      </w:r>
      <w:r w:rsidRPr="0084557C">
        <w:rPr>
          <w:rFonts w:ascii="Times New Roman" w:hAnsi="Times New Roman"/>
          <w:bCs/>
          <w:sz w:val="18"/>
          <w:szCs w:val="24"/>
        </w:rPr>
        <w:t xml:space="preserve">. </w:t>
      </w:r>
      <w:r w:rsidRPr="0084557C">
        <w:rPr>
          <w:rFonts w:ascii="Times New Roman" w:hAnsi="Times New Roman"/>
          <w:b/>
          <w:sz w:val="18"/>
          <w:szCs w:val="24"/>
        </w:rPr>
        <w:t>2012</w:t>
      </w:r>
      <w:r w:rsidRPr="0084557C">
        <w:rPr>
          <w:rFonts w:ascii="Times New Roman" w:hAnsi="Times New Roman"/>
          <w:bCs/>
          <w:sz w:val="18"/>
          <w:szCs w:val="24"/>
        </w:rPr>
        <w:t>, 75, 428–436.</w:t>
      </w:r>
    </w:p>
    <w:p w14:paraId="3D16250C" w14:textId="77777777" w:rsidR="00002B85" w:rsidRPr="0084557C"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rPr>
      </w:pPr>
      <w:proofErr w:type="spellStart"/>
      <w:r w:rsidRPr="00312598">
        <w:rPr>
          <w:rFonts w:ascii="Times New Roman" w:hAnsi="Times New Roman"/>
          <w:bCs/>
          <w:sz w:val="18"/>
          <w:szCs w:val="24"/>
        </w:rPr>
        <w:t>Berendonk</w:t>
      </w:r>
      <w:proofErr w:type="spellEnd"/>
      <w:r w:rsidRPr="00312598">
        <w:rPr>
          <w:rFonts w:ascii="Times New Roman" w:hAnsi="Times New Roman"/>
          <w:bCs/>
          <w:sz w:val="18"/>
          <w:szCs w:val="24"/>
        </w:rPr>
        <w:t>, T. U</w:t>
      </w:r>
      <w:r w:rsidRPr="0084557C">
        <w:rPr>
          <w:rStyle w:val="Hyperlink"/>
          <w:rFonts w:ascii="Times New Roman" w:hAnsi="Times New Roman"/>
          <w:bCs/>
          <w:sz w:val="18"/>
          <w:szCs w:val="24"/>
        </w:rPr>
        <w:t>.</w:t>
      </w:r>
      <w:r w:rsidRPr="0084557C">
        <w:rPr>
          <w:rFonts w:ascii="Times New Roman" w:hAnsi="Times New Roman"/>
          <w:bCs/>
          <w:sz w:val="18"/>
          <w:szCs w:val="24"/>
        </w:rPr>
        <w:t>,</w:t>
      </w:r>
      <w:r w:rsidRPr="0084557C">
        <w:rPr>
          <w:rStyle w:val="apple-converted-space"/>
          <w:rFonts w:ascii="Times New Roman" w:hAnsi="Times New Roman"/>
          <w:bCs/>
          <w:sz w:val="18"/>
          <w:szCs w:val="24"/>
        </w:rPr>
        <w:t> </w:t>
      </w:r>
      <w:r w:rsidRPr="00312598">
        <w:rPr>
          <w:rFonts w:ascii="Times New Roman" w:hAnsi="Times New Roman"/>
          <w:bCs/>
          <w:sz w:val="18"/>
          <w:szCs w:val="24"/>
        </w:rPr>
        <w:t>Manaia, C. M</w:t>
      </w:r>
      <w:r w:rsidRPr="0084557C">
        <w:rPr>
          <w:rStyle w:val="Hyperlink"/>
          <w:rFonts w:ascii="Times New Roman" w:hAnsi="Times New Roman"/>
          <w:bCs/>
          <w:sz w:val="18"/>
          <w:szCs w:val="24"/>
        </w:rPr>
        <w:t>.</w:t>
      </w:r>
      <w:r w:rsidRPr="0084557C">
        <w:rPr>
          <w:rFonts w:ascii="Times New Roman" w:hAnsi="Times New Roman"/>
          <w:bCs/>
          <w:sz w:val="18"/>
          <w:szCs w:val="24"/>
        </w:rPr>
        <w:t>,</w:t>
      </w:r>
      <w:r w:rsidRPr="0084557C">
        <w:rPr>
          <w:rStyle w:val="apple-converted-space"/>
          <w:rFonts w:ascii="Times New Roman" w:hAnsi="Times New Roman"/>
          <w:bCs/>
          <w:sz w:val="18"/>
          <w:szCs w:val="24"/>
        </w:rPr>
        <w:t> </w:t>
      </w:r>
      <w:r w:rsidRPr="00312598">
        <w:rPr>
          <w:rFonts w:ascii="Times New Roman" w:hAnsi="Times New Roman"/>
          <w:bCs/>
          <w:sz w:val="18"/>
          <w:szCs w:val="24"/>
        </w:rPr>
        <w:t>Merlin, C</w:t>
      </w:r>
      <w:r w:rsidRPr="0084557C">
        <w:rPr>
          <w:rStyle w:val="Hyperlink"/>
          <w:rFonts w:ascii="Times New Roman" w:hAnsi="Times New Roman"/>
          <w:bCs/>
          <w:sz w:val="18"/>
          <w:szCs w:val="24"/>
        </w:rPr>
        <w:t>.</w:t>
      </w:r>
      <w:r w:rsidRPr="0084557C">
        <w:rPr>
          <w:rFonts w:ascii="Times New Roman" w:hAnsi="Times New Roman"/>
          <w:bCs/>
          <w:sz w:val="18"/>
          <w:szCs w:val="24"/>
        </w:rPr>
        <w:t>,</w:t>
      </w:r>
      <w:r w:rsidRPr="0084557C">
        <w:rPr>
          <w:rStyle w:val="apple-converted-space"/>
          <w:rFonts w:ascii="Times New Roman" w:hAnsi="Times New Roman"/>
          <w:bCs/>
          <w:sz w:val="18"/>
          <w:szCs w:val="24"/>
        </w:rPr>
        <w:t> </w:t>
      </w:r>
      <w:proofErr w:type="spellStart"/>
      <w:r w:rsidRPr="00312598">
        <w:rPr>
          <w:rFonts w:ascii="Times New Roman" w:hAnsi="Times New Roman"/>
          <w:bCs/>
          <w:sz w:val="18"/>
          <w:szCs w:val="24"/>
        </w:rPr>
        <w:t>Fatta-Kassinos</w:t>
      </w:r>
      <w:proofErr w:type="spellEnd"/>
      <w:r w:rsidRPr="00312598">
        <w:rPr>
          <w:rFonts w:ascii="Times New Roman" w:hAnsi="Times New Roman"/>
          <w:bCs/>
          <w:sz w:val="18"/>
          <w:szCs w:val="24"/>
        </w:rPr>
        <w:t>, D</w:t>
      </w:r>
      <w:r w:rsidRPr="0084557C">
        <w:rPr>
          <w:rStyle w:val="Hyperlink"/>
          <w:rFonts w:ascii="Times New Roman" w:hAnsi="Times New Roman"/>
          <w:bCs/>
          <w:sz w:val="18"/>
          <w:szCs w:val="24"/>
        </w:rPr>
        <w:t>.</w:t>
      </w:r>
      <w:r w:rsidRPr="0084557C">
        <w:rPr>
          <w:rFonts w:ascii="Times New Roman" w:hAnsi="Times New Roman"/>
          <w:bCs/>
          <w:sz w:val="18"/>
          <w:szCs w:val="24"/>
        </w:rPr>
        <w:t>,</w:t>
      </w:r>
      <w:r w:rsidRPr="0084557C">
        <w:rPr>
          <w:rStyle w:val="apple-converted-space"/>
          <w:rFonts w:ascii="Times New Roman" w:hAnsi="Times New Roman"/>
          <w:bCs/>
          <w:sz w:val="18"/>
          <w:szCs w:val="24"/>
        </w:rPr>
        <w:t> </w:t>
      </w:r>
      <w:proofErr w:type="spellStart"/>
      <w:r w:rsidRPr="00312598">
        <w:rPr>
          <w:rFonts w:ascii="Times New Roman" w:hAnsi="Times New Roman"/>
          <w:bCs/>
          <w:sz w:val="18"/>
          <w:szCs w:val="24"/>
        </w:rPr>
        <w:t>Cytryn</w:t>
      </w:r>
      <w:proofErr w:type="spellEnd"/>
      <w:r w:rsidRPr="00312598">
        <w:rPr>
          <w:rFonts w:ascii="Times New Roman" w:hAnsi="Times New Roman"/>
          <w:bCs/>
          <w:sz w:val="18"/>
          <w:szCs w:val="24"/>
        </w:rPr>
        <w:t>, E</w:t>
      </w:r>
      <w:r w:rsidRPr="0084557C">
        <w:rPr>
          <w:rStyle w:val="Hyperlink"/>
          <w:rFonts w:ascii="Times New Roman" w:hAnsi="Times New Roman"/>
          <w:bCs/>
          <w:sz w:val="18"/>
          <w:szCs w:val="24"/>
        </w:rPr>
        <w:t>.</w:t>
      </w:r>
      <w:r w:rsidRPr="0084557C">
        <w:rPr>
          <w:rFonts w:ascii="Times New Roman" w:hAnsi="Times New Roman"/>
          <w:bCs/>
          <w:sz w:val="18"/>
          <w:szCs w:val="24"/>
        </w:rPr>
        <w:t>,</w:t>
      </w:r>
      <w:r w:rsidRPr="0084557C">
        <w:rPr>
          <w:rStyle w:val="apple-converted-space"/>
          <w:rFonts w:ascii="Times New Roman" w:hAnsi="Times New Roman"/>
          <w:bCs/>
          <w:sz w:val="18"/>
          <w:szCs w:val="24"/>
        </w:rPr>
        <w:t> </w:t>
      </w:r>
      <w:r w:rsidRPr="00312598">
        <w:rPr>
          <w:rFonts w:ascii="Times New Roman" w:hAnsi="Times New Roman"/>
          <w:bCs/>
          <w:sz w:val="18"/>
          <w:szCs w:val="24"/>
        </w:rPr>
        <w:t>Walsh, F</w:t>
      </w:r>
      <w:r w:rsidRPr="0084557C">
        <w:rPr>
          <w:rStyle w:val="Hyperlink"/>
          <w:rFonts w:ascii="Times New Roman" w:hAnsi="Times New Roman"/>
          <w:bCs/>
          <w:sz w:val="18"/>
          <w:szCs w:val="24"/>
        </w:rPr>
        <w:t>.</w:t>
      </w:r>
      <w:r w:rsidRPr="0084557C">
        <w:rPr>
          <w:rFonts w:ascii="Times New Roman" w:hAnsi="Times New Roman"/>
          <w:bCs/>
          <w:sz w:val="18"/>
          <w:szCs w:val="24"/>
        </w:rPr>
        <w:t>,</w:t>
      </w:r>
      <w:r w:rsidRPr="0084557C">
        <w:rPr>
          <w:rStyle w:val="apple-converted-space"/>
          <w:rFonts w:ascii="Times New Roman" w:hAnsi="Times New Roman"/>
          <w:bCs/>
          <w:sz w:val="18"/>
          <w:szCs w:val="24"/>
        </w:rPr>
        <w:t xml:space="preserve"> et al. </w:t>
      </w:r>
      <w:r w:rsidRPr="0084557C">
        <w:rPr>
          <w:rFonts w:ascii="Times New Roman" w:hAnsi="Times New Roman"/>
          <w:bCs/>
          <w:sz w:val="18"/>
          <w:szCs w:val="24"/>
        </w:rPr>
        <w:t xml:space="preserve">Tackling antibiotic resistance: the environmental framework. </w:t>
      </w:r>
      <w:r w:rsidRPr="00312598">
        <w:rPr>
          <w:rFonts w:ascii="Times New Roman" w:hAnsi="Times New Roman"/>
          <w:bCs/>
          <w:i/>
          <w:iCs/>
          <w:sz w:val="18"/>
          <w:szCs w:val="24"/>
        </w:rPr>
        <w:t>Nat Rev Microbiol</w:t>
      </w:r>
      <w:r w:rsidRPr="0084557C">
        <w:rPr>
          <w:rStyle w:val="Hyperlink"/>
          <w:rFonts w:ascii="Times New Roman" w:hAnsi="Times New Roman"/>
          <w:bCs/>
          <w:sz w:val="18"/>
          <w:szCs w:val="24"/>
        </w:rPr>
        <w:t xml:space="preserve">. </w:t>
      </w:r>
      <w:r w:rsidRPr="0084557C">
        <w:rPr>
          <w:rStyle w:val="Hyperlink"/>
          <w:rFonts w:ascii="Times New Roman" w:hAnsi="Times New Roman"/>
          <w:b/>
          <w:sz w:val="18"/>
          <w:szCs w:val="24"/>
        </w:rPr>
        <w:t>2015</w:t>
      </w:r>
      <w:r w:rsidRPr="0084557C">
        <w:rPr>
          <w:rStyle w:val="Hyperlink"/>
          <w:rFonts w:ascii="Times New Roman" w:hAnsi="Times New Roman"/>
          <w:bCs/>
          <w:sz w:val="18"/>
          <w:szCs w:val="24"/>
        </w:rPr>
        <w:t xml:space="preserve">, </w:t>
      </w:r>
      <w:r w:rsidRPr="0084557C">
        <w:rPr>
          <w:rFonts w:ascii="Times New Roman" w:hAnsi="Times New Roman"/>
          <w:bCs/>
          <w:sz w:val="18"/>
          <w:szCs w:val="24"/>
        </w:rPr>
        <w:t xml:space="preserve">13, 310-7. </w:t>
      </w:r>
      <w:proofErr w:type="spellStart"/>
      <w:r w:rsidRPr="0084557C">
        <w:rPr>
          <w:rFonts w:ascii="Times New Roman" w:hAnsi="Times New Roman"/>
          <w:bCs/>
          <w:sz w:val="18"/>
          <w:szCs w:val="24"/>
        </w:rPr>
        <w:t>doi</w:t>
      </w:r>
      <w:proofErr w:type="spellEnd"/>
      <w:r w:rsidRPr="0084557C">
        <w:rPr>
          <w:rFonts w:ascii="Times New Roman" w:hAnsi="Times New Roman"/>
          <w:bCs/>
          <w:sz w:val="18"/>
          <w:szCs w:val="24"/>
        </w:rPr>
        <w:t>: 10.1038/nrmicro3439.</w:t>
      </w:r>
    </w:p>
    <w:p w14:paraId="159822BE" w14:textId="77777777" w:rsidR="00002B85" w:rsidRPr="0084557C"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rPr>
      </w:pPr>
      <w:r w:rsidRPr="0084557C">
        <w:rPr>
          <w:rFonts w:ascii="Times New Roman" w:hAnsi="Times New Roman"/>
          <w:bCs/>
          <w:sz w:val="18"/>
          <w:szCs w:val="24"/>
        </w:rPr>
        <w:t xml:space="preserve">McKinney, C. W., Loftin, K. A., Davis, J. G., Meyer, M. T., Pruden, A. </w:t>
      </w:r>
      <w:proofErr w:type="spellStart"/>
      <w:r w:rsidRPr="0084557C">
        <w:rPr>
          <w:rFonts w:ascii="Times New Roman" w:hAnsi="Times New Roman"/>
          <w:bCs/>
          <w:sz w:val="18"/>
          <w:szCs w:val="24"/>
        </w:rPr>
        <w:t>tet</w:t>
      </w:r>
      <w:proofErr w:type="spellEnd"/>
      <w:r w:rsidRPr="0084557C">
        <w:rPr>
          <w:rFonts w:ascii="Times New Roman" w:hAnsi="Times New Roman"/>
          <w:bCs/>
          <w:sz w:val="18"/>
          <w:szCs w:val="24"/>
        </w:rPr>
        <w:t xml:space="preserve"> and </w:t>
      </w:r>
      <w:proofErr w:type="spellStart"/>
      <w:r w:rsidRPr="0084557C">
        <w:rPr>
          <w:rFonts w:ascii="Times New Roman" w:hAnsi="Times New Roman"/>
          <w:bCs/>
          <w:i/>
          <w:sz w:val="18"/>
          <w:szCs w:val="24"/>
        </w:rPr>
        <w:t>sul</w:t>
      </w:r>
      <w:proofErr w:type="spellEnd"/>
      <w:r w:rsidRPr="0084557C">
        <w:rPr>
          <w:rFonts w:ascii="Times New Roman" w:hAnsi="Times New Roman"/>
          <w:bCs/>
          <w:i/>
          <w:sz w:val="18"/>
          <w:szCs w:val="24"/>
        </w:rPr>
        <w:t xml:space="preserve"> </w:t>
      </w:r>
      <w:r w:rsidRPr="0084557C">
        <w:rPr>
          <w:rFonts w:ascii="Times New Roman" w:hAnsi="Times New Roman"/>
          <w:bCs/>
          <w:sz w:val="18"/>
          <w:szCs w:val="24"/>
        </w:rPr>
        <w:t xml:space="preserve">antibiotic resistance genes in livestock lagoons of various operation type, configuration, and antibiotic occurrence. </w:t>
      </w:r>
      <w:r w:rsidRPr="0084557C">
        <w:rPr>
          <w:rFonts w:ascii="Times New Roman" w:hAnsi="Times New Roman"/>
          <w:bCs/>
          <w:i/>
          <w:iCs/>
          <w:sz w:val="18"/>
          <w:szCs w:val="24"/>
        </w:rPr>
        <w:t>Environ. Sci. Technol</w:t>
      </w:r>
      <w:r w:rsidRPr="0084557C">
        <w:rPr>
          <w:rFonts w:ascii="Times New Roman" w:hAnsi="Times New Roman"/>
          <w:bCs/>
          <w:sz w:val="18"/>
          <w:szCs w:val="24"/>
        </w:rPr>
        <w:t xml:space="preserve">. </w:t>
      </w:r>
      <w:r w:rsidRPr="0084557C">
        <w:rPr>
          <w:rFonts w:ascii="Times New Roman" w:hAnsi="Times New Roman"/>
          <w:b/>
          <w:sz w:val="18"/>
          <w:szCs w:val="24"/>
        </w:rPr>
        <w:t>2012</w:t>
      </w:r>
      <w:r w:rsidRPr="0084557C">
        <w:rPr>
          <w:rFonts w:ascii="Times New Roman" w:hAnsi="Times New Roman"/>
          <w:bCs/>
          <w:sz w:val="18"/>
          <w:szCs w:val="24"/>
        </w:rPr>
        <w:t>, 44, 6102−6109.</w:t>
      </w:r>
    </w:p>
    <w:p w14:paraId="087988C0" w14:textId="77777777" w:rsidR="00002B85" w:rsidRPr="0084557C"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lang w:val="en"/>
        </w:rPr>
      </w:pPr>
      <w:r w:rsidRPr="0084557C">
        <w:rPr>
          <w:rFonts w:ascii="Times New Roman" w:hAnsi="Times New Roman"/>
          <w:bCs/>
          <w:sz w:val="18"/>
          <w:szCs w:val="24"/>
          <w:lang w:val="en"/>
        </w:rPr>
        <w:t xml:space="preserve">Pruden, A., Pei, R., </w:t>
      </w:r>
      <w:proofErr w:type="spellStart"/>
      <w:r w:rsidRPr="0084557C">
        <w:rPr>
          <w:rFonts w:ascii="Times New Roman" w:hAnsi="Times New Roman"/>
          <w:bCs/>
          <w:sz w:val="18"/>
          <w:szCs w:val="24"/>
          <w:lang w:val="en"/>
        </w:rPr>
        <w:t>Storteboom</w:t>
      </w:r>
      <w:proofErr w:type="spellEnd"/>
      <w:r w:rsidRPr="0084557C">
        <w:rPr>
          <w:rFonts w:ascii="Times New Roman" w:hAnsi="Times New Roman"/>
          <w:bCs/>
          <w:sz w:val="18"/>
          <w:szCs w:val="24"/>
          <w:lang w:val="en"/>
        </w:rPr>
        <w:t xml:space="preserve">, H. N., Carlson, K. H. Antibiotic resistance genes as emerging contaminants: studies in northern Colorado. </w:t>
      </w:r>
      <w:r w:rsidRPr="0084557C">
        <w:rPr>
          <w:rFonts w:ascii="Times New Roman" w:hAnsi="Times New Roman"/>
          <w:bCs/>
          <w:i/>
          <w:iCs/>
          <w:sz w:val="18"/>
          <w:szCs w:val="24"/>
          <w:lang w:val="en"/>
        </w:rPr>
        <w:t>Environ. Sci. Technol</w:t>
      </w:r>
      <w:r w:rsidRPr="0084557C">
        <w:rPr>
          <w:rFonts w:ascii="Times New Roman" w:hAnsi="Times New Roman"/>
          <w:bCs/>
          <w:sz w:val="18"/>
          <w:szCs w:val="24"/>
          <w:lang w:val="en"/>
        </w:rPr>
        <w:t xml:space="preserve">. </w:t>
      </w:r>
      <w:r w:rsidRPr="0084557C">
        <w:rPr>
          <w:rFonts w:ascii="Times New Roman" w:hAnsi="Times New Roman"/>
          <w:b/>
          <w:sz w:val="18"/>
          <w:szCs w:val="24"/>
          <w:lang w:val="en"/>
        </w:rPr>
        <w:t>2006</w:t>
      </w:r>
      <w:r w:rsidRPr="0084557C">
        <w:rPr>
          <w:rFonts w:ascii="Times New Roman" w:hAnsi="Times New Roman"/>
          <w:bCs/>
          <w:sz w:val="18"/>
          <w:szCs w:val="24"/>
          <w:lang w:val="en"/>
        </w:rPr>
        <w:t>, 40, 7445−7450.</w:t>
      </w:r>
    </w:p>
    <w:p w14:paraId="397FEA4B" w14:textId="77777777" w:rsidR="00002B85" w:rsidRPr="0084557C"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lang w:val="en"/>
        </w:rPr>
      </w:pPr>
      <w:r w:rsidRPr="0084557C">
        <w:rPr>
          <w:rFonts w:ascii="Times New Roman" w:hAnsi="Times New Roman"/>
          <w:bCs/>
          <w:sz w:val="18"/>
          <w:szCs w:val="24"/>
          <w:lang w:val="en"/>
        </w:rPr>
        <w:t xml:space="preserve">Pruden, A., Arabi, M., </w:t>
      </w:r>
      <w:proofErr w:type="spellStart"/>
      <w:r w:rsidRPr="0084557C">
        <w:rPr>
          <w:rFonts w:ascii="Times New Roman" w:hAnsi="Times New Roman"/>
          <w:bCs/>
          <w:sz w:val="18"/>
          <w:szCs w:val="24"/>
          <w:lang w:val="en"/>
        </w:rPr>
        <w:t>Storteboom</w:t>
      </w:r>
      <w:proofErr w:type="spellEnd"/>
      <w:r w:rsidRPr="0084557C">
        <w:rPr>
          <w:rFonts w:ascii="Times New Roman" w:hAnsi="Times New Roman"/>
          <w:bCs/>
          <w:sz w:val="18"/>
          <w:szCs w:val="24"/>
          <w:lang w:val="en"/>
        </w:rPr>
        <w:t xml:space="preserve">, H. N. Correlation between upstream human activities and riverine antibiotic resistance Genes. </w:t>
      </w:r>
      <w:r w:rsidRPr="0084557C">
        <w:rPr>
          <w:rFonts w:ascii="Times New Roman" w:hAnsi="Times New Roman"/>
          <w:bCs/>
          <w:i/>
          <w:iCs/>
          <w:sz w:val="18"/>
          <w:szCs w:val="24"/>
          <w:lang w:val="en"/>
        </w:rPr>
        <w:t>Environ. Sci. Technol</w:t>
      </w:r>
      <w:r w:rsidRPr="0084557C">
        <w:rPr>
          <w:rFonts w:ascii="Times New Roman" w:hAnsi="Times New Roman"/>
          <w:bCs/>
          <w:sz w:val="18"/>
          <w:szCs w:val="24"/>
          <w:lang w:val="en"/>
        </w:rPr>
        <w:t xml:space="preserve">. </w:t>
      </w:r>
      <w:r w:rsidRPr="0084557C">
        <w:rPr>
          <w:rFonts w:ascii="Times New Roman" w:hAnsi="Times New Roman"/>
          <w:b/>
          <w:sz w:val="18"/>
          <w:szCs w:val="24"/>
          <w:lang w:val="en"/>
        </w:rPr>
        <w:t>2012</w:t>
      </w:r>
      <w:r w:rsidRPr="0084557C">
        <w:rPr>
          <w:rFonts w:ascii="Times New Roman" w:hAnsi="Times New Roman"/>
          <w:bCs/>
          <w:sz w:val="18"/>
          <w:szCs w:val="24"/>
          <w:lang w:val="en"/>
        </w:rPr>
        <w:t>, 46, 6102−6109.</w:t>
      </w:r>
    </w:p>
    <w:p w14:paraId="7B4C1017" w14:textId="77777777" w:rsidR="00002B85" w:rsidRPr="0084557C"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rPr>
      </w:pPr>
      <w:proofErr w:type="spellStart"/>
      <w:r w:rsidRPr="0084557C">
        <w:rPr>
          <w:rFonts w:ascii="Times New Roman" w:hAnsi="Times New Roman"/>
          <w:bCs/>
          <w:sz w:val="18"/>
          <w:szCs w:val="24"/>
        </w:rPr>
        <w:t>Storteboom</w:t>
      </w:r>
      <w:proofErr w:type="spellEnd"/>
      <w:r w:rsidRPr="0084557C">
        <w:rPr>
          <w:rFonts w:ascii="Times New Roman" w:hAnsi="Times New Roman"/>
          <w:bCs/>
          <w:sz w:val="18"/>
          <w:szCs w:val="24"/>
        </w:rPr>
        <w:t xml:space="preserve">, H. N., Arabi, M., Davis, J. G., </w:t>
      </w:r>
      <w:proofErr w:type="spellStart"/>
      <w:r w:rsidRPr="0084557C">
        <w:rPr>
          <w:rFonts w:ascii="Times New Roman" w:hAnsi="Times New Roman"/>
          <w:bCs/>
          <w:sz w:val="18"/>
          <w:szCs w:val="24"/>
        </w:rPr>
        <w:t>Crimi</w:t>
      </w:r>
      <w:proofErr w:type="spellEnd"/>
      <w:r w:rsidRPr="0084557C">
        <w:rPr>
          <w:rFonts w:ascii="Times New Roman" w:hAnsi="Times New Roman"/>
          <w:bCs/>
          <w:sz w:val="18"/>
          <w:szCs w:val="24"/>
        </w:rPr>
        <w:t xml:space="preserve">, B., Pruden, A. Tracking antibiotic resistance genes in the South Platte River basin using molecular signatures of urban, agricultural, and pristine sources. </w:t>
      </w:r>
      <w:r w:rsidRPr="0084557C">
        <w:rPr>
          <w:rFonts w:ascii="Times New Roman" w:hAnsi="Times New Roman"/>
          <w:bCs/>
          <w:i/>
          <w:iCs/>
          <w:sz w:val="18"/>
          <w:szCs w:val="24"/>
        </w:rPr>
        <w:t>Environ. Sci. Technol</w:t>
      </w:r>
      <w:r w:rsidRPr="0084557C">
        <w:rPr>
          <w:rFonts w:ascii="Times New Roman" w:hAnsi="Times New Roman"/>
          <w:bCs/>
          <w:sz w:val="18"/>
          <w:szCs w:val="24"/>
        </w:rPr>
        <w:t xml:space="preserve">. </w:t>
      </w:r>
      <w:r w:rsidRPr="0084557C">
        <w:rPr>
          <w:rFonts w:ascii="Times New Roman" w:hAnsi="Times New Roman"/>
          <w:b/>
          <w:sz w:val="18"/>
          <w:szCs w:val="24"/>
        </w:rPr>
        <w:t>2010</w:t>
      </w:r>
      <w:r w:rsidRPr="0084557C">
        <w:rPr>
          <w:rFonts w:ascii="Times New Roman" w:hAnsi="Times New Roman"/>
          <w:bCs/>
          <w:sz w:val="18"/>
          <w:szCs w:val="24"/>
        </w:rPr>
        <w:t>, 44, 7397−7404.</w:t>
      </w:r>
    </w:p>
    <w:p w14:paraId="3012422F" w14:textId="77777777" w:rsidR="00002B85" w:rsidRPr="0084557C"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rPr>
      </w:pPr>
      <w:proofErr w:type="spellStart"/>
      <w:r w:rsidRPr="0084557C">
        <w:rPr>
          <w:rFonts w:ascii="Times New Roman" w:hAnsi="Times New Roman"/>
          <w:bCs/>
          <w:sz w:val="18"/>
          <w:szCs w:val="24"/>
        </w:rPr>
        <w:t>Storteboom</w:t>
      </w:r>
      <w:proofErr w:type="spellEnd"/>
      <w:r w:rsidRPr="0084557C">
        <w:rPr>
          <w:rFonts w:ascii="Times New Roman" w:hAnsi="Times New Roman"/>
          <w:bCs/>
          <w:sz w:val="18"/>
          <w:szCs w:val="24"/>
        </w:rPr>
        <w:t xml:space="preserve">, H. N., Arabi, M., Davis, J. G., </w:t>
      </w:r>
      <w:proofErr w:type="spellStart"/>
      <w:r w:rsidRPr="0084557C">
        <w:rPr>
          <w:rFonts w:ascii="Times New Roman" w:hAnsi="Times New Roman"/>
          <w:bCs/>
          <w:sz w:val="18"/>
          <w:szCs w:val="24"/>
        </w:rPr>
        <w:t>Crimi</w:t>
      </w:r>
      <w:proofErr w:type="spellEnd"/>
      <w:r w:rsidRPr="0084557C">
        <w:rPr>
          <w:rFonts w:ascii="Times New Roman" w:hAnsi="Times New Roman"/>
          <w:bCs/>
          <w:sz w:val="18"/>
          <w:szCs w:val="24"/>
        </w:rPr>
        <w:t xml:space="preserve">, B., Pruden, A. Identification </w:t>
      </w:r>
      <w:proofErr w:type="gramStart"/>
      <w:r w:rsidRPr="0084557C">
        <w:rPr>
          <w:rFonts w:ascii="Times New Roman" w:hAnsi="Times New Roman"/>
          <w:bCs/>
          <w:sz w:val="18"/>
          <w:szCs w:val="24"/>
        </w:rPr>
        <w:t>of  antibiotic</w:t>
      </w:r>
      <w:proofErr w:type="gramEnd"/>
      <w:r w:rsidRPr="0084557C">
        <w:rPr>
          <w:rFonts w:ascii="Times New Roman" w:hAnsi="Times New Roman"/>
          <w:bCs/>
          <w:sz w:val="18"/>
          <w:szCs w:val="24"/>
        </w:rPr>
        <w:t xml:space="preserve"> resistance gene molecular signatures suitable as tracers of pristine river, urban, and agricultural sources. </w:t>
      </w:r>
      <w:r w:rsidRPr="0084557C">
        <w:rPr>
          <w:rFonts w:ascii="Times New Roman" w:hAnsi="Times New Roman"/>
          <w:bCs/>
          <w:i/>
          <w:iCs/>
          <w:sz w:val="18"/>
          <w:szCs w:val="24"/>
        </w:rPr>
        <w:t>Environ. Sci. Technol.</w:t>
      </w:r>
      <w:r w:rsidRPr="0084557C">
        <w:rPr>
          <w:rFonts w:ascii="Times New Roman" w:hAnsi="Times New Roman"/>
          <w:bCs/>
          <w:sz w:val="18"/>
          <w:szCs w:val="24"/>
        </w:rPr>
        <w:t xml:space="preserve"> </w:t>
      </w:r>
      <w:r w:rsidRPr="0084557C">
        <w:rPr>
          <w:rFonts w:ascii="Times New Roman" w:hAnsi="Times New Roman"/>
          <w:b/>
          <w:sz w:val="18"/>
          <w:szCs w:val="24"/>
        </w:rPr>
        <w:t>2010</w:t>
      </w:r>
      <w:r w:rsidRPr="0084557C">
        <w:rPr>
          <w:rFonts w:ascii="Times New Roman" w:hAnsi="Times New Roman"/>
          <w:bCs/>
          <w:sz w:val="18"/>
          <w:szCs w:val="24"/>
        </w:rPr>
        <w:t>, 44, 1947−1953.</w:t>
      </w:r>
    </w:p>
    <w:p w14:paraId="4781DA6B" w14:textId="77777777" w:rsidR="00002B85" w:rsidRPr="0084557C"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rPr>
      </w:pPr>
      <w:proofErr w:type="spellStart"/>
      <w:r w:rsidRPr="0084557C">
        <w:rPr>
          <w:rFonts w:ascii="Times New Roman" w:hAnsi="Times New Roman"/>
          <w:bCs/>
          <w:sz w:val="18"/>
          <w:szCs w:val="24"/>
        </w:rPr>
        <w:t>Aarestrup</w:t>
      </w:r>
      <w:proofErr w:type="spellEnd"/>
      <w:r w:rsidRPr="0084557C">
        <w:rPr>
          <w:rFonts w:ascii="Times New Roman" w:hAnsi="Times New Roman"/>
          <w:bCs/>
          <w:sz w:val="18"/>
          <w:szCs w:val="24"/>
        </w:rPr>
        <w:t xml:space="preserve">, F. M., Kruse, H., </w:t>
      </w:r>
      <w:proofErr w:type="spellStart"/>
      <w:r w:rsidRPr="0084557C">
        <w:rPr>
          <w:rFonts w:ascii="Times New Roman" w:hAnsi="Times New Roman"/>
          <w:bCs/>
          <w:sz w:val="18"/>
          <w:szCs w:val="24"/>
        </w:rPr>
        <w:t>Tast</w:t>
      </w:r>
      <w:proofErr w:type="spellEnd"/>
      <w:r w:rsidRPr="0084557C">
        <w:rPr>
          <w:rFonts w:ascii="Times New Roman" w:hAnsi="Times New Roman"/>
          <w:bCs/>
          <w:sz w:val="18"/>
          <w:szCs w:val="24"/>
        </w:rPr>
        <w:t xml:space="preserve">, E., </w:t>
      </w:r>
      <w:proofErr w:type="spellStart"/>
      <w:r w:rsidRPr="0084557C">
        <w:rPr>
          <w:rFonts w:ascii="Times New Roman" w:hAnsi="Times New Roman"/>
          <w:bCs/>
          <w:sz w:val="18"/>
          <w:szCs w:val="24"/>
        </w:rPr>
        <w:t>Hammerum</w:t>
      </w:r>
      <w:proofErr w:type="spellEnd"/>
      <w:r w:rsidRPr="0084557C">
        <w:rPr>
          <w:rFonts w:ascii="Times New Roman" w:hAnsi="Times New Roman"/>
          <w:bCs/>
          <w:sz w:val="18"/>
          <w:szCs w:val="24"/>
        </w:rPr>
        <w:t xml:space="preserve">, A. M., Jensen, L. B. Associations between the use of antimicrobial agents for growth promotion and the occurrence of resistance among Enterococcus faecium from broilers and pigs in Denmark, Finland, and Norway. </w:t>
      </w:r>
      <w:r w:rsidRPr="0084557C">
        <w:rPr>
          <w:rFonts w:ascii="Times New Roman" w:hAnsi="Times New Roman"/>
          <w:bCs/>
          <w:i/>
          <w:iCs/>
          <w:sz w:val="18"/>
          <w:szCs w:val="24"/>
        </w:rPr>
        <w:t>Microbial Drug Resist</w:t>
      </w:r>
      <w:r w:rsidRPr="0084557C">
        <w:rPr>
          <w:rFonts w:ascii="Times New Roman" w:hAnsi="Times New Roman"/>
          <w:bCs/>
          <w:sz w:val="18"/>
          <w:szCs w:val="24"/>
        </w:rPr>
        <w:t xml:space="preserve">. </w:t>
      </w:r>
      <w:r w:rsidRPr="0084557C">
        <w:rPr>
          <w:rFonts w:ascii="Times New Roman" w:hAnsi="Times New Roman"/>
          <w:b/>
          <w:sz w:val="18"/>
          <w:szCs w:val="24"/>
        </w:rPr>
        <w:t>2000</w:t>
      </w:r>
      <w:r w:rsidRPr="0084557C">
        <w:rPr>
          <w:rFonts w:ascii="Times New Roman" w:hAnsi="Times New Roman"/>
          <w:bCs/>
          <w:sz w:val="18"/>
          <w:szCs w:val="24"/>
        </w:rPr>
        <w:t>, 6, 63–70.</w:t>
      </w:r>
    </w:p>
    <w:p w14:paraId="5BA51070" w14:textId="77777777" w:rsidR="00002B85" w:rsidRPr="0084557C"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rPr>
      </w:pPr>
      <w:r w:rsidRPr="0084557C">
        <w:rPr>
          <w:rFonts w:ascii="Times New Roman" w:hAnsi="Times New Roman"/>
          <w:bCs/>
          <w:sz w:val="18"/>
          <w:szCs w:val="24"/>
        </w:rPr>
        <w:lastRenderedPageBreak/>
        <w:t xml:space="preserve">Murinda, S. E., Ebner, P. D., Nguyen, L. T., Mathew, A. G., Oliver, S. P. Antimicrobial resistance and class 1 </w:t>
      </w:r>
      <w:proofErr w:type="spellStart"/>
      <w:r w:rsidRPr="0084557C">
        <w:rPr>
          <w:rFonts w:ascii="Times New Roman" w:hAnsi="Times New Roman"/>
          <w:bCs/>
          <w:sz w:val="18"/>
          <w:szCs w:val="24"/>
        </w:rPr>
        <w:t>integrons</w:t>
      </w:r>
      <w:proofErr w:type="spellEnd"/>
      <w:r w:rsidRPr="0084557C">
        <w:rPr>
          <w:rFonts w:ascii="Times New Roman" w:hAnsi="Times New Roman"/>
          <w:bCs/>
          <w:sz w:val="18"/>
          <w:szCs w:val="24"/>
        </w:rPr>
        <w:t xml:space="preserve"> in pathogenic </w:t>
      </w:r>
      <w:r w:rsidRPr="0084557C">
        <w:rPr>
          <w:rFonts w:ascii="Times New Roman" w:hAnsi="Times New Roman"/>
          <w:bCs/>
          <w:i/>
          <w:sz w:val="18"/>
          <w:szCs w:val="24"/>
        </w:rPr>
        <w:t>Escherichia coli</w:t>
      </w:r>
      <w:r w:rsidRPr="0084557C">
        <w:rPr>
          <w:rFonts w:ascii="Times New Roman" w:hAnsi="Times New Roman"/>
          <w:bCs/>
          <w:sz w:val="18"/>
          <w:szCs w:val="24"/>
        </w:rPr>
        <w:t xml:space="preserve"> from dairy farms. </w:t>
      </w:r>
      <w:r w:rsidRPr="0084557C">
        <w:rPr>
          <w:rFonts w:ascii="Times New Roman" w:hAnsi="Times New Roman"/>
          <w:bCs/>
          <w:i/>
          <w:iCs/>
          <w:sz w:val="18"/>
          <w:szCs w:val="24"/>
        </w:rPr>
        <w:t>Foodborne Path. Dis</w:t>
      </w:r>
      <w:r w:rsidRPr="0084557C">
        <w:rPr>
          <w:rFonts w:ascii="Times New Roman" w:hAnsi="Times New Roman"/>
          <w:bCs/>
          <w:sz w:val="18"/>
          <w:szCs w:val="24"/>
        </w:rPr>
        <w:t xml:space="preserve">. </w:t>
      </w:r>
      <w:r w:rsidRPr="0084557C">
        <w:rPr>
          <w:rFonts w:ascii="Times New Roman" w:hAnsi="Times New Roman"/>
          <w:b/>
          <w:sz w:val="18"/>
          <w:szCs w:val="24"/>
        </w:rPr>
        <w:t>2005</w:t>
      </w:r>
      <w:r w:rsidRPr="0084557C">
        <w:rPr>
          <w:rFonts w:ascii="Times New Roman" w:hAnsi="Times New Roman"/>
          <w:bCs/>
          <w:sz w:val="18"/>
          <w:szCs w:val="24"/>
        </w:rPr>
        <w:t>, 2, 348-352.</w:t>
      </w:r>
    </w:p>
    <w:p w14:paraId="66748329" w14:textId="77777777" w:rsidR="00002B85" w:rsidRPr="0084557C"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rPr>
      </w:pPr>
      <w:proofErr w:type="spellStart"/>
      <w:r w:rsidRPr="0084557C">
        <w:rPr>
          <w:rFonts w:ascii="Times New Roman" w:hAnsi="Times New Roman"/>
          <w:bCs/>
          <w:sz w:val="18"/>
          <w:szCs w:val="24"/>
        </w:rPr>
        <w:t>Baquero</w:t>
      </w:r>
      <w:proofErr w:type="spellEnd"/>
      <w:r w:rsidRPr="0084557C">
        <w:rPr>
          <w:rFonts w:ascii="Times New Roman" w:hAnsi="Times New Roman"/>
          <w:bCs/>
          <w:sz w:val="18"/>
          <w:szCs w:val="24"/>
        </w:rPr>
        <w:t xml:space="preserve">, F., </w:t>
      </w:r>
      <w:proofErr w:type="spellStart"/>
      <w:r w:rsidRPr="0084557C">
        <w:rPr>
          <w:rFonts w:ascii="Times New Roman" w:hAnsi="Times New Roman"/>
          <w:bCs/>
          <w:sz w:val="18"/>
          <w:szCs w:val="24"/>
        </w:rPr>
        <w:t>Martınez</w:t>
      </w:r>
      <w:proofErr w:type="spellEnd"/>
      <w:r w:rsidRPr="0084557C">
        <w:rPr>
          <w:rFonts w:ascii="Times New Roman" w:hAnsi="Times New Roman"/>
          <w:bCs/>
          <w:sz w:val="18"/>
          <w:szCs w:val="24"/>
        </w:rPr>
        <w:t xml:space="preserve">, J-L. Canton R. Antibiotics and antibiotic resistance in water environments. </w:t>
      </w:r>
      <w:r w:rsidRPr="0084557C">
        <w:rPr>
          <w:rFonts w:ascii="Times New Roman" w:hAnsi="Times New Roman"/>
          <w:bCs/>
          <w:i/>
          <w:iCs/>
          <w:sz w:val="18"/>
          <w:szCs w:val="24"/>
        </w:rPr>
        <w:t>Current Opinion Biotech</w:t>
      </w:r>
      <w:r w:rsidRPr="0084557C">
        <w:rPr>
          <w:rFonts w:ascii="Times New Roman" w:hAnsi="Times New Roman"/>
          <w:bCs/>
          <w:sz w:val="18"/>
          <w:szCs w:val="24"/>
        </w:rPr>
        <w:t xml:space="preserve">. </w:t>
      </w:r>
      <w:r w:rsidRPr="0084557C">
        <w:rPr>
          <w:rFonts w:ascii="Times New Roman" w:hAnsi="Times New Roman"/>
          <w:b/>
          <w:sz w:val="18"/>
          <w:szCs w:val="24"/>
        </w:rPr>
        <w:t>2008</w:t>
      </w:r>
      <w:r w:rsidRPr="0084557C">
        <w:rPr>
          <w:rFonts w:ascii="Times New Roman" w:hAnsi="Times New Roman"/>
          <w:bCs/>
          <w:sz w:val="18"/>
          <w:szCs w:val="24"/>
        </w:rPr>
        <w:t>, 9, 260–265.</w:t>
      </w:r>
    </w:p>
    <w:p w14:paraId="1ED89A02" w14:textId="0A226D1E" w:rsidR="00002B85" w:rsidRDefault="00002B85" w:rsidP="000C0E04">
      <w:pPr>
        <w:pStyle w:val="ListParagraph"/>
        <w:numPr>
          <w:ilvl w:val="0"/>
          <w:numId w:val="3"/>
        </w:numPr>
        <w:adjustRightInd w:val="0"/>
        <w:snapToGrid w:val="0"/>
        <w:spacing w:after="0" w:line="228" w:lineRule="auto"/>
        <w:ind w:left="425" w:hanging="425"/>
        <w:jc w:val="both"/>
        <w:rPr>
          <w:rFonts w:ascii="Times New Roman" w:hAnsi="Times New Roman"/>
          <w:bCs/>
          <w:sz w:val="18"/>
          <w:szCs w:val="24"/>
        </w:rPr>
      </w:pPr>
      <w:r w:rsidRPr="0084557C">
        <w:rPr>
          <w:rFonts w:ascii="Times New Roman" w:hAnsi="Times New Roman"/>
          <w:bCs/>
          <w:sz w:val="18"/>
          <w:szCs w:val="24"/>
        </w:rPr>
        <w:t xml:space="preserve">Sapkota, A. R., </w:t>
      </w:r>
      <w:proofErr w:type="spellStart"/>
      <w:r w:rsidRPr="0084557C">
        <w:rPr>
          <w:rFonts w:ascii="Times New Roman" w:hAnsi="Times New Roman"/>
          <w:bCs/>
          <w:sz w:val="18"/>
          <w:szCs w:val="24"/>
        </w:rPr>
        <w:t>Curriero</w:t>
      </w:r>
      <w:proofErr w:type="spellEnd"/>
      <w:r w:rsidRPr="0084557C">
        <w:rPr>
          <w:rFonts w:ascii="Times New Roman" w:hAnsi="Times New Roman"/>
          <w:bCs/>
          <w:sz w:val="18"/>
          <w:szCs w:val="24"/>
        </w:rPr>
        <w:t xml:space="preserve">, F. C., Gibson, K. E., Schwab, K. J. Antibiotic-resistant enterococci and fecal indicators in surface water and groundwater impacted by a concentrated swine feeding operation. </w:t>
      </w:r>
      <w:r w:rsidRPr="0084557C">
        <w:rPr>
          <w:rFonts w:ascii="Times New Roman" w:hAnsi="Times New Roman"/>
          <w:bCs/>
          <w:i/>
          <w:sz w:val="18"/>
          <w:szCs w:val="24"/>
        </w:rPr>
        <w:t>Environ. Health Perspectives</w:t>
      </w:r>
      <w:r w:rsidRPr="0084557C">
        <w:rPr>
          <w:rFonts w:ascii="Times New Roman" w:hAnsi="Times New Roman"/>
          <w:bCs/>
          <w:sz w:val="18"/>
          <w:szCs w:val="24"/>
        </w:rPr>
        <w:t xml:space="preserve">. </w:t>
      </w:r>
      <w:r w:rsidRPr="0084557C">
        <w:rPr>
          <w:rFonts w:ascii="Times New Roman" w:hAnsi="Times New Roman"/>
          <w:b/>
          <w:sz w:val="18"/>
          <w:szCs w:val="24"/>
        </w:rPr>
        <w:t>2007</w:t>
      </w:r>
      <w:r w:rsidRPr="0084557C">
        <w:rPr>
          <w:rFonts w:ascii="Times New Roman" w:hAnsi="Times New Roman"/>
          <w:bCs/>
          <w:sz w:val="18"/>
          <w:szCs w:val="24"/>
        </w:rPr>
        <w:t>, 115, 1040–1045.</w:t>
      </w:r>
    </w:p>
    <w:p w14:paraId="65C0CDD8" w14:textId="62DE2335" w:rsidR="005A5296" w:rsidRDefault="005A5296" w:rsidP="005A5296">
      <w:pPr>
        <w:adjustRightInd w:val="0"/>
        <w:snapToGrid w:val="0"/>
        <w:spacing w:after="0" w:line="228" w:lineRule="auto"/>
        <w:jc w:val="both"/>
        <w:rPr>
          <w:rFonts w:ascii="Times New Roman" w:hAnsi="Times New Roman"/>
          <w:bCs/>
          <w:sz w:val="18"/>
          <w:szCs w:val="24"/>
        </w:rPr>
      </w:pPr>
    </w:p>
    <w:p w14:paraId="7EF99678" w14:textId="480E8137" w:rsidR="00D64F69" w:rsidRDefault="00D64F69" w:rsidP="005A5296">
      <w:pPr>
        <w:adjustRightInd w:val="0"/>
        <w:snapToGrid w:val="0"/>
        <w:spacing w:after="0" w:line="228" w:lineRule="auto"/>
        <w:jc w:val="both"/>
        <w:rPr>
          <w:rFonts w:ascii="Times New Roman" w:hAnsi="Times New Roman"/>
          <w:bCs/>
          <w:sz w:val="18"/>
          <w:szCs w:val="24"/>
        </w:rPr>
      </w:pPr>
    </w:p>
    <w:sectPr w:rsidR="00D64F69" w:rsidSect="00BA06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F24CF" w14:textId="77777777" w:rsidR="005A5CB0" w:rsidRDefault="005A5CB0" w:rsidP="00EB389A">
      <w:pPr>
        <w:spacing w:after="0" w:line="240" w:lineRule="auto"/>
      </w:pPr>
      <w:r>
        <w:separator/>
      </w:r>
    </w:p>
  </w:endnote>
  <w:endnote w:type="continuationSeparator" w:id="0">
    <w:p w14:paraId="004FBF91" w14:textId="77777777" w:rsidR="005A5CB0" w:rsidRDefault="005A5CB0" w:rsidP="00EB3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BB2A6" w14:textId="77777777" w:rsidR="005A5CB0" w:rsidRDefault="005A5CB0" w:rsidP="00EB389A">
      <w:pPr>
        <w:spacing w:after="0" w:line="240" w:lineRule="auto"/>
      </w:pPr>
      <w:r>
        <w:separator/>
      </w:r>
    </w:p>
  </w:footnote>
  <w:footnote w:type="continuationSeparator" w:id="0">
    <w:p w14:paraId="74CF6021" w14:textId="77777777" w:rsidR="005A5CB0" w:rsidRDefault="005A5CB0" w:rsidP="00EB3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4A0E85"/>
    <w:multiLevelType w:val="hybridMultilevel"/>
    <w:tmpl w:val="846207C0"/>
    <w:lvl w:ilvl="0" w:tplc="215878AA">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821266"/>
    <w:multiLevelType w:val="hybridMultilevel"/>
    <w:tmpl w:val="626E7900"/>
    <w:lvl w:ilvl="0" w:tplc="C34E43F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586528"/>
    <w:multiLevelType w:val="hybridMultilevel"/>
    <w:tmpl w:val="F354A8F2"/>
    <w:lvl w:ilvl="0" w:tplc="25B60F80">
      <w:start w:val="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89A"/>
    <w:rsid w:val="00002B85"/>
    <w:rsid w:val="00012072"/>
    <w:rsid w:val="000166C5"/>
    <w:rsid w:val="0002150D"/>
    <w:rsid w:val="00026739"/>
    <w:rsid w:val="00045149"/>
    <w:rsid w:val="000519ED"/>
    <w:rsid w:val="00053F8F"/>
    <w:rsid w:val="00061291"/>
    <w:rsid w:val="00070950"/>
    <w:rsid w:val="0007420D"/>
    <w:rsid w:val="00077C0F"/>
    <w:rsid w:val="00090A26"/>
    <w:rsid w:val="000A0DB1"/>
    <w:rsid w:val="000A473F"/>
    <w:rsid w:val="000A6C20"/>
    <w:rsid w:val="000A79E5"/>
    <w:rsid w:val="000B1A9F"/>
    <w:rsid w:val="000B3BF2"/>
    <w:rsid w:val="000B7579"/>
    <w:rsid w:val="000C0E04"/>
    <w:rsid w:val="000C2F7E"/>
    <w:rsid w:val="000C79D9"/>
    <w:rsid w:val="000C7C6C"/>
    <w:rsid w:val="000E3C43"/>
    <w:rsid w:val="000E6927"/>
    <w:rsid w:val="000F3AF8"/>
    <w:rsid w:val="000F640D"/>
    <w:rsid w:val="000F6AB9"/>
    <w:rsid w:val="0010056B"/>
    <w:rsid w:val="00106B88"/>
    <w:rsid w:val="00110AF4"/>
    <w:rsid w:val="00117DEC"/>
    <w:rsid w:val="0012370F"/>
    <w:rsid w:val="00131F06"/>
    <w:rsid w:val="00132EEF"/>
    <w:rsid w:val="00140794"/>
    <w:rsid w:val="001441B5"/>
    <w:rsid w:val="00147940"/>
    <w:rsid w:val="001568AD"/>
    <w:rsid w:val="00161B28"/>
    <w:rsid w:val="00163B3C"/>
    <w:rsid w:val="0016562E"/>
    <w:rsid w:val="0016709C"/>
    <w:rsid w:val="00184395"/>
    <w:rsid w:val="0018799E"/>
    <w:rsid w:val="00190618"/>
    <w:rsid w:val="001B1239"/>
    <w:rsid w:val="001C5A42"/>
    <w:rsid w:val="001C6582"/>
    <w:rsid w:val="001D3288"/>
    <w:rsid w:val="001E1052"/>
    <w:rsid w:val="001E7B46"/>
    <w:rsid w:val="001E7E74"/>
    <w:rsid w:val="001F044F"/>
    <w:rsid w:val="001F5E59"/>
    <w:rsid w:val="00200F56"/>
    <w:rsid w:val="002046BE"/>
    <w:rsid w:val="00205E51"/>
    <w:rsid w:val="0020672A"/>
    <w:rsid w:val="00214EE7"/>
    <w:rsid w:val="00221340"/>
    <w:rsid w:val="00221EC1"/>
    <w:rsid w:val="00231F4D"/>
    <w:rsid w:val="00234574"/>
    <w:rsid w:val="00253C47"/>
    <w:rsid w:val="00270926"/>
    <w:rsid w:val="00271016"/>
    <w:rsid w:val="00272522"/>
    <w:rsid w:val="00275B76"/>
    <w:rsid w:val="0029658A"/>
    <w:rsid w:val="002B586B"/>
    <w:rsid w:val="002C1AEA"/>
    <w:rsid w:val="002C2BA2"/>
    <w:rsid w:val="002C3DEC"/>
    <w:rsid w:val="002E01CE"/>
    <w:rsid w:val="002F0888"/>
    <w:rsid w:val="00302992"/>
    <w:rsid w:val="00305CAD"/>
    <w:rsid w:val="003162EA"/>
    <w:rsid w:val="00320E16"/>
    <w:rsid w:val="00325F2C"/>
    <w:rsid w:val="003353D4"/>
    <w:rsid w:val="003371D8"/>
    <w:rsid w:val="0034044A"/>
    <w:rsid w:val="00342E38"/>
    <w:rsid w:val="00344F50"/>
    <w:rsid w:val="003519F0"/>
    <w:rsid w:val="00354AD2"/>
    <w:rsid w:val="003558C7"/>
    <w:rsid w:val="00372E73"/>
    <w:rsid w:val="0038465A"/>
    <w:rsid w:val="00391F28"/>
    <w:rsid w:val="003A2FE0"/>
    <w:rsid w:val="003B3FF2"/>
    <w:rsid w:val="003B552F"/>
    <w:rsid w:val="003C29A5"/>
    <w:rsid w:val="003C32A8"/>
    <w:rsid w:val="003C7B46"/>
    <w:rsid w:val="003D4565"/>
    <w:rsid w:val="003D5461"/>
    <w:rsid w:val="003E6A3C"/>
    <w:rsid w:val="003F35A4"/>
    <w:rsid w:val="003F7187"/>
    <w:rsid w:val="003F7257"/>
    <w:rsid w:val="00410145"/>
    <w:rsid w:val="00412725"/>
    <w:rsid w:val="00420EFD"/>
    <w:rsid w:val="004324F3"/>
    <w:rsid w:val="00455741"/>
    <w:rsid w:val="00460ACA"/>
    <w:rsid w:val="00470F01"/>
    <w:rsid w:val="004747E1"/>
    <w:rsid w:val="004767C4"/>
    <w:rsid w:val="0048532E"/>
    <w:rsid w:val="00485B25"/>
    <w:rsid w:val="00492FD5"/>
    <w:rsid w:val="00497F70"/>
    <w:rsid w:val="004A02E4"/>
    <w:rsid w:val="004B3D3E"/>
    <w:rsid w:val="004C507E"/>
    <w:rsid w:val="004D14B1"/>
    <w:rsid w:val="004D5ADC"/>
    <w:rsid w:val="004E49FC"/>
    <w:rsid w:val="004E5480"/>
    <w:rsid w:val="004E705C"/>
    <w:rsid w:val="00500CE4"/>
    <w:rsid w:val="005016FC"/>
    <w:rsid w:val="005275DA"/>
    <w:rsid w:val="0054021B"/>
    <w:rsid w:val="00542FB2"/>
    <w:rsid w:val="00545D99"/>
    <w:rsid w:val="00551588"/>
    <w:rsid w:val="00561065"/>
    <w:rsid w:val="00564C0F"/>
    <w:rsid w:val="00567689"/>
    <w:rsid w:val="005700A0"/>
    <w:rsid w:val="00575BDB"/>
    <w:rsid w:val="005837BE"/>
    <w:rsid w:val="00586E53"/>
    <w:rsid w:val="00590468"/>
    <w:rsid w:val="00591F52"/>
    <w:rsid w:val="005A3958"/>
    <w:rsid w:val="005A5296"/>
    <w:rsid w:val="005A5CB0"/>
    <w:rsid w:val="005B5147"/>
    <w:rsid w:val="005C00BA"/>
    <w:rsid w:val="005C2EC0"/>
    <w:rsid w:val="005C78ED"/>
    <w:rsid w:val="005D1A89"/>
    <w:rsid w:val="005D5647"/>
    <w:rsid w:val="005E16A5"/>
    <w:rsid w:val="005E4C20"/>
    <w:rsid w:val="005E7E27"/>
    <w:rsid w:val="005F773C"/>
    <w:rsid w:val="00603817"/>
    <w:rsid w:val="00610EDF"/>
    <w:rsid w:val="00614854"/>
    <w:rsid w:val="00635ED7"/>
    <w:rsid w:val="00637953"/>
    <w:rsid w:val="00645493"/>
    <w:rsid w:val="00651D2F"/>
    <w:rsid w:val="00653A32"/>
    <w:rsid w:val="00654605"/>
    <w:rsid w:val="0065671B"/>
    <w:rsid w:val="00657820"/>
    <w:rsid w:val="0066169B"/>
    <w:rsid w:val="006639D9"/>
    <w:rsid w:val="00670DFB"/>
    <w:rsid w:val="00684770"/>
    <w:rsid w:val="006904AC"/>
    <w:rsid w:val="00690BF4"/>
    <w:rsid w:val="00697066"/>
    <w:rsid w:val="006A2C84"/>
    <w:rsid w:val="006A63E4"/>
    <w:rsid w:val="006B002E"/>
    <w:rsid w:val="006B0AA3"/>
    <w:rsid w:val="006B15D8"/>
    <w:rsid w:val="006B25B4"/>
    <w:rsid w:val="006C34C9"/>
    <w:rsid w:val="006C49B4"/>
    <w:rsid w:val="006C6B63"/>
    <w:rsid w:val="006D007F"/>
    <w:rsid w:val="006D0985"/>
    <w:rsid w:val="006F424A"/>
    <w:rsid w:val="00700222"/>
    <w:rsid w:val="00704686"/>
    <w:rsid w:val="007107DD"/>
    <w:rsid w:val="007159CA"/>
    <w:rsid w:val="007164C5"/>
    <w:rsid w:val="00727787"/>
    <w:rsid w:val="00744DF3"/>
    <w:rsid w:val="00757678"/>
    <w:rsid w:val="0076432E"/>
    <w:rsid w:val="00764512"/>
    <w:rsid w:val="007704D1"/>
    <w:rsid w:val="007729E3"/>
    <w:rsid w:val="0077395C"/>
    <w:rsid w:val="0077477C"/>
    <w:rsid w:val="007749E2"/>
    <w:rsid w:val="007772EC"/>
    <w:rsid w:val="00782C2A"/>
    <w:rsid w:val="00796FA2"/>
    <w:rsid w:val="007A1DC7"/>
    <w:rsid w:val="007A4088"/>
    <w:rsid w:val="007B0542"/>
    <w:rsid w:val="007C2BC6"/>
    <w:rsid w:val="007D27AB"/>
    <w:rsid w:val="007D7931"/>
    <w:rsid w:val="007D7C94"/>
    <w:rsid w:val="007F4C20"/>
    <w:rsid w:val="00800B4C"/>
    <w:rsid w:val="00810419"/>
    <w:rsid w:val="008104E3"/>
    <w:rsid w:val="008171AC"/>
    <w:rsid w:val="008309F3"/>
    <w:rsid w:val="0083113F"/>
    <w:rsid w:val="00842A78"/>
    <w:rsid w:val="0084355F"/>
    <w:rsid w:val="00854B65"/>
    <w:rsid w:val="0086080E"/>
    <w:rsid w:val="00873056"/>
    <w:rsid w:val="00876BED"/>
    <w:rsid w:val="008A6A07"/>
    <w:rsid w:val="008B4F8E"/>
    <w:rsid w:val="008C4669"/>
    <w:rsid w:val="008D0718"/>
    <w:rsid w:val="008E08A4"/>
    <w:rsid w:val="008E5811"/>
    <w:rsid w:val="008F6B60"/>
    <w:rsid w:val="0090693F"/>
    <w:rsid w:val="00926136"/>
    <w:rsid w:val="00947129"/>
    <w:rsid w:val="00953A6C"/>
    <w:rsid w:val="0096009E"/>
    <w:rsid w:val="0096058F"/>
    <w:rsid w:val="00971604"/>
    <w:rsid w:val="00976B56"/>
    <w:rsid w:val="00977818"/>
    <w:rsid w:val="00983611"/>
    <w:rsid w:val="009919F4"/>
    <w:rsid w:val="009961EB"/>
    <w:rsid w:val="009B21D9"/>
    <w:rsid w:val="009B7D58"/>
    <w:rsid w:val="009C1054"/>
    <w:rsid w:val="009D051A"/>
    <w:rsid w:val="00A029AB"/>
    <w:rsid w:val="00A03204"/>
    <w:rsid w:val="00A2006A"/>
    <w:rsid w:val="00A543EF"/>
    <w:rsid w:val="00A60D50"/>
    <w:rsid w:val="00A634EA"/>
    <w:rsid w:val="00A70DEB"/>
    <w:rsid w:val="00A719B7"/>
    <w:rsid w:val="00A765C6"/>
    <w:rsid w:val="00A87806"/>
    <w:rsid w:val="00A97090"/>
    <w:rsid w:val="00AA42A9"/>
    <w:rsid w:val="00AA771C"/>
    <w:rsid w:val="00AB6AE8"/>
    <w:rsid w:val="00AC3487"/>
    <w:rsid w:val="00AD0B60"/>
    <w:rsid w:val="00AD4A3C"/>
    <w:rsid w:val="00AE5C50"/>
    <w:rsid w:val="00AE7E6E"/>
    <w:rsid w:val="00B11C17"/>
    <w:rsid w:val="00B23118"/>
    <w:rsid w:val="00B32A86"/>
    <w:rsid w:val="00B32E49"/>
    <w:rsid w:val="00B433FB"/>
    <w:rsid w:val="00B51558"/>
    <w:rsid w:val="00B5195D"/>
    <w:rsid w:val="00B5345B"/>
    <w:rsid w:val="00B55A9D"/>
    <w:rsid w:val="00B66AF3"/>
    <w:rsid w:val="00B70CD7"/>
    <w:rsid w:val="00B84974"/>
    <w:rsid w:val="00BA0637"/>
    <w:rsid w:val="00BA58AB"/>
    <w:rsid w:val="00BC56AA"/>
    <w:rsid w:val="00BC577D"/>
    <w:rsid w:val="00BD1062"/>
    <w:rsid w:val="00BD13AA"/>
    <w:rsid w:val="00BE7E87"/>
    <w:rsid w:val="00C10ABE"/>
    <w:rsid w:val="00C10B30"/>
    <w:rsid w:val="00C2081A"/>
    <w:rsid w:val="00C23461"/>
    <w:rsid w:val="00C34441"/>
    <w:rsid w:val="00C41473"/>
    <w:rsid w:val="00C42DDC"/>
    <w:rsid w:val="00C63C1B"/>
    <w:rsid w:val="00C65319"/>
    <w:rsid w:val="00C85D20"/>
    <w:rsid w:val="00C90B2F"/>
    <w:rsid w:val="00CA0091"/>
    <w:rsid w:val="00CA40C9"/>
    <w:rsid w:val="00CB4619"/>
    <w:rsid w:val="00CC4316"/>
    <w:rsid w:val="00CC4649"/>
    <w:rsid w:val="00CC4877"/>
    <w:rsid w:val="00D11C47"/>
    <w:rsid w:val="00D12D61"/>
    <w:rsid w:val="00D25174"/>
    <w:rsid w:val="00D408FB"/>
    <w:rsid w:val="00D46480"/>
    <w:rsid w:val="00D46B0D"/>
    <w:rsid w:val="00D64337"/>
    <w:rsid w:val="00D64F69"/>
    <w:rsid w:val="00D87DE2"/>
    <w:rsid w:val="00D94E21"/>
    <w:rsid w:val="00DA3790"/>
    <w:rsid w:val="00DA6498"/>
    <w:rsid w:val="00DB3F3E"/>
    <w:rsid w:val="00DB508F"/>
    <w:rsid w:val="00DC5D78"/>
    <w:rsid w:val="00DD2C92"/>
    <w:rsid w:val="00DD5881"/>
    <w:rsid w:val="00DE249E"/>
    <w:rsid w:val="00DE2B22"/>
    <w:rsid w:val="00DF153E"/>
    <w:rsid w:val="00E01484"/>
    <w:rsid w:val="00E07395"/>
    <w:rsid w:val="00E22345"/>
    <w:rsid w:val="00E22373"/>
    <w:rsid w:val="00E25B3F"/>
    <w:rsid w:val="00E26BD6"/>
    <w:rsid w:val="00E333AC"/>
    <w:rsid w:val="00E4708A"/>
    <w:rsid w:val="00E60BE9"/>
    <w:rsid w:val="00E65ECD"/>
    <w:rsid w:val="00E660D2"/>
    <w:rsid w:val="00E74B4E"/>
    <w:rsid w:val="00E75F80"/>
    <w:rsid w:val="00EA0A4E"/>
    <w:rsid w:val="00EB314B"/>
    <w:rsid w:val="00EB389A"/>
    <w:rsid w:val="00EB5F86"/>
    <w:rsid w:val="00EC4426"/>
    <w:rsid w:val="00ED5692"/>
    <w:rsid w:val="00ED6EB9"/>
    <w:rsid w:val="00F05300"/>
    <w:rsid w:val="00F248D9"/>
    <w:rsid w:val="00F435A7"/>
    <w:rsid w:val="00F62994"/>
    <w:rsid w:val="00F634A2"/>
    <w:rsid w:val="00F7293D"/>
    <w:rsid w:val="00F81E40"/>
    <w:rsid w:val="00F84E51"/>
    <w:rsid w:val="00F94394"/>
    <w:rsid w:val="00FA6257"/>
    <w:rsid w:val="00FB4D1B"/>
    <w:rsid w:val="00FB54F9"/>
    <w:rsid w:val="00FC17F2"/>
    <w:rsid w:val="00FC1A1A"/>
    <w:rsid w:val="00FC7CD3"/>
    <w:rsid w:val="00FD5C36"/>
    <w:rsid w:val="00FF3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CFD11"/>
  <w15:docId w15:val="{1A6E54EB-2973-4D0D-8E33-0EFD0A6CA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38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38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389A"/>
  </w:style>
  <w:style w:type="paragraph" w:styleId="Footer">
    <w:name w:val="footer"/>
    <w:basedOn w:val="Normal"/>
    <w:link w:val="FooterChar"/>
    <w:uiPriority w:val="99"/>
    <w:unhideWhenUsed/>
    <w:rsid w:val="00EB38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389A"/>
  </w:style>
  <w:style w:type="paragraph" w:styleId="BalloonText">
    <w:name w:val="Balloon Text"/>
    <w:basedOn w:val="Normal"/>
    <w:link w:val="BalloonTextChar"/>
    <w:uiPriority w:val="99"/>
    <w:semiHidden/>
    <w:unhideWhenUsed/>
    <w:rsid w:val="006A63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63E4"/>
    <w:rPr>
      <w:rFonts w:ascii="Tahoma" w:hAnsi="Tahoma" w:cs="Tahoma"/>
      <w:sz w:val="16"/>
      <w:szCs w:val="16"/>
    </w:rPr>
  </w:style>
  <w:style w:type="table" w:styleId="LightShading">
    <w:name w:val="Light Shading"/>
    <w:basedOn w:val="TableNormal"/>
    <w:uiPriority w:val="60"/>
    <w:rsid w:val="0068477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CommentText">
    <w:name w:val="annotation text"/>
    <w:basedOn w:val="Normal"/>
    <w:link w:val="CommentTextChar"/>
    <w:uiPriority w:val="99"/>
    <w:unhideWhenUsed/>
    <w:rsid w:val="00A2006A"/>
    <w:pPr>
      <w:spacing w:line="240" w:lineRule="auto"/>
    </w:pPr>
    <w:rPr>
      <w:sz w:val="20"/>
      <w:szCs w:val="20"/>
    </w:rPr>
  </w:style>
  <w:style w:type="character" w:customStyle="1" w:styleId="CommentTextChar">
    <w:name w:val="Comment Text Char"/>
    <w:basedOn w:val="DefaultParagraphFont"/>
    <w:link w:val="CommentText"/>
    <w:uiPriority w:val="99"/>
    <w:rsid w:val="00A2006A"/>
    <w:rPr>
      <w:sz w:val="20"/>
      <w:szCs w:val="20"/>
    </w:rPr>
  </w:style>
  <w:style w:type="character" w:styleId="Emphasis">
    <w:name w:val="Emphasis"/>
    <w:basedOn w:val="DefaultParagraphFont"/>
    <w:uiPriority w:val="20"/>
    <w:qFormat/>
    <w:rsid w:val="00E333AC"/>
    <w:rPr>
      <w:i/>
      <w:iCs/>
    </w:rPr>
  </w:style>
  <w:style w:type="table" w:styleId="GridTable1Light">
    <w:name w:val="Grid Table 1 Light"/>
    <w:basedOn w:val="TableNormal"/>
    <w:uiPriority w:val="46"/>
    <w:rsid w:val="004B3D3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ED6EB9"/>
    <w:pPr>
      <w:ind w:left="720"/>
      <w:contextualSpacing/>
    </w:pPr>
  </w:style>
  <w:style w:type="paragraph" w:customStyle="1" w:styleId="MDPI41tablecaption">
    <w:name w:val="MDPI_4.1_table_caption"/>
    <w:qFormat/>
    <w:rsid w:val="001F5E59"/>
    <w:pPr>
      <w:adjustRightInd w:val="0"/>
      <w:snapToGrid w:val="0"/>
      <w:spacing w:before="240" w:after="120" w:line="228" w:lineRule="auto"/>
      <w:ind w:left="2608"/>
    </w:pPr>
    <w:rPr>
      <w:rFonts w:ascii="Palatino Linotype" w:eastAsia="Times New Roman" w:hAnsi="Palatino Linotype" w:cs="Cordia New"/>
      <w:color w:val="000000"/>
      <w:sz w:val="18"/>
      <w:lang w:eastAsia="de-DE" w:bidi="en-US"/>
    </w:rPr>
  </w:style>
  <w:style w:type="paragraph" w:customStyle="1" w:styleId="MDPI31text">
    <w:name w:val="MDPI_3.1_text"/>
    <w:qFormat/>
    <w:rsid w:val="00E22373"/>
    <w:pPr>
      <w:adjustRightInd w:val="0"/>
      <w:snapToGrid w:val="0"/>
      <w:spacing w:after="0" w:line="228" w:lineRule="auto"/>
      <w:ind w:left="2608" w:firstLine="425"/>
      <w:jc w:val="both"/>
    </w:pPr>
    <w:rPr>
      <w:rFonts w:ascii="Palatino Linotype" w:eastAsia="Times New Roman" w:hAnsi="Palatino Linotype" w:cs="Times New Roman"/>
      <w:snapToGrid w:val="0"/>
      <w:color w:val="000000"/>
      <w:sz w:val="20"/>
      <w:lang w:eastAsia="de-DE" w:bidi="en-US"/>
    </w:rPr>
  </w:style>
  <w:style w:type="paragraph" w:customStyle="1" w:styleId="MDPI22heading2">
    <w:name w:val="MDPI_2.2_heading2"/>
    <w:qFormat/>
    <w:rsid w:val="00E22373"/>
    <w:pPr>
      <w:adjustRightInd w:val="0"/>
      <w:snapToGrid w:val="0"/>
      <w:spacing w:before="60" w:after="60" w:line="228" w:lineRule="auto"/>
      <w:ind w:left="2608"/>
      <w:outlineLvl w:val="1"/>
    </w:pPr>
    <w:rPr>
      <w:rFonts w:ascii="Palatino Linotype" w:eastAsia="Times New Roman" w:hAnsi="Palatino Linotype" w:cs="Times New Roman"/>
      <w:i/>
      <w:noProof/>
      <w:snapToGrid w:val="0"/>
      <w:color w:val="000000"/>
      <w:sz w:val="20"/>
      <w:lang w:eastAsia="de-DE" w:bidi="en-US"/>
    </w:rPr>
  </w:style>
  <w:style w:type="character" w:customStyle="1" w:styleId="inline-l2-heading1">
    <w:name w:val="inline-l2-heading1"/>
    <w:rsid w:val="00E22373"/>
    <w:rPr>
      <w:b/>
      <w:bCs/>
      <w:vanish w:val="0"/>
      <w:webHidden w:val="0"/>
      <w:specVanish w:val="0"/>
    </w:rPr>
  </w:style>
  <w:style w:type="paragraph" w:customStyle="1" w:styleId="MDPI43tablefooter">
    <w:name w:val="MDPI_4.3_table_footer"/>
    <w:next w:val="MDPI31text"/>
    <w:qFormat/>
    <w:rsid w:val="00E22373"/>
    <w:pPr>
      <w:adjustRightInd w:val="0"/>
      <w:snapToGrid w:val="0"/>
      <w:spacing w:after="0" w:line="228" w:lineRule="auto"/>
      <w:ind w:left="2608"/>
    </w:pPr>
    <w:rPr>
      <w:rFonts w:ascii="Palatino Linotype" w:eastAsia="Times New Roman" w:hAnsi="Palatino Linotype" w:cs="Cordia New"/>
      <w:color w:val="000000"/>
      <w:sz w:val="18"/>
      <w:lang w:eastAsia="de-DE" w:bidi="en-US"/>
    </w:rPr>
  </w:style>
  <w:style w:type="character" w:styleId="CommentReference">
    <w:name w:val="annotation reference"/>
    <w:uiPriority w:val="99"/>
    <w:rsid w:val="00E22373"/>
    <w:rPr>
      <w:sz w:val="21"/>
      <w:szCs w:val="21"/>
    </w:rPr>
  </w:style>
  <w:style w:type="paragraph" w:customStyle="1" w:styleId="MDPI51figurecaption">
    <w:name w:val="MDPI_5.1_figure_caption"/>
    <w:qFormat/>
    <w:rsid w:val="00E22373"/>
    <w:pPr>
      <w:adjustRightInd w:val="0"/>
      <w:snapToGrid w:val="0"/>
      <w:spacing w:before="120" w:after="240" w:line="228" w:lineRule="auto"/>
      <w:ind w:left="2608"/>
    </w:pPr>
    <w:rPr>
      <w:rFonts w:ascii="Palatino Linotype" w:eastAsia="Times New Roman" w:hAnsi="Palatino Linotype" w:cs="Times New Roman"/>
      <w:color w:val="000000"/>
      <w:sz w:val="18"/>
      <w:szCs w:val="20"/>
      <w:lang w:eastAsia="de-DE" w:bidi="en-US"/>
    </w:rPr>
  </w:style>
  <w:style w:type="character" w:customStyle="1" w:styleId="apple-converted-space">
    <w:name w:val="apple-converted-space"/>
    <w:rsid w:val="00E22373"/>
  </w:style>
  <w:style w:type="character" w:styleId="Hyperlink">
    <w:name w:val="Hyperlink"/>
    <w:uiPriority w:val="99"/>
    <w:rsid w:val="00002B85"/>
    <w:rPr>
      <w:color w:val="0000FF"/>
      <w:u w:val="single"/>
    </w:rPr>
  </w:style>
  <w:style w:type="character" w:customStyle="1" w:styleId="ref2">
    <w:name w:val="ref2"/>
    <w:rsid w:val="00002B8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44730">
      <w:bodyDiv w:val="1"/>
      <w:marLeft w:val="0"/>
      <w:marRight w:val="0"/>
      <w:marTop w:val="0"/>
      <w:marBottom w:val="0"/>
      <w:divBdr>
        <w:top w:val="none" w:sz="0" w:space="0" w:color="auto"/>
        <w:left w:val="none" w:sz="0" w:space="0" w:color="auto"/>
        <w:bottom w:val="none" w:sz="0" w:space="0" w:color="auto"/>
        <w:right w:val="none" w:sz="0" w:space="0" w:color="auto"/>
      </w:divBdr>
    </w:div>
    <w:div w:id="97456539">
      <w:bodyDiv w:val="1"/>
      <w:marLeft w:val="0"/>
      <w:marRight w:val="0"/>
      <w:marTop w:val="0"/>
      <w:marBottom w:val="0"/>
      <w:divBdr>
        <w:top w:val="none" w:sz="0" w:space="0" w:color="auto"/>
        <w:left w:val="none" w:sz="0" w:space="0" w:color="auto"/>
        <w:bottom w:val="none" w:sz="0" w:space="0" w:color="auto"/>
        <w:right w:val="none" w:sz="0" w:space="0" w:color="auto"/>
      </w:divBdr>
    </w:div>
    <w:div w:id="101069180">
      <w:bodyDiv w:val="1"/>
      <w:marLeft w:val="0"/>
      <w:marRight w:val="0"/>
      <w:marTop w:val="0"/>
      <w:marBottom w:val="0"/>
      <w:divBdr>
        <w:top w:val="none" w:sz="0" w:space="0" w:color="auto"/>
        <w:left w:val="none" w:sz="0" w:space="0" w:color="auto"/>
        <w:bottom w:val="none" w:sz="0" w:space="0" w:color="auto"/>
        <w:right w:val="none" w:sz="0" w:space="0" w:color="auto"/>
      </w:divBdr>
    </w:div>
    <w:div w:id="105974184">
      <w:bodyDiv w:val="1"/>
      <w:marLeft w:val="0"/>
      <w:marRight w:val="0"/>
      <w:marTop w:val="0"/>
      <w:marBottom w:val="0"/>
      <w:divBdr>
        <w:top w:val="none" w:sz="0" w:space="0" w:color="auto"/>
        <w:left w:val="none" w:sz="0" w:space="0" w:color="auto"/>
        <w:bottom w:val="none" w:sz="0" w:space="0" w:color="auto"/>
        <w:right w:val="none" w:sz="0" w:space="0" w:color="auto"/>
      </w:divBdr>
    </w:div>
    <w:div w:id="168258590">
      <w:bodyDiv w:val="1"/>
      <w:marLeft w:val="0"/>
      <w:marRight w:val="0"/>
      <w:marTop w:val="0"/>
      <w:marBottom w:val="0"/>
      <w:divBdr>
        <w:top w:val="none" w:sz="0" w:space="0" w:color="auto"/>
        <w:left w:val="none" w:sz="0" w:space="0" w:color="auto"/>
        <w:bottom w:val="none" w:sz="0" w:space="0" w:color="auto"/>
        <w:right w:val="none" w:sz="0" w:space="0" w:color="auto"/>
      </w:divBdr>
    </w:div>
    <w:div w:id="175996589">
      <w:bodyDiv w:val="1"/>
      <w:marLeft w:val="0"/>
      <w:marRight w:val="0"/>
      <w:marTop w:val="0"/>
      <w:marBottom w:val="0"/>
      <w:divBdr>
        <w:top w:val="none" w:sz="0" w:space="0" w:color="auto"/>
        <w:left w:val="none" w:sz="0" w:space="0" w:color="auto"/>
        <w:bottom w:val="none" w:sz="0" w:space="0" w:color="auto"/>
        <w:right w:val="none" w:sz="0" w:space="0" w:color="auto"/>
      </w:divBdr>
    </w:div>
    <w:div w:id="256061986">
      <w:bodyDiv w:val="1"/>
      <w:marLeft w:val="0"/>
      <w:marRight w:val="0"/>
      <w:marTop w:val="0"/>
      <w:marBottom w:val="0"/>
      <w:divBdr>
        <w:top w:val="none" w:sz="0" w:space="0" w:color="auto"/>
        <w:left w:val="none" w:sz="0" w:space="0" w:color="auto"/>
        <w:bottom w:val="none" w:sz="0" w:space="0" w:color="auto"/>
        <w:right w:val="none" w:sz="0" w:space="0" w:color="auto"/>
      </w:divBdr>
    </w:div>
    <w:div w:id="271128349">
      <w:bodyDiv w:val="1"/>
      <w:marLeft w:val="0"/>
      <w:marRight w:val="0"/>
      <w:marTop w:val="0"/>
      <w:marBottom w:val="0"/>
      <w:divBdr>
        <w:top w:val="none" w:sz="0" w:space="0" w:color="auto"/>
        <w:left w:val="none" w:sz="0" w:space="0" w:color="auto"/>
        <w:bottom w:val="none" w:sz="0" w:space="0" w:color="auto"/>
        <w:right w:val="none" w:sz="0" w:space="0" w:color="auto"/>
      </w:divBdr>
    </w:div>
    <w:div w:id="310331772">
      <w:bodyDiv w:val="1"/>
      <w:marLeft w:val="0"/>
      <w:marRight w:val="0"/>
      <w:marTop w:val="0"/>
      <w:marBottom w:val="0"/>
      <w:divBdr>
        <w:top w:val="none" w:sz="0" w:space="0" w:color="auto"/>
        <w:left w:val="none" w:sz="0" w:space="0" w:color="auto"/>
        <w:bottom w:val="none" w:sz="0" w:space="0" w:color="auto"/>
        <w:right w:val="none" w:sz="0" w:space="0" w:color="auto"/>
      </w:divBdr>
    </w:div>
    <w:div w:id="318971471">
      <w:bodyDiv w:val="1"/>
      <w:marLeft w:val="0"/>
      <w:marRight w:val="0"/>
      <w:marTop w:val="0"/>
      <w:marBottom w:val="0"/>
      <w:divBdr>
        <w:top w:val="none" w:sz="0" w:space="0" w:color="auto"/>
        <w:left w:val="none" w:sz="0" w:space="0" w:color="auto"/>
        <w:bottom w:val="none" w:sz="0" w:space="0" w:color="auto"/>
        <w:right w:val="none" w:sz="0" w:space="0" w:color="auto"/>
      </w:divBdr>
    </w:div>
    <w:div w:id="348676078">
      <w:bodyDiv w:val="1"/>
      <w:marLeft w:val="0"/>
      <w:marRight w:val="0"/>
      <w:marTop w:val="0"/>
      <w:marBottom w:val="0"/>
      <w:divBdr>
        <w:top w:val="none" w:sz="0" w:space="0" w:color="auto"/>
        <w:left w:val="none" w:sz="0" w:space="0" w:color="auto"/>
        <w:bottom w:val="none" w:sz="0" w:space="0" w:color="auto"/>
        <w:right w:val="none" w:sz="0" w:space="0" w:color="auto"/>
      </w:divBdr>
    </w:div>
    <w:div w:id="364327691">
      <w:bodyDiv w:val="1"/>
      <w:marLeft w:val="0"/>
      <w:marRight w:val="0"/>
      <w:marTop w:val="0"/>
      <w:marBottom w:val="0"/>
      <w:divBdr>
        <w:top w:val="none" w:sz="0" w:space="0" w:color="auto"/>
        <w:left w:val="none" w:sz="0" w:space="0" w:color="auto"/>
        <w:bottom w:val="none" w:sz="0" w:space="0" w:color="auto"/>
        <w:right w:val="none" w:sz="0" w:space="0" w:color="auto"/>
      </w:divBdr>
    </w:div>
    <w:div w:id="375081983">
      <w:bodyDiv w:val="1"/>
      <w:marLeft w:val="0"/>
      <w:marRight w:val="0"/>
      <w:marTop w:val="0"/>
      <w:marBottom w:val="0"/>
      <w:divBdr>
        <w:top w:val="none" w:sz="0" w:space="0" w:color="auto"/>
        <w:left w:val="none" w:sz="0" w:space="0" w:color="auto"/>
        <w:bottom w:val="none" w:sz="0" w:space="0" w:color="auto"/>
        <w:right w:val="none" w:sz="0" w:space="0" w:color="auto"/>
      </w:divBdr>
    </w:div>
    <w:div w:id="444888387">
      <w:bodyDiv w:val="1"/>
      <w:marLeft w:val="0"/>
      <w:marRight w:val="0"/>
      <w:marTop w:val="0"/>
      <w:marBottom w:val="0"/>
      <w:divBdr>
        <w:top w:val="none" w:sz="0" w:space="0" w:color="auto"/>
        <w:left w:val="none" w:sz="0" w:space="0" w:color="auto"/>
        <w:bottom w:val="none" w:sz="0" w:space="0" w:color="auto"/>
        <w:right w:val="none" w:sz="0" w:space="0" w:color="auto"/>
      </w:divBdr>
    </w:div>
    <w:div w:id="506671228">
      <w:bodyDiv w:val="1"/>
      <w:marLeft w:val="0"/>
      <w:marRight w:val="0"/>
      <w:marTop w:val="0"/>
      <w:marBottom w:val="0"/>
      <w:divBdr>
        <w:top w:val="none" w:sz="0" w:space="0" w:color="auto"/>
        <w:left w:val="none" w:sz="0" w:space="0" w:color="auto"/>
        <w:bottom w:val="none" w:sz="0" w:space="0" w:color="auto"/>
        <w:right w:val="none" w:sz="0" w:space="0" w:color="auto"/>
      </w:divBdr>
    </w:div>
    <w:div w:id="567151123">
      <w:bodyDiv w:val="1"/>
      <w:marLeft w:val="0"/>
      <w:marRight w:val="0"/>
      <w:marTop w:val="0"/>
      <w:marBottom w:val="0"/>
      <w:divBdr>
        <w:top w:val="none" w:sz="0" w:space="0" w:color="auto"/>
        <w:left w:val="none" w:sz="0" w:space="0" w:color="auto"/>
        <w:bottom w:val="none" w:sz="0" w:space="0" w:color="auto"/>
        <w:right w:val="none" w:sz="0" w:space="0" w:color="auto"/>
      </w:divBdr>
    </w:div>
    <w:div w:id="597254285">
      <w:bodyDiv w:val="1"/>
      <w:marLeft w:val="0"/>
      <w:marRight w:val="0"/>
      <w:marTop w:val="0"/>
      <w:marBottom w:val="0"/>
      <w:divBdr>
        <w:top w:val="none" w:sz="0" w:space="0" w:color="auto"/>
        <w:left w:val="none" w:sz="0" w:space="0" w:color="auto"/>
        <w:bottom w:val="none" w:sz="0" w:space="0" w:color="auto"/>
        <w:right w:val="none" w:sz="0" w:space="0" w:color="auto"/>
      </w:divBdr>
    </w:div>
    <w:div w:id="760956749">
      <w:bodyDiv w:val="1"/>
      <w:marLeft w:val="0"/>
      <w:marRight w:val="0"/>
      <w:marTop w:val="0"/>
      <w:marBottom w:val="0"/>
      <w:divBdr>
        <w:top w:val="none" w:sz="0" w:space="0" w:color="auto"/>
        <w:left w:val="none" w:sz="0" w:space="0" w:color="auto"/>
        <w:bottom w:val="none" w:sz="0" w:space="0" w:color="auto"/>
        <w:right w:val="none" w:sz="0" w:space="0" w:color="auto"/>
      </w:divBdr>
    </w:div>
    <w:div w:id="800076537">
      <w:bodyDiv w:val="1"/>
      <w:marLeft w:val="0"/>
      <w:marRight w:val="0"/>
      <w:marTop w:val="0"/>
      <w:marBottom w:val="0"/>
      <w:divBdr>
        <w:top w:val="none" w:sz="0" w:space="0" w:color="auto"/>
        <w:left w:val="none" w:sz="0" w:space="0" w:color="auto"/>
        <w:bottom w:val="none" w:sz="0" w:space="0" w:color="auto"/>
        <w:right w:val="none" w:sz="0" w:space="0" w:color="auto"/>
      </w:divBdr>
    </w:div>
    <w:div w:id="804355861">
      <w:bodyDiv w:val="1"/>
      <w:marLeft w:val="0"/>
      <w:marRight w:val="0"/>
      <w:marTop w:val="0"/>
      <w:marBottom w:val="0"/>
      <w:divBdr>
        <w:top w:val="none" w:sz="0" w:space="0" w:color="auto"/>
        <w:left w:val="none" w:sz="0" w:space="0" w:color="auto"/>
        <w:bottom w:val="none" w:sz="0" w:space="0" w:color="auto"/>
        <w:right w:val="none" w:sz="0" w:space="0" w:color="auto"/>
      </w:divBdr>
    </w:div>
    <w:div w:id="822084765">
      <w:bodyDiv w:val="1"/>
      <w:marLeft w:val="0"/>
      <w:marRight w:val="0"/>
      <w:marTop w:val="0"/>
      <w:marBottom w:val="0"/>
      <w:divBdr>
        <w:top w:val="none" w:sz="0" w:space="0" w:color="auto"/>
        <w:left w:val="none" w:sz="0" w:space="0" w:color="auto"/>
        <w:bottom w:val="none" w:sz="0" w:space="0" w:color="auto"/>
        <w:right w:val="none" w:sz="0" w:space="0" w:color="auto"/>
      </w:divBdr>
    </w:div>
    <w:div w:id="828211038">
      <w:bodyDiv w:val="1"/>
      <w:marLeft w:val="0"/>
      <w:marRight w:val="0"/>
      <w:marTop w:val="0"/>
      <w:marBottom w:val="0"/>
      <w:divBdr>
        <w:top w:val="none" w:sz="0" w:space="0" w:color="auto"/>
        <w:left w:val="none" w:sz="0" w:space="0" w:color="auto"/>
        <w:bottom w:val="none" w:sz="0" w:space="0" w:color="auto"/>
        <w:right w:val="none" w:sz="0" w:space="0" w:color="auto"/>
      </w:divBdr>
    </w:div>
    <w:div w:id="849687539">
      <w:bodyDiv w:val="1"/>
      <w:marLeft w:val="0"/>
      <w:marRight w:val="0"/>
      <w:marTop w:val="0"/>
      <w:marBottom w:val="0"/>
      <w:divBdr>
        <w:top w:val="none" w:sz="0" w:space="0" w:color="auto"/>
        <w:left w:val="none" w:sz="0" w:space="0" w:color="auto"/>
        <w:bottom w:val="none" w:sz="0" w:space="0" w:color="auto"/>
        <w:right w:val="none" w:sz="0" w:space="0" w:color="auto"/>
      </w:divBdr>
    </w:div>
    <w:div w:id="878319719">
      <w:bodyDiv w:val="1"/>
      <w:marLeft w:val="0"/>
      <w:marRight w:val="0"/>
      <w:marTop w:val="0"/>
      <w:marBottom w:val="0"/>
      <w:divBdr>
        <w:top w:val="none" w:sz="0" w:space="0" w:color="auto"/>
        <w:left w:val="none" w:sz="0" w:space="0" w:color="auto"/>
        <w:bottom w:val="none" w:sz="0" w:space="0" w:color="auto"/>
        <w:right w:val="none" w:sz="0" w:space="0" w:color="auto"/>
      </w:divBdr>
    </w:div>
    <w:div w:id="931284976">
      <w:bodyDiv w:val="1"/>
      <w:marLeft w:val="0"/>
      <w:marRight w:val="0"/>
      <w:marTop w:val="0"/>
      <w:marBottom w:val="0"/>
      <w:divBdr>
        <w:top w:val="none" w:sz="0" w:space="0" w:color="auto"/>
        <w:left w:val="none" w:sz="0" w:space="0" w:color="auto"/>
        <w:bottom w:val="none" w:sz="0" w:space="0" w:color="auto"/>
        <w:right w:val="none" w:sz="0" w:space="0" w:color="auto"/>
      </w:divBdr>
    </w:div>
    <w:div w:id="1008868755">
      <w:bodyDiv w:val="1"/>
      <w:marLeft w:val="0"/>
      <w:marRight w:val="0"/>
      <w:marTop w:val="0"/>
      <w:marBottom w:val="0"/>
      <w:divBdr>
        <w:top w:val="none" w:sz="0" w:space="0" w:color="auto"/>
        <w:left w:val="none" w:sz="0" w:space="0" w:color="auto"/>
        <w:bottom w:val="none" w:sz="0" w:space="0" w:color="auto"/>
        <w:right w:val="none" w:sz="0" w:space="0" w:color="auto"/>
      </w:divBdr>
    </w:div>
    <w:div w:id="1012953158">
      <w:bodyDiv w:val="1"/>
      <w:marLeft w:val="0"/>
      <w:marRight w:val="0"/>
      <w:marTop w:val="0"/>
      <w:marBottom w:val="0"/>
      <w:divBdr>
        <w:top w:val="none" w:sz="0" w:space="0" w:color="auto"/>
        <w:left w:val="none" w:sz="0" w:space="0" w:color="auto"/>
        <w:bottom w:val="none" w:sz="0" w:space="0" w:color="auto"/>
        <w:right w:val="none" w:sz="0" w:space="0" w:color="auto"/>
      </w:divBdr>
    </w:div>
    <w:div w:id="1080060469">
      <w:bodyDiv w:val="1"/>
      <w:marLeft w:val="0"/>
      <w:marRight w:val="0"/>
      <w:marTop w:val="0"/>
      <w:marBottom w:val="0"/>
      <w:divBdr>
        <w:top w:val="none" w:sz="0" w:space="0" w:color="auto"/>
        <w:left w:val="none" w:sz="0" w:space="0" w:color="auto"/>
        <w:bottom w:val="none" w:sz="0" w:space="0" w:color="auto"/>
        <w:right w:val="none" w:sz="0" w:space="0" w:color="auto"/>
      </w:divBdr>
    </w:div>
    <w:div w:id="1108545447">
      <w:bodyDiv w:val="1"/>
      <w:marLeft w:val="0"/>
      <w:marRight w:val="0"/>
      <w:marTop w:val="0"/>
      <w:marBottom w:val="0"/>
      <w:divBdr>
        <w:top w:val="none" w:sz="0" w:space="0" w:color="auto"/>
        <w:left w:val="none" w:sz="0" w:space="0" w:color="auto"/>
        <w:bottom w:val="none" w:sz="0" w:space="0" w:color="auto"/>
        <w:right w:val="none" w:sz="0" w:space="0" w:color="auto"/>
      </w:divBdr>
    </w:div>
    <w:div w:id="1123498507">
      <w:bodyDiv w:val="1"/>
      <w:marLeft w:val="0"/>
      <w:marRight w:val="0"/>
      <w:marTop w:val="0"/>
      <w:marBottom w:val="0"/>
      <w:divBdr>
        <w:top w:val="none" w:sz="0" w:space="0" w:color="auto"/>
        <w:left w:val="none" w:sz="0" w:space="0" w:color="auto"/>
        <w:bottom w:val="none" w:sz="0" w:space="0" w:color="auto"/>
        <w:right w:val="none" w:sz="0" w:space="0" w:color="auto"/>
      </w:divBdr>
    </w:div>
    <w:div w:id="1219973023">
      <w:bodyDiv w:val="1"/>
      <w:marLeft w:val="0"/>
      <w:marRight w:val="0"/>
      <w:marTop w:val="0"/>
      <w:marBottom w:val="0"/>
      <w:divBdr>
        <w:top w:val="none" w:sz="0" w:space="0" w:color="auto"/>
        <w:left w:val="none" w:sz="0" w:space="0" w:color="auto"/>
        <w:bottom w:val="none" w:sz="0" w:space="0" w:color="auto"/>
        <w:right w:val="none" w:sz="0" w:space="0" w:color="auto"/>
      </w:divBdr>
    </w:div>
    <w:div w:id="1243838272">
      <w:bodyDiv w:val="1"/>
      <w:marLeft w:val="0"/>
      <w:marRight w:val="0"/>
      <w:marTop w:val="0"/>
      <w:marBottom w:val="0"/>
      <w:divBdr>
        <w:top w:val="none" w:sz="0" w:space="0" w:color="auto"/>
        <w:left w:val="none" w:sz="0" w:space="0" w:color="auto"/>
        <w:bottom w:val="none" w:sz="0" w:space="0" w:color="auto"/>
        <w:right w:val="none" w:sz="0" w:space="0" w:color="auto"/>
      </w:divBdr>
    </w:div>
    <w:div w:id="1280646218">
      <w:bodyDiv w:val="1"/>
      <w:marLeft w:val="0"/>
      <w:marRight w:val="0"/>
      <w:marTop w:val="0"/>
      <w:marBottom w:val="0"/>
      <w:divBdr>
        <w:top w:val="none" w:sz="0" w:space="0" w:color="auto"/>
        <w:left w:val="none" w:sz="0" w:space="0" w:color="auto"/>
        <w:bottom w:val="none" w:sz="0" w:space="0" w:color="auto"/>
        <w:right w:val="none" w:sz="0" w:space="0" w:color="auto"/>
      </w:divBdr>
    </w:div>
    <w:div w:id="1303315120">
      <w:bodyDiv w:val="1"/>
      <w:marLeft w:val="0"/>
      <w:marRight w:val="0"/>
      <w:marTop w:val="0"/>
      <w:marBottom w:val="0"/>
      <w:divBdr>
        <w:top w:val="none" w:sz="0" w:space="0" w:color="auto"/>
        <w:left w:val="none" w:sz="0" w:space="0" w:color="auto"/>
        <w:bottom w:val="none" w:sz="0" w:space="0" w:color="auto"/>
        <w:right w:val="none" w:sz="0" w:space="0" w:color="auto"/>
      </w:divBdr>
    </w:div>
    <w:div w:id="1397390445">
      <w:bodyDiv w:val="1"/>
      <w:marLeft w:val="0"/>
      <w:marRight w:val="0"/>
      <w:marTop w:val="0"/>
      <w:marBottom w:val="0"/>
      <w:divBdr>
        <w:top w:val="none" w:sz="0" w:space="0" w:color="auto"/>
        <w:left w:val="none" w:sz="0" w:space="0" w:color="auto"/>
        <w:bottom w:val="none" w:sz="0" w:space="0" w:color="auto"/>
        <w:right w:val="none" w:sz="0" w:space="0" w:color="auto"/>
      </w:divBdr>
    </w:div>
    <w:div w:id="1480616087">
      <w:bodyDiv w:val="1"/>
      <w:marLeft w:val="0"/>
      <w:marRight w:val="0"/>
      <w:marTop w:val="0"/>
      <w:marBottom w:val="0"/>
      <w:divBdr>
        <w:top w:val="none" w:sz="0" w:space="0" w:color="auto"/>
        <w:left w:val="none" w:sz="0" w:space="0" w:color="auto"/>
        <w:bottom w:val="none" w:sz="0" w:space="0" w:color="auto"/>
        <w:right w:val="none" w:sz="0" w:space="0" w:color="auto"/>
      </w:divBdr>
    </w:div>
    <w:div w:id="1490514310">
      <w:bodyDiv w:val="1"/>
      <w:marLeft w:val="0"/>
      <w:marRight w:val="0"/>
      <w:marTop w:val="0"/>
      <w:marBottom w:val="0"/>
      <w:divBdr>
        <w:top w:val="none" w:sz="0" w:space="0" w:color="auto"/>
        <w:left w:val="none" w:sz="0" w:space="0" w:color="auto"/>
        <w:bottom w:val="none" w:sz="0" w:space="0" w:color="auto"/>
        <w:right w:val="none" w:sz="0" w:space="0" w:color="auto"/>
      </w:divBdr>
    </w:div>
    <w:div w:id="1628853992">
      <w:bodyDiv w:val="1"/>
      <w:marLeft w:val="0"/>
      <w:marRight w:val="0"/>
      <w:marTop w:val="0"/>
      <w:marBottom w:val="0"/>
      <w:divBdr>
        <w:top w:val="none" w:sz="0" w:space="0" w:color="auto"/>
        <w:left w:val="none" w:sz="0" w:space="0" w:color="auto"/>
        <w:bottom w:val="none" w:sz="0" w:space="0" w:color="auto"/>
        <w:right w:val="none" w:sz="0" w:space="0" w:color="auto"/>
      </w:divBdr>
    </w:div>
    <w:div w:id="1750151180">
      <w:bodyDiv w:val="1"/>
      <w:marLeft w:val="0"/>
      <w:marRight w:val="0"/>
      <w:marTop w:val="0"/>
      <w:marBottom w:val="0"/>
      <w:divBdr>
        <w:top w:val="none" w:sz="0" w:space="0" w:color="auto"/>
        <w:left w:val="none" w:sz="0" w:space="0" w:color="auto"/>
        <w:bottom w:val="none" w:sz="0" w:space="0" w:color="auto"/>
        <w:right w:val="none" w:sz="0" w:space="0" w:color="auto"/>
      </w:divBdr>
    </w:div>
    <w:div w:id="1818062758">
      <w:bodyDiv w:val="1"/>
      <w:marLeft w:val="0"/>
      <w:marRight w:val="0"/>
      <w:marTop w:val="0"/>
      <w:marBottom w:val="0"/>
      <w:divBdr>
        <w:top w:val="none" w:sz="0" w:space="0" w:color="auto"/>
        <w:left w:val="none" w:sz="0" w:space="0" w:color="auto"/>
        <w:bottom w:val="none" w:sz="0" w:space="0" w:color="auto"/>
        <w:right w:val="none" w:sz="0" w:space="0" w:color="auto"/>
      </w:divBdr>
    </w:div>
    <w:div w:id="1828934569">
      <w:bodyDiv w:val="1"/>
      <w:marLeft w:val="0"/>
      <w:marRight w:val="0"/>
      <w:marTop w:val="0"/>
      <w:marBottom w:val="0"/>
      <w:divBdr>
        <w:top w:val="none" w:sz="0" w:space="0" w:color="auto"/>
        <w:left w:val="none" w:sz="0" w:space="0" w:color="auto"/>
        <w:bottom w:val="none" w:sz="0" w:space="0" w:color="auto"/>
        <w:right w:val="none" w:sz="0" w:space="0" w:color="auto"/>
      </w:divBdr>
    </w:div>
    <w:div w:id="1832059271">
      <w:bodyDiv w:val="1"/>
      <w:marLeft w:val="0"/>
      <w:marRight w:val="0"/>
      <w:marTop w:val="0"/>
      <w:marBottom w:val="0"/>
      <w:divBdr>
        <w:top w:val="none" w:sz="0" w:space="0" w:color="auto"/>
        <w:left w:val="none" w:sz="0" w:space="0" w:color="auto"/>
        <w:bottom w:val="none" w:sz="0" w:space="0" w:color="auto"/>
        <w:right w:val="none" w:sz="0" w:space="0" w:color="auto"/>
      </w:divBdr>
    </w:div>
    <w:div w:id="1969699520">
      <w:bodyDiv w:val="1"/>
      <w:marLeft w:val="0"/>
      <w:marRight w:val="0"/>
      <w:marTop w:val="0"/>
      <w:marBottom w:val="0"/>
      <w:divBdr>
        <w:top w:val="none" w:sz="0" w:space="0" w:color="auto"/>
        <w:left w:val="none" w:sz="0" w:space="0" w:color="auto"/>
        <w:bottom w:val="none" w:sz="0" w:space="0" w:color="auto"/>
        <w:right w:val="none" w:sz="0" w:space="0" w:color="auto"/>
      </w:divBdr>
    </w:div>
    <w:div w:id="1994332731">
      <w:bodyDiv w:val="1"/>
      <w:marLeft w:val="0"/>
      <w:marRight w:val="0"/>
      <w:marTop w:val="0"/>
      <w:marBottom w:val="0"/>
      <w:divBdr>
        <w:top w:val="none" w:sz="0" w:space="0" w:color="auto"/>
        <w:left w:val="none" w:sz="0" w:space="0" w:color="auto"/>
        <w:bottom w:val="none" w:sz="0" w:space="0" w:color="auto"/>
        <w:right w:val="none" w:sz="0" w:space="0" w:color="auto"/>
      </w:divBdr>
    </w:div>
    <w:div w:id="2005086909">
      <w:bodyDiv w:val="1"/>
      <w:marLeft w:val="0"/>
      <w:marRight w:val="0"/>
      <w:marTop w:val="0"/>
      <w:marBottom w:val="0"/>
      <w:divBdr>
        <w:top w:val="none" w:sz="0" w:space="0" w:color="auto"/>
        <w:left w:val="none" w:sz="0" w:space="0" w:color="auto"/>
        <w:bottom w:val="none" w:sz="0" w:space="0" w:color="auto"/>
        <w:right w:val="none" w:sz="0" w:space="0" w:color="auto"/>
      </w:divBdr>
    </w:div>
    <w:div w:id="2035692227">
      <w:bodyDiv w:val="1"/>
      <w:marLeft w:val="0"/>
      <w:marRight w:val="0"/>
      <w:marTop w:val="0"/>
      <w:marBottom w:val="0"/>
      <w:divBdr>
        <w:top w:val="none" w:sz="0" w:space="0" w:color="auto"/>
        <w:left w:val="none" w:sz="0" w:space="0" w:color="auto"/>
        <w:bottom w:val="none" w:sz="0" w:space="0" w:color="auto"/>
        <w:right w:val="none" w:sz="0" w:space="0" w:color="auto"/>
      </w:divBdr>
    </w:div>
    <w:div w:id="2103791244">
      <w:bodyDiv w:val="1"/>
      <w:marLeft w:val="0"/>
      <w:marRight w:val="0"/>
      <w:marTop w:val="0"/>
      <w:marBottom w:val="0"/>
      <w:divBdr>
        <w:top w:val="none" w:sz="0" w:space="0" w:color="auto"/>
        <w:left w:val="none" w:sz="0" w:space="0" w:color="auto"/>
        <w:bottom w:val="none" w:sz="0" w:space="0" w:color="auto"/>
        <w:right w:val="none" w:sz="0" w:space="0" w:color="auto"/>
      </w:divBdr>
    </w:div>
    <w:div w:id="212122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tiff"/><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aibekwe\Documents\Manuscripts\Ejoke\manuscript\Table%20S1-Susceptibility%20data-WG-SQ.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'phy-prod'!$H$8</c:f>
              <c:strCache>
                <c:ptCount val="1"/>
                <c:pt idx="0">
                  <c:v>beef </c:v>
                </c:pt>
              </c:strCache>
            </c:strRef>
          </c:tx>
          <c:invertIfNegative val="0"/>
          <c:cat>
            <c:strRef>
              <c:f>'phy-prod'!$I$7:$S$7</c:f>
              <c:strCache>
                <c:ptCount val="8"/>
                <c:pt idx="0">
                  <c:v>A</c:v>
                </c:pt>
                <c:pt idx="1">
                  <c:v>B1</c:v>
                </c:pt>
                <c:pt idx="2">
                  <c:v>B2</c:v>
                </c:pt>
                <c:pt idx="3">
                  <c:v> C</c:v>
                </c:pt>
                <c:pt idx="4">
                  <c:v>D </c:v>
                </c:pt>
                <c:pt idx="5">
                  <c:v>E </c:v>
                </c:pt>
                <c:pt idx="6">
                  <c:v>Clade I </c:v>
                </c:pt>
                <c:pt idx="7">
                  <c:v>F</c:v>
                </c:pt>
              </c:strCache>
            </c:strRef>
          </c:cat>
          <c:val>
            <c:numRef>
              <c:f>'phy-prod'!$I$8:$S$8</c:f>
              <c:numCache>
                <c:formatCode>General</c:formatCode>
                <c:ptCount val="11"/>
                <c:pt idx="0">
                  <c:v>13</c:v>
                </c:pt>
                <c:pt idx="1">
                  <c:v>17</c:v>
                </c:pt>
                <c:pt idx="2">
                  <c:v>1</c:v>
                </c:pt>
                <c:pt idx="3">
                  <c:v>2</c:v>
                </c:pt>
                <c:pt idx="5">
                  <c:v>1</c:v>
                </c:pt>
              </c:numCache>
            </c:numRef>
          </c:val>
          <c:extLst>
            <c:ext xmlns:c16="http://schemas.microsoft.com/office/drawing/2014/chart" uri="{C3380CC4-5D6E-409C-BE32-E72D297353CC}">
              <c16:uniqueId val="{00000000-D969-485B-BFC4-A65736C14DB6}"/>
            </c:ext>
          </c:extLst>
        </c:ser>
        <c:ser>
          <c:idx val="1"/>
          <c:order val="1"/>
          <c:tx>
            <c:strRef>
              <c:f>'phy-prod'!$H$9</c:f>
              <c:strCache>
                <c:ptCount val="1"/>
                <c:pt idx="0">
                  <c:v>Dairy</c:v>
                </c:pt>
              </c:strCache>
            </c:strRef>
          </c:tx>
          <c:invertIfNegative val="0"/>
          <c:cat>
            <c:strRef>
              <c:f>'phy-prod'!$I$7:$S$7</c:f>
              <c:strCache>
                <c:ptCount val="8"/>
                <c:pt idx="0">
                  <c:v>A</c:v>
                </c:pt>
                <c:pt idx="1">
                  <c:v>B1</c:v>
                </c:pt>
                <c:pt idx="2">
                  <c:v>B2</c:v>
                </c:pt>
                <c:pt idx="3">
                  <c:v> C</c:v>
                </c:pt>
                <c:pt idx="4">
                  <c:v>D </c:v>
                </c:pt>
                <c:pt idx="5">
                  <c:v>E </c:v>
                </c:pt>
                <c:pt idx="6">
                  <c:v>Clade I </c:v>
                </c:pt>
                <c:pt idx="7">
                  <c:v>F</c:v>
                </c:pt>
              </c:strCache>
            </c:strRef>
          </c:cat>
          <c:val>
            <c:numRef>
              <c:f>'phy-prod'!$I$9:$S$9</c:f>
              <c:numCache>
                <c:formatCode>General</c:formatCode>
                <c:ptCount val="11"/>
                <c:pt idx="0">
                  <c:v>29</c:v>
                </c:pt>
                <c:pt idx="1">
                  <c:v>18</c:v>
                </c:pt>
                <c:pt idx="2">
                  <c:v>2</c:v>
                </c:pt>
                <c:pt idx="4">
                  <c:v>8</c:v>
                </c:pt>
                <c:pt idx="5">
                  <c:v>9</c:v>
                </c:pt>
                <c:pt idx="6">
                  <c:v>4</c:v>
                </c:pt>
                <c:pt idx="7">
                  <c:v>2</c:v>
                </c:pt>
              </c:numCache>
            </c:numRef>
          </c:val>
          <c:extLst>
            <c:ext xmlns:c16="http://schemas.microsoft.com/office/drawing/2014/chart" uri="{C3380CC4-5D6E-409C-BE32-E72D297353CC}">
              <c16:uniqueId val="{00000001-D969-485B-BFC4-A65736C14DB6}"/>
            </c:ext>
          </c:extLst>
        </c:ser>
        <c:ser>
          <c:idx val="2"/>
          <c:order val="2"/>
          <c:tx>
            <c:strRef>
              <c:f>'phy-prod'!$H$10</c:f>
              <c:strCache>
                <c:ptCount val="1"/>
                <c:pt idx="0">
                  <c:v>swine</c:v>
                </c:pt>
              </c:strCache>
            </c:strRef>
          </c:tx>
          <c:invertIfNegative val="0"/>
          <c:cat>
            <c:strRef>
              <c:f>'phy-prod'!$I$7:$S$7</c:f>
              <c:strCache>
                <c:ptCount val="8"/>
                <c:pt idx="0">
                  <c:v>A</c:v>
                </c:pt>
                <c:pt idx="1">
                  <c:v>B1</c:v>
                </c:pt>
                <c:pt idx="2">
                  <c:v>B2</c:v>
                </c:pt>
                <c:pt idx="3">
                  <c:v> C</c:v>
                </c:pt>
                <c:pt idx="4">
                  <c:v>D </c:v>
                </c:pt>
                <c:pt idx="5">
                  <c:v>E </c:v>
                </c:pt>
                <c:pt idx="6">
                  <c:v>Clade I </c:v>
                </c:pt>
                <c:pt idx="7">
                  <c:v>F</c:v>
                </c:pt>
              </c:strCache>
            </c:strRef>
          </c:cat>
          <c:val>
            <c:numRef>
              <c:f>'phy-prod'!$I$10:$S$10</c:f>
              <c:numCache>
                <c:formatCode>General</c:formatCode>
                <c:ptCount val="11"/>
                <c:pt idx="0">
                  <c:v>39</c:v>
                </c:pt>
                <c:pt idx="1">
                  <c:v>25</c:v>
                </c:pt>
                <c:pt idx="2">
                  <c:v>1</c:v>
                </c:pt>
                <c:pt idx="4">
                  <c:v>10</c:v>
                </c:pt>
                <c:pt idx="5">
                  <c:v>8</c:v>
                </c:pt>
                <c:pt idx="7">
                  <c:v>5</c:v>
                </c:pt>
              </c:numCache>
            </c:numRef>
          </c:val>
          <c:extLst>
            <c:ext xmlns:c16="http://schemas.microsoft.com/office/drawing/2014/chart" uri="{C3380CC4-5D6E-409C-BE32-E72D297353CC}">
              <c16:uniqueId val="{00000002-D969-485B-BFC4-A65736C14DB6}"/>
            </c:ext>
          </c:extLst>
        </c:ser>
        <c:ser>
          <c:idx val="3"/>
          <c:order val="3"/>
          <c:tx>
            <c:strRef>
              <c:f>'phy-prod'!$H$11</c:f>
              <c:strCache>
                <c:ptCount val="1"/>
                <c:pt idx="0">
                  <c:v>poultry</c:v>
                </c:pt>
              </c:strCache>
            </c:strRef>
          </c:tx>
          <c:invertIfNegative val="0"/>
          <c:cat>
            <c:strRef>
              <c:f>'phy-prod'!$I$7:$S$7</c:f>
              <c:strCache>
                <c:ptCount val="8"/>
                <c:pt idx="0">
                  <c:v>A</c:v>
                </c:pt>
                <c:pt idx="1">
                  <c:v>B1</c:v>
                </c:pt>
                <c:pt idx="2">
                  <c:v>B2</c:v>
                </c:pt>
                <c:pt idx="3">
                  <c:v> C</c:v>
                </c:pt>
                <c:pt idx="4">
                  <c:v>D </c:v>
                </c:pt>
                <c:pt idx="5">
                  <c:v>E </c:v>
                </c:pt>
                <c:pt idx="6">
                  <c:v>Clade I </c:v>
                </c:pt>
                <c:pt idx="7">
                  <c:v>F</c:v>
                </c:pt>
              </c:strCache>
            </c:strRef>
          </c:cat>
          <c:val>
            <c:numRef>
              <c:f>'phy-prod'!$I$11:$S$11</c:f>
              <c:numCache>
                <c:formatCode>General</c:formatCode>
                <c:ptCount val="11"/>
                <c:pt idx="0">
                  <c:v>8</c:v>
                </c:pt>
                <c:pt idx="1">
                  <c:v>17</c:v>
                </c:pt>
                <c:pt idx="2">
                  <c:v>1</c:v>
                </c:pt>
                <c:pt idx="4">
                  <c:v>3</c:v>
                </c:pt>
                <c:pt idx="7">
                  <c:v>2</c:v>
                </c:pt>
              </c:numCache>
            </c:numRef>
          </c:val>
          <c:extLst>
            <c:ext xmlns:c16="http://schemas.microsoft.com/office/drawing/2014/chart" uri="{C3380CC4-5D6E-409C-BE32-E72D297353CC}">
              <c16:uniqueId val="{00000003-D969-485B-BFC4-A65736C14DB6}"/>
            </c:ext>
          </c:extLst>
        </c:ser>
        <c:ser>
          <c:idx val="4"/>
          <c:order val="4"/>
          <c:tx>
            <c:strRef>
              <c:f>'phy-prod'!$H$12</c:f>
              <c:strCache>
                <c:ptCount val="1"/>
                <c:pt idx="0">
                  <c:v>fish</c:v>
                </c:pt>
              </c:strCache>
            </c:strRef>
          </c:tx>
          <c:invertIfNegative val="0"/>
          <c:cat>
            <c:strRef>
              <c:f>'phy-prod'!$I$7:$S$7</c:f>
              <c:strCache>
                <c:ptCount val="8"/>
                <c:pt idx="0">
                  <c:v>A</c:v>
                </c:pt>
                <c:pt idx="1">
                  <c:v>B1</c:v>
                </c:pt>
                <c:pt idx="2">
                  <c:v>B2</c:v>
                </c:pt>
                <c:pt idx="3">
                  <c:v> C</c:v>
                </c:pt>
                <c:pt idx="4">
                  <c:v>D </c:v>
                </c:pt>
                <c:pt idx="5">
                  <c:v>E </c:v>
                </c:pt>
                <c:pt idx="6">
                  <c:v>Clade I </c:v>
                </c:pt>
                <c:pt idx="7">
                  <c:v>F</c:v>
                </c:pt>
              </c:strCache>
            </c:strRef>
          </c:cat>
          <c:val>
            <c:numRef>
              <c:f>'phy-prod'!$I$12:$S$12</c:f>
              <c:numCache>
                <c:formatCode>General</c:formatCode>
                <c:ptCount val="11"/>
                <c:pt idx="1">
                  <c:v>2</c:v>
                </c:pt>
                <c:pt idx="2">
                  <c:v>1</c:v>
                </c:pt>
                <c:pt idx="5">
                  <c:v>1</c:v>
                </c:pt>
              </c:numCache>
            </c:numRef>
          </c:val>
          <c:extLst>
            <c:ext xmlns:c16="http://schemas.microsoft.com/office/drawing/2014/chart" uri="{C3380CC4-5D6E-409C-BE32-E72D297353CC}">
              <c16:uniqueId val="{00000004-D969-485B-BFC4-A65736C14DB6}"/>
            </c:ext>
          </c:extLst>
        </c:ser>
        <c:ser>
          <c:idx val="5"/>
          <c:order val="5"/>
          <c:tx>
            <c:strRef>
              <c:f>'phy-prod'!$H$13</c:f>
              <c:strCache>
                <c:ptCount val="1"/>
                <c:pt idx="0">
                  <c:v>horse</c:v>
                </c:pt>
              </c:strCache>
            </c:strRef>
          </c:tx>
          <c:invertIfNegative val="0"/>
          <c:cat>
            <c:strRef>
              <c:f>'phy-prod'!$I$7:$S$7</c:f>
              <c:strCache>
                <c:ptCount val="8"/>
                <c:pt idx="0">
                  <c:v>A</c:v>
                </c:pt>
                <c:pt idx="1">
                  <c:v>B1</c:v>
                </c:pt>
                <c:pt idx="2">
                  <c:v>B2</c:v>
                </c:pt>
                <c:pt idx="3">
                  <c:v> C</c:v>
                </c:pt>
                <c:pt idx="4">
                  <c:v>D </c:v>
                </c:pt>
                <c:pt idx="5">
                  <c:v>E </c:v>
                </c:pt>
                <c:pt idx="6">
                  <c:v>Clade I </c:v>
                </c:pt>
                <c:pt idx="7">
                  <c:v>F</c:v>
                </c:pt>
              </c:strCache>
            </c:strRef>
          </c:cat>
          <c:val>
            <c:numRef>
              <c:f>'phy-prod'!$I$13:$S$13</c:f>
              <c:numCache>
                <c:formatCode>General</c:formatCode>
                <c:ptCount val="11"/>
                <c:pt idx="0">
                  <c:v>1</c:v>
                </c:pt>
                <c:pt idx="1">
                  <c:v>2</c:v>
                </c:pt>
                <c:pt idx="2">
                  <c:v>1</c:v>
                </c:pt>
              </c:numCache>
            </c:numRef>
          </c:val>
          <c:extLst>
            <c:ext xmlns:c16="http://schemas.microsoft.com/office/drawing/2014/chart" uri="{C3380CC4-5D6E-409C-BE32-E72D297353CC}">
              <c16:uniqueId val="{00000005-D969-485B-BFC4-A65736C14DB6}"/>
            </c:ext>
          </c:extLst>
        </c:ser>
        <c:ser>
          <c:idx val="6"/>
          <c:order val="6"/>
          <c:tx>
            <c:strRef>
              <c:f>'phy-prod'!$H$14</c:f>
              <c:strCache>
                <c:ptCount val="1"/>
                <c:pt idx="0">
                  <c:v>lamb</c:v>
                </c:pt>
              </c:strCache>
            </c:strRef>
          </c:tx>
          <c:invertIfNegative val="0"/>
          <c:cat>
            <c:strRef>
              <c:f>'phy-prod'!$I$7:$S$7</c:f>
              <c:strCache>
                <c:ptCount val="8"/>
                <c:pt idx="0">
                  <c:v>A</c:v>
                </c:pt>
                <c:pt idx="1">
                  <c:v>B1</c:v>
                </c:pt>
                <c:pt idx="2">
                  <c:v>B2</c:v>
                </c:pt>
                <c:pt idx="3">
                  <c:v> C</c:v>
                </c:pt>
                <c:pt idx="4">
                  <c:v>D </c:v>
                </c:pt>
                <c:pt idx="5">
                  <c:v>E </c:v>
                </c:pt>
                <c:pt idx="6">
                  <c:v>Clade I </c:v>
                </c:pt>
                <c:pt idx="7">
                  <c:v>F</c:v>
                </c:pt>
              </c:strCache>
            </c:strRef>
          </c:cat>
          <c:val>
            <c:numRef>
              <c:f>'phy-prod'!$I$14:$S$14</c:f>
              <c:numCache>
                <c:formatCode>General</c:formatCode>
                <c:ptCount val="11"/>
                <c:pt idx="5">
                  <c:v>1</c:v>
                </c:pt>
              </c:numCache>
            </c:numRef>
          </c:val>
          <c:extLst>
            <c:ext xmlns:c16="http://schemas.microsoft.com/office/drawing/2014/chart" uri="{C3380CC4-5D6E-409C-BE32-E72D297353CC}">
              <c16:uniqueId val="{00000006-D969-485B-BFC4-A65736C14DB6}"/>
            </c:ext>
          </c:extLst>
        </c:ser>
        <c:ser>
          <c:idx val="7"/>
          <c:order val="7"/>
          <c:tx>
            <c:strRef>
              <c:f>'phy-prod'!$H$15</c:f>
              <c:strCache>
                <c:ptCount val="1"/>
                <c:pt idx="0">
                  <c:v>sediment</c:v>
                </c:pt>
              </c:strCache>
            </c:strRef>
          </c:tx>
          <c:invertIfNegative val="0"/>
          <c:cat>
            <c:strRef>
              <c:f>'phy-prod'!$I$7:$S$7</c:f>
              <c:strCache>
                <c:ptCount val="8"/>
                <c:pt idx="0">
                  <c:v>A</c:v>
                </c:pt>
                <c:pt idx="1">
                  <c:v>B1</c:v>
                </c:pt>
                <c:pt idx="2">
                  <c:v>B2</c:v>
                </c:pt>
                <c:pt idx="3">
                  <c:v> C</c:v>
                </c:pt>
                <c:pt idx="4">
                  <c:v>D </c:v>
                </c:pt>
                <c:pt idx="5">
                  <c:v>E </c:v>
                </c:pt>
                <c:pt idx="6">
                  <c:v>Clade I </c:v>
                </c:pt>
                <c:pt idx="7">
                  <c:v>F</c:v>
                </c:pt>
              </c:strCache>
            </c:strRef>
          </c:cat>
          <c:val>
            <c:numRef>
              <c:f>'phy-prod'!$I$15:$S$15</c:f>
              <c:numCache>
                <c:formatCode>General</c:formatCode>
                <c:ptCount val="11"/>
                <c:pt idx="1">
                  <c:v>5</c:v>
                </c:pt>
                <c:pt idx="2">
                  <c:v>1</c:v>
                </c:pt>
                <c:pt idx="5">
                  <c:v>1</c:v>
                </c:pt>
              </c:numCache>
            </c:numRef>
          </c:val>
          <c:extLst>
            <c:ext xmlns:c16="http://schemas.microsoft.com/office/drawing/2014/chart" uri="{C3380CC4-5D6E-409C-BE32-E72D297353CC}">
              <c16:uniqueId val="{00000007-D969-485B-BFC4-A65736C14DB6}"/>
            </c:ext>
          </c:extLst>
        </c:ser>
        <c:ser>
          <c:idx val="8"/>
          <c:order val="8"/>
          <c:tx>
            <c:strRef>
              <c:f>'phy-prod'!$H$16</c:f>
              <c:strCache>
                <c:ptCount val="1"/>
                <c:pt idx="0">
                  <c:v>river</c:v>
                </c:pt>
              </c:strCache>
            </c:strRef>
          </c:tx>
          <c:invertIfNegative val="0"/>
          <c:cat>
            <c:strRef>
              <c:f>'phy-prod'!$I$7:$S$7</c:f>
              <c:strCache>
                <c:ptCount val="8"/>
                <c:pt idx="0">
                  <c:v>A</c:v>
                </c:pt>
                <c:pt idx="1">
                  <c:v>B1</c:v>
                </c:pt>
                <c:pt idx="2">
                  <c:v>B2</c:v>
                </c:pt>
                <c:pt idx="3">
                  <c:v> C</c:v>
                </c:pt>
                <c:pt idx="4">
                  <c:v>D </c:v>
                </c:pt>
                <c:pt idx="5">
                  <c:v>E </c:v>
                </c:pt>
                <c:pt idx="6">
                  <c:v>Clade I </c:v>
                </c:pt>
                <c:pt idx="7">
                  <c:v>F</c:v>
                </c:pt>
              </c:strCache>
            </c:strRef>
          </c:cat>
          <c:val>
            <c:numRef>
              <c:f>'phy-prod'!$I$16:$S$16</c:f>
              <c:numCache>
                <c:formatCode>General</c:formatCode>
                <c:ptCount val="11"/>
                <c:pt idx="0">
                  <c:v>1</c:v>
                </c:pt>
                <c:pt idx="2">
                  <c:v>2</c:v>
                </c:pt>
                <c:pt idx="7">
                  <c:v>2</c:v>
                </c:pt>
              </c:numCache>
            </c:numRef>
          </c:val>
          <c:extLst>
            <c:ext xmlns:c16="http://schemas.microsoft.com/office/drawing/2014/chart" uri="{C3380CC4-5D6E-409C-BE32-E72D297353CC}">
              <c16:uniqueId val="{00000008-D969-485B-BFC4-A65736C14DB6}"/>
            </c:ext>
          </c:extLst>
        </c:ser>
        <c:dLbls>
          <c:showLegendKey val="0"/>
          <c:showVal val="0"/>
          <c:showCatName val="0"/>
          <c:showSerName val="0"/>
          <c:showPercent val="0"/>
          <c:showBubbleSize val="0"/>
        </c:dLbls>
        <c:gapWidth val="75"/>
        <c:overlap val="100"/>
        <c:axId val="142236672"/>
        <c:axId val="142242944"/>
      </c:barChart>
      <c:catAx>
        <c:axId val="142236672"/>
        <c:scaling>
          <c:orientation val="minMax"/>
        </c:scaling>
        <c:delete val="0"/>
        <c:axPos val="b"/>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mn-lt"/>
                    <a:ea typeface="+mn-ea"/>
                    <a:cs typeface="+mn-cs"/>
                  </a:defRPr>
                </a:pPr>
                <a:r>
                  <a:rPr lang="en-US" sz="1200" b="0">
                    <a:effectLst/>
                  </a:rPr>
                  <a:t>Different Phylo-groups</a:t>
                </a:r>
              </a:p>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mn-lt"/>
                    <a:ea typeface="+mn-ea"/>
                    <a:cs typeface="+mn-cs"/>
                  </a:defRPr>
                </a:pPr>
                <a:endParaRPr lang="en-US"/>
              </a:p>
            </c:rich>
          </c:tx>
          <c:overlay val="0"/>
        </c:title>
        <c:numFmt formatCode="General" sourceLinked="0"/>
        <c:majorTickMark val="none"/>
        <c:minorTickMark val="none"/>
        <c:tickLblPos val="nextTo"/>
        <c:crossAx val="142242944"/>
        <c:crosses val="autoZero"/>
        <c:auto val="1"/>
        <c:lblAlgn val="ctr"/>
        <c:lblOffset val="100"/>
        <c:noMultiLvlLbl val="0"/>
      </c:catAx>
      <c:valAx>
        <c:axId val="142242944"/>
        <c:scaling>
          <c:orientation val="minMax"/>
        </c:scaling>
        <c:delete val="0"/>
        <c:axPos val="l"/>
        <c:majorGridlines/>
        <c:minorGridlines>
          <c:spPr>
            <a:ln>
              <a:noFill/>
            </a:ln>
          </c:spPr>
        </c:minorGridlines>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mn-lt"/>
                    <a:ea typeface="+mn-ea"/>
                    <a:cs typeface="+mn-cs"/>
                  </a:defRPr>
                </a:pPr>
                <a:r>
                  <a:rPr lang="en-US" sz="1200" b="0">
                    <a:effectLst/>
                  </a:rPr>
                  <a:t>Number of isolates</a:t>
                </a:r>
              </a:p>
            </c:rich>
          </c:tx>
          <c:overlay val="0"/>
        </c:title>
        <c:numFmt formatCode="General" sourceLinked="1"/>
        <c:majorTickMark val="out"/>
        <c:minorTickMark val="none"/>
        <c:tickLblPos val="nextTo"/>
        <c:crossAx val="142236672"/>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'phy and sus sumarry'!$C$2</c:f>
              <c:strCache>
                <c:ptCount val="1"/>
                <c:pt idx="0">
                  <c:v>Resistant (%) </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'phy and sus sumarry'!$B$3:$B$20</c:f>
              <c:strCache>
                <c:ptCount val="18"/>
                <c:pt idx="0">
                  <c:v>Amikacin (AN)</c:v>
                </c:pt>
                <c:pt idx="1">
                  <c:v>Amoxicillin and Clavulanic acid (AMC)</c:v>
                </c:pt>
                <c:pt idx="2">
                  <c:v>Ampicillin (AM)</c:v>
                </c:pt>
                <c:pt idx="3">
                  <c:v>Azithromycin (AZM)</c:v>
                </c:pt>
                <c:pt idx="4">
                  <c:v>Cefoxitin (FOX)</c:v>
                </c:pt>
                <c:pt idx="5">
                  <c:v>Ceftriaxone (CRO)</c:v>
                </c:pt>
                <c:pt idx="6">
                  <c:v>Cephalothin (CF)</c:v>
                </c:pt>
                <c:pt idx="7">
                  <c:v>Chloramphenicol</c:v>
                </c:pt>
                <c:pt idx="8">
                  <c:v>Ciprofloxacin (CIP)</c:v>
                </c:pt>
                <c:pt idx="9">
                  <c:v>Gentamicin (GM)</c:v>
                </c:pt>
                <c:pt idx="10">
                  <c:v>Imipenem (IPM)</c:v>
                </c:pt>
                <c:pt idx="11">
                  <c:v>Kanamycin (K)</c:v>
                </c:pt>
                <c:pt idx="12">
                  <c:v>Nalidixic acid (NA)</c:v>
                </c:pt>
                <c:pt idx="13">
                  <c:v>Streptomycin (S)</c:v>
                </c:pt>
                <c:pt idx="14">
                  <c:v>Sulfamethoxazole with Trimethoprim (SXT)</c:v>
                </c:pt>
                <c:pt idx="15">
                  <c:v>Sulfisoxazole (G)</c:v>
                </c:pt>
                <c:pt idx="16">
                  <c:v>Tetracycline (TE)</c:v>
                </c:pt>
                <c:pt idx="17">
                  <c:v>Ticarcillin (TIC)</c:v>
                </c:pt>
              </c:strCache>
            </c:strRef>
          </c:cat>
          <c:val>
            <c:numRef>
              <c:f>'phy and sus sumarry'!$C$3:$C$20</c:f>
              <c:numCache>
                <c:formatCode>0.0</c:formatCode>
                <c:ptCount val="18"/>
                <c:pt idx="0">
                  <c:v>0.6</c:v>
                </c:pt>
                <c:pt idx="1">
                  <c:v>4.666666666666667</c:v>
                </c:pt>
                <c:pt idx="2">
                  <c:v>22.333333333333332</c:v>
                </c:pt>
                <c:pt idx="3">
                  <c:v>8.6666666666666679</c:v>
                </c:pt>
                <c:pt idx="4">
                  <c:v>4.3333333333333339</c:v>
                </c:pt>
                <c:pt idx="5">
                  <c:v>3.6666666666666665</c:v>
                </c:pt>
                <c:pt idx="6">
                  <c:v>32.333333333333329</c:v>
                </c:pt>
                <c:pt idx="7">
                  <c:v>7.0000000000000009</c:v>
                </c:pt>
                <c:pt idx="8">
                  <c:v>7.333333333333333</c:v>
                </c:pt>
                <c:pt idx="9">
                  <c:v>5</c:v>
                </c:pt>
                <c:pt idx="10">
                  <c:v>0.33333333333333337</c:v>
                </c:pt>
                <c:pt idx="11">
                  <c:v>8.3333333333333321</c:v>
                </c:pt>
                <c:pt idx="12">
                  <c:v>8</c:v>
                </c:pt>
                <c:pt idx="13">
                  <c:v>20</c:v>
                </c:pt>
                <c:pt idx="14">
                  <c:v>5.6666666666666661</c:v>
                </c:pt>
                <c:pt idx="15">
                  <c:v>59.666666666666671</c:v>
                </c:pt>
                <c:pt idx="16">
                  <c:v>49.333333333333336</c:v>
                </c:pt>
                <c:pt idx="17">
                  <c:v>16</c:v>
                </c:pt>
              </c:numCache>
            </c:numRef>
          </c:val>
          <c:extLst>
            <c:ext xmlns:c16="http://schemas.microsoft.com/office/drawing/2014/chart" uri="{C3380CC4-5D6E-409C-BE32-E72D297353CC}">
              <c16:uniqueId val="{00000000-EDB7-4671-95C4-DBF74DA17318}"/>
            </c:ext>
          </c:extLst>
        </c:ser>
        <c:ser>
          <c:idx val="1"/>
          <c:order val="1"/>
          <c:tx>
            <c:strRef>
              <c:f>'phy and sus sumarry'!$D$2</c:f>
              <c:strCache>
                <c:ptCount val="1"/>
                <c:pt idx="0">
                  <c:v>Susceptible (%)</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'phy and sus sumarry'!$B$3:$B$20</c:f>
              <c:strCache>
                <c:ptCount val="18"/>
                <c:pt idx="0">
                  <c:v>Amikacin (AN)</c:v>
                </c:pt>
                <c:pt idx="1">
                  <c:v>Amoxicillin and Clavulanic acid (AMC)</c:v>
                </c:pt>
                <c:pt idx="2">
                  <c:v>Ampicillin (AM)</c:v>
                </c:pt>
                <c:pt idx="3">
                  <c:v>Azithromycin (AZM)</c:v>
                </c:pt>
                <c:pt idx="4">
                  <c:v>Cefoxitin (FOX)</c:v>
                </c:pt>
                <c:pt idx="5">
                  <c:v>Ceftriaxone (CRO)</c:v>
                </c:pt>
                <c:pt idx="6">
                  <c:v>Cephalothin (CF)</c:v>
                </c:pt>
                <c:pt idx="7">
                  <c:v>Chloramphenicol</c:v>
                </c:pt>
                <c:pt idx="8">
                  <c:v>Ciprofloxacin (CIP)</c:v>
                </c:pt>
                <c:pt idx="9">
                  <c:v>Gentamicin (GM)</c:v>
                </c:pt>
                <c:pt idx="10">
                  <c:v>Imipenem (IPM)</c:v>
                </c:pt>
                <c:pt idx="11">
                  <c:v>Kanamycin (K)</c:v>
                </c:pt>
                <c:pt idx="12">
                  <c:v>Nalidixic acid (NA)</c:v>
                </c:pt>
                <c:pt idx="13">
                  <c:v>Streptomycin (S)</c:v>
                </c:pt>
                <c:pt idx="14">
                  <c:v>Sulfamethoxazole with Trimethoprim (SXT)</c:v>
                </c:pt>
                <c:pt idx="15">
                  <c:v>Sulfisoxazole (G)</c:v>
                </c:pt>
                <c:pt idx="16">
                  <c:v>Tetracycline (TE)</c:v>
                </c:pt>
                <c:pt idx="17">
                  <c:v>Ticarcillin (TIC)</c:v>
                </c:pt>
              </c:strCache>
            </c:strRef>
          </c:cat>
          <c:val>
            <c:numRef>
              <c:f>'phy and sus sumarry'!$D$3:$D$20</c:f>
              <c:numCache>
                <c:formatCode>0.0</c:formatCode>
                <c:ptCount val="18"/>
                <c:pt idx="0">
                  <c:v>99.4</c:v>
                </c:pt>
                <c:pt idx="1">
                  <c:v>95.333333333333329</c:v>
                </c:pt>
                <c:pt idx="2">
                  <c:v>77.666666666666671</c:v>
                </c:pt>
                <c:pt idx="3">
                  <c:v>91.333333333333329</c:v>
                </c:pt>
                <c:pt idx="4">
                  <c:v>95.666666666666671</c:v>
                </c:pt>
                <c:pt idx="5">
                  <c:v>96.333333333333329</c:v>
                </c:pt>
                <c:pt idx="6">
                  <c:v>67.666666666666671</c:v>
                </c:pt>
                <c:pt idx="7">
                  <c:v>93</c:v>
                </c:pt>
                <c:pt idx="8">
                  <c:v>92.666666666666671</c:v>
                </c:pt>
                <c:pt idx="9">
                  <c:v>95</c:v>
                </c:pt>
                <c:pt idx="10">
                  <c:v>99.666666666666671</c:v>
                </c:pt>
                <c:pt idx="11">
                  <c:v>91.666666666666671</c:v>
                </c:pt>
                <c:pt idx="12">
                  <c:v>92</c:v>
                </c:pt>
                <c:pt idx="13">
                  <c:v>80</c:v>
                </c:pt>
                <c:pt idx="14">
                  <c:v>94.333333333333329</c:v>
                </c:pt>
                <c:pt idx="15">
                  <c:v>40.333333333333329</c:v>
                </c:pt>
                <c:pt idx="16">
                  <c:v>50.666666666666664</c:v>
                </c:pt>
                <c:pt idx="17">
                  <c:v>84</c:v>
                </c:pt>
              </c:numCache>
            </c:numRef>
          </c:val>
          <c:extLst>
            <c:ext xmlns:c16="http://schemas.microsoft.com/office/drawing/2014/chart" uri="{C3380CC4-5D6E-409C-BE32-E72D297353CC}">
              <c16:uniqueId val="{00000001-EDB7-4671-95C4-DBF74DA17318}"/>
            </c:ext>
          </c:extLst>
        </c:ser>
        <c:dLbls>
          <c:dLblPos val="outEnd"/>
          <c:showLegendKey val="0"/>
          <c:showVal val="1"/>
          <c:showCatName val="0"/>
          <c:showSerName val="0"/>
          <c:showPercent val="0"/>
          <c:showBubbleSize val="0"/>
        </c:dLbls>
        <c:gapWidth val="444"/>
        <c:overlap val="-90"/>
        <c:axId val="1346289648"/>
        <c:axId val="1"/>
      </c:barChart>
      <c:catAx>
        <c:axId val="134628964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1"/>
        <c:crosses val="autoZero"/>
        <c:auto val="1"/>
        <c:lblAlgn val="ctr"/>
        <c:lblOffset val="100"/>
        <c:noMultiLvlLbl val="0"/>
      </c:catAx>
      <c:valAx>
        <c:axId val="1"/>
        <c:scaling>
          <c:orientation val="minMax"/>
        </c:scaling>
        <c:delete val="1"/>
        <c:axPos val="l"/>
        <c:numFmt formatCode="0.0" sourceLinked="1"/>
        <c:majorTickMark val="none"/>
        <c:minorTickMark val="none"/>
        <c:tickLblPos val="nextTo"/>
        <c:crossAx val="1346289648"/>
        <c:crosses val="autoZero"/>
        <c:crossBetween val="between"/>
      </c:valAx>
      <c:spPr>
        <a:noFill/>
        <a:ln>
          <a:noFill/>
        </a:ln>
        <a:effectLst/>
      </c:spPr>
    </c:plotArea>
    <c:legend>
      <c:legendPos val="t"/>
      <c:layout>
        <c:manualLayout>
          <c:xMode val="edge"/>
          <c:yMode val="edge"/>
          <c:x val="0.23061614173228345"/>
          <c:y val="0.92129629629629628"/>
          <c:w val="0.41654527559055116"/>
          <c:h val="7.812554680664918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5C2A3-52DE-4D54-853D-9405A70A5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17</Pages>
  <Words>4340</Words>
  <Characters>24740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sjobes</dc:creator>
  <cp:lastModifiedBy>Ibekwe, Mark</cp:lastModifiedBy>
  <cp:revision>9</cp:revision>
  <cp:lastPrinted>2021-01-20T19:10:00Z</cp:lastPrinted>
  <dcterms:created xsi:type="dcterms:W3CDTF">2021-04-26T19:15:00Z</dcterms:created>
  <dcterms:modified xsi:type="dcterms:W3CDTF">2021-04-30T16:39:00Z</dcterms:modified>
</cp:coreProperties>
</file>